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бщеобразовательного цикла</w:t>
      </w: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>
        <w:rPr>
          <w:rFonts w:ascii="Times New Roman" w:hAnsi="Times New Roman"/>
          <w:b/>
          <w:sz w:val="24"/>
          <w:szCs w:val="24"/>
        </w:rPr>
        <w:t>01.</w:t>
      </w:r>
      <w:r>
        <w:rPr>
          <w:rFonts w:ascii="Times New Roman" w:hAnsi="Times New Roman"/>
          <w:b/>
          <w:sz w:val="24"/>
          <w:szCs w:val="24"/>
        </w:rPr>
        <w:t>02 «Литература»</w:t>
      </w:r>
      <w:bookmarkStart w:id="0" w:name="_GoBack"/>
      <w:bookmarkEnd w:id="0"/>
    </w:p>
    <w:p w:rsidR="009D6441" w:rsidRDefault="009D6441" w:rsidP="009D6441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23.01.17  «Мастер по ремонту и обслуживанию автомобилей».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9D6441" w:rsidRDefault="009D6441" w:rsidP="009D6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Содержание программы учебной дисциплины «Литература» направлено на достижение следующих </w:t>
      </w:r>
      <w:r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9D6441" w:rsidRDefault="009D6441" w:rsidP="009D6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9D6441" w:rsidRDefault="009D6441" w:rsidP="009D6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D6441" w:rsidRDefault="009D6441" w:rsidP="009D6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9D6441" w:rsidRDefault="009D6441" w:rsidP="009D64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9D6441" w:rsidRDefault="009D6441" w:rsidP="009D64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D6441" w:rsidRDefault="009D6441" w:rsidP="009D6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D6441" w:rsidRDefault="009D6441" w:rsidP="009D64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(ППКРС,) максимальная учебная нагрузка обучающихся составляет </w:t>
      </w:r>
      <w:r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  23.01.17 «Мастер по ремонту и обслуживанию автомобилей» - 171часов.</w:t>
      </w:r>
    </w:p>
    <w:p w:rsidR="009D6441" w:rsidRDefault="009D6441" w:rsidP="009D64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D6441" w:rsidTr="009D64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русской литературы и культур</w:t>
            </w:r>
          </w:p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6441" w:rsidTr="009D64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9D6441" w:rsidTr="009D6441">
        <w:trPr>
          <w:trHeight w:val="828"/>
        </w:trPr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</w:t>
            </w:r>
          </w:p>
          <w:p w:rsidR="009D6441" w:rsidRDefault="009D64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 — начала 1940-х годов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2-й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D6441" w:rsidTr="009D6441"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171</w:t>
            </w:r>
          </w:p>
        </w:tc>
      </w:tr>
      <w:tr w:rsidR="009D6441" w:rsidTr="009D644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41" w:rsidRDefault="009D6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9D6441" w:rsidRDefault="009D6441" w:rsidP="009D6441">
      <w:pPr>
        <w:autoSpaceDE w:val="0"/>
        <w:autoSpaceDN w:val="0"/>
        <w:adjustRightInd w:val="0"/>
        <w:spacing w:after="0" w:line="240" w:lineRule="auto"/>
        <w:rPr>
          <w:rFonts w:ascii="FranklinGothicMediumC" w:eastAsia="Times New Roman" w:hAnsi="FranklinGothicMediumC" w:cs="FranklinGothicMediumC"/>
          <w:b/>
          <w:bCs/>
          <w:i/>
          <w:iCs/>
          <w:sz w:val="28"/>
          <w:szCs w:val="28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9D6441" w:rsidRDefault="009D6441" w:rsidP="009D6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23.01.17  «</w:t>
      </w:r>
      <w:r>
        <w:rPr>
          <w:rFonts w:ascii="Times New Roman" w:hAnsi="Times New Roman"/>
          <w:sz w:val="24"/>
          <w:szCs w:val="24"/>
        </w:rPr>
        <w:t>Мастер по ремонту и обслуживанию автомобилей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D6441" w:rsidRDefault="009D6441" w:rsidP="009D644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6441" w:rsidRDefault="009D6441" w:rsidP="009D6441"/>
    <w:p w:rsidR="00EE655B" w:rsidRDefault="00EE655B"/>
    <w:sectPr w:rsidR="00EE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4"/>
    <w:rsid w:val="009D6441"/>
    <w:rsid w:val="00A83B04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1037236</cp:lastModifiedBy>
  <cp:revision>2</cp:revision>
  <dcterms:created xsi:type="dcterms:W3CDTF">2018-12-04T14:13:00Z</dcterms:created>
  <dcterms:modified xsi:type="dcterms:W3CDTF">2018-12-04T14:14:00Z</dcterms:modified>
</cp:coreProperties>
</file>