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6B" w:rsidRPr="00822FE2" w:rsidRDefault="0023526B" w:rsidP="0023526B">
      <w:pPr>
        <w:pStyle w:val="20"/>
        <w:shd w:val="clear" w:color="auto" w:fill="auto"/>
        <w:tabs>
          <w:tab w:val="left" w:pos="1795"/>
          <w:tab w:val="left" w:pos="3331"/>
          <w:tab w:val="left" w:pos="5098"/>
          <w:tab w:val="left" w:pos="6288"/>
          <w:tab w:val="left" w:pos="7920"/>
        </w:tabs>
        <w:ind w:firstLine="0"/>
        <w:jc w:val="center"/>
        <w:rPr>
          <w:sz w:val="24"/>
          <w:szCs w:val="24"/>
        </w:rPr>
      </w:pPr>
      <w:r w:rsidRPr="003F738B">
        <w:rPr>
          <w:rStyle w:val="1"/>
          <w:rFonts w:ascii="Times New Roman" w:eastAsia="Courier New" w:hAnsi="Times New Roman"/>
          <w:bCs/>
          <w:color w:val="000000"/>
          <w:sz w:val="24"/>
          <w:szCs w:val="24"/>
        </w:rPr>
        <w:t>АННОТАЦИЯ РАБОЧЕЙ ПРОГРАММЫ ПРОФИЛЬНОЙ</w:t>
      </w:r>
      <w:r w:rsidRPr="003F738B">
        <w:rPr>
          <w:rStyle w:val="1"/>
          <w:rFonts w:ascii="Times New Roman" w:eastAsia="Courier New" w:hAnsi="Times New Roman"/>
          <w:bCs/>
          <w:color w:val="000000"/>
          <w:sz w:val="24"/>
          <w:szCs w:val="24"/>
        </w:rPr>
        <w:br/>
        <w:t>ОБЩЕОБРАЗОВАТЕЛЬНОЙ ДИСЦИПЛИНЫ</w:t>
      </w:r>
      <w:r w:rsidRPr="003F738B">
        <w:rPr>
          <w:rStyle w:val="1"/>
          <w:rFonts w:ascii="Times New Roman" w:eastAsia="Courier New" w:hAnsi="Times New Roman"/>
          <w:bCs/>
          <w:color w:val="000000"/>
          <w:sz w:val="24"/>
          <w:szCs w:val="24"/>
        </w:rPr>
        <w:br/>
      </w:r>
      <w:r w:rsidRPr="00822FE2">
        <w:rPr>
          <w:rStyle w:val="1"/>
          <w:rFonts w:ascii="Times New Roman" w:eastAsia="Courier New" w:hAnsi="Times New Roman"/>
          <w:b/>
          <w:bCs/>
          <w:color w:val="000000"/>
          <w:sz w:val="24"/>
          <w:szCs w:val="24"/>
        </w:rPr>
        <w:t>«Инфор</w:t>
      </w:r>
      <w:r w:rsidRPr="00822FE2">
        <w:rPr>
          <w:rStyle w:val="10"/>
          <w:color w:val="000000"/>
          <w:sz w:val="24"/>
          <w:szCs w:val="24"/>
        </w:rPr>
        <w:t>матика и ИКТ»</w:t>
      </w:r>
    </w:p>
    <w:p w:rsidR="0023526B" w:rsidRPr="00822FE2" w:rsidRDefault="0023526B" w:rsidP="0023526B">
      <w:pPr>
        <w:spacing w:line="360" w:lineRule="auto"/>
        <w:ind w:left="180"/>
        <w:rPr>
          <w:rFonts w:ascii="Times New Roman" w:hAnsi="Times New Roman" w:cs="Times New Roman"/>
        </w:rPr>
      </w:pPr>
      <w:r w:rsidRPr="00822FE2">
        <w:rPr>
          <w:rStyle w:val="2"/>
          <w:rFonts w:ascii="Times New Roman" w:hAnsi="Times New Roman" w:cs="Times New Roman"/>
        </w:rPr>
        <w:t xml:space="preserve">По профессии: </w:t>
      </w:r>
      <w:r w:rsidRPr="00822FE2">
        <w:rPr>
          <w:rFonts w:ascii="Times New Roman" w:hAnsi="Times New Roman" w:cs="Times New Roman"/>
          <w:u w:val="single"/>
        </w:rPr>
        <w:t>35.02.16  «Эксплуатация и ремонт сельскохозяйственной техники и оборудования»</w:t>
      </w:r>
    </w:p>
    <w:p w:rsidR="0023526B" w:rsidRDefault="0023526B" w:rsidP="0023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Style w:val="2"/>
          <w:rFonts w:ascii="Times New Roman" w:hAnsi="Times New Roman" w:cs="Times New Roman"/>
        </w:rPr>
      </w:pPr>
      <w:r w:rsidRPr="00822FE2">
        <w:rPr>
          <w:rStyle w:val="2"/>
          <w:rFonts w:ascii="Times New Roman" w:hAnsi="Times New Roman" w:cs="Times New Roman"/>
        </w:rPr>
        <w:t xml:space="preserve">Количество часов: </w:t>
      </w:r>
      <w:r>
        <w:rPr>
          <w:rStyle w:val="2"/>
          <w:rFonts w:ascii="Times New Roman" w:hAnsi="Times New Roman" w:cs="Times New Roman"/>
        </w:rPr>
        <w:t>10</w:t>
      </w:r>
      <w:r w:rsidRPr="00822FE2">
        <w:rPr>
          <w:rStyle w:val="2"/>
          <w:rFonts w:ascii="Times New Roman" w:hAnsi="Times New Roman" w:cs="Times New Roman"/>
        </w:rPr>
        <w:t>0 часов</w:t>
      </w:r>
      <w:r>
        <w:rPr>
          <w:rStyle w:val="2"/>
          <w:rFonts w:ascii="Times New Roman" w:hAnsi="Times New Roman" w:cs="Times New Roman"/>
        </w:rPr>
        <w:t>.</w:t>
      </w:r>
    </w:p>
    <w:p w:rsidR="0023526B" w:rsidRPr="00822FE2" w:rsidRDefault="0023526B" w:rsidP="0023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22FE2">
        <w:rPr>
          <w:rStyle w:val="2"/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 и ИКТ»,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822FE2">
        <w:rPr>
          <w:rStyle w:val="2"/>
          <w:rFonts w:ascii="Times New Roman" w:hAnsi="Times New Roman" w:cs="Times New Roman"/>
        </w:rPr>
        <w:t xml:space="preserve"> </w:t>
      </w:r>
      <w:proofErr w:type="gramStart"/>
      <w:r w:rsidRPr="00822FE2">
        <w:rPr>
          <w:rStyle w:val="2"/>
          <w:rFonts w:ascii="Times New Roman" w:hAnsi="Times New Roman" w:cs="Times New Roman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822FE2">
        <w:rPr>
          <w:rStyle w:val="2"/>
          <w:rFonts w:ascii="Times New Roman" w:hAnsi="Times New Roman" w:cs="Times New Roman"/>
        </w:rPr>
        <w:t>Минобрнауки</w:t>
      </w:r>
      <w:proofErr w:type="spellEnd"/>
      <w:r w:rsidRPr="00822FE2">
        <w:rPr>
          <w:rStyle w:val="2"/>
          <w:rFonts w:ascii="Times New Roman" w:hAnsi="Times New Roman" w:cs="Times New Roman"/>
        </w:rPr>
        <w:t xml:space="preserve"> России от 17.03.2015 № 06-259).</w:t>
      </w:r>
      <w:proofErr w:type="gramEnd"/>
    </w:p>
    <w:p w:rsidR="0023526B" w:rsidRPr="00822FE2" w:rsidRDefault="0023526B" w:rsidP="0023526B">
      <w:pPr>
        <w:pStyle w:val="20"/>
        <w:shd w:val="clear" w:color="auto" w:fill="auto"/>
      </w:pPr>
      <w:r w:rsidRPr="00822FE2">
        <w:rPr>
          <w:rStyle w:val="2"/>
          <w:color w:val="000000"/>
        </w:rPr>
        <w:t>Содержание программы «Информатика и ИКТ» направлено на достижение следующих целей:</w:t>
      </w:r>
    </w:p>
    <w:p w:rsidR="0023526B" w:rsidRPr="00822FE2" w:rsidRDefault="0023526B" w:rsidP="0023526B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</w:pPr>
      <w:r w:rsidRPr="00822FE2">
        <w:rPr>
          <w:rStyle w:val="2"/>
          <w:color w:val="000000"/>
        </w:rPr>
        <w:t>формирование у обучающихся представлений о роли информатики и инфор</w:t>
      </w:r>
      <w:r w:rsidRPr="00822FE2">
        <w:rPr>
          <w:rStyle w:val="2"/>
          <w:color w:val="000000"/>
        </w:rPr>
        <w:softHyphen/>
        <w:t>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23526B" w:rsidRPr="00822FE2" w:rsidRDefault="0023526B" w:rsidP="0023526B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</w:pPr>
      <w:r w:rsidRPr="00822FE2">
        <w:rPr>
          <w:rStyle w:val="2"/>
          <w:color w:val="000000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3526B" w:rsidRPr="00822FE2" w:rsidRDefault="0023526B" w:rsidP="0023526B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</w:pPr>
      <w:r w:rsidRPr="00822FE2">
        <w:rPr>
          <w:rStyle w:val="2"/>
          <w:color w:val="000000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23526B" w:rsidRPr="00822FE2" w:rsidRDefault="0023526B" w:rsidP="0023526B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</w:pPr>
      <w:r w:rsidRPr="00822FE2">
        <w:rPr>
          <w:rStyle w:val="2"/>
          <w:color w:val="000000"/>
        </w:rPr>
        <w:t>развитие у обучающихся познавательных интересов, интеллектуальных и твор</w:t>
      </w:r>
      <w:r w:rsidRPr="00822FE2">
        <w:rPr>
          <w:rStyle w:val="2"/>
          <w:color w:val="000000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3526B" w:rsidRPr="00822FE2" w:rsidRDefault="0023526B" w:rsidP="0023526B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</w:pPr>
      <w:r w:rsidRPr="00822FE2">
        <w:rPr>
          <w:rStyle w:val="2"/>
          <w:color w:val="000000"/>
        </w:rPr>
        <w:t xml:space="preserve">приобретение </w:t>
      </w:r>
      <w:proofErr w:type="gramStart"/>
      <w:r w:rsidRPr="00822FE2">
        <w:rPr>
          <w:rStyle w:val="2"/>
          <w:color w:val="000000"/>
        </w:rPr>
        <w:t>обучающимися</w:t>
      </w:r>
      <w:proofErr w:type="gramEnd"/>
      <w:r w:rsidRPr="00822FE2">
        <w:rPr>
          <w:rStyle w:val="2"/>
          <w:color w:val="000000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3526B" w:rsidRPr="00822FE2" w:rsidRDefault="0023526B" w:rsidP="0023526B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</w:pPr>
      <w:r w:rsidRPr="00822FE2">
        <w:rPr>
          <w:rStyle w:val="2"/>
          <w:color w:val="000000"/>
        </w:rPr>
        <w:t xml:space="preserve">приобретение </w:t>
      </w:r>
      <w:proofErr w:type="gramStart"/>
      <w:r w:rsidRPr="00822FE2">
        <w:rPr>
          <w:rStyle w:val="2"/>
          <w:color w:val="000000"/>
        </w:rPr>
        <w:t>обучающимися</w:t>
      </w:r>
      <w:proofErr w:type="gramEnd"/>
      <w:r w:rsidRPr="00822FE2">
        <w:rPr>
          <w:rStyle w:val="2"/>
          <w:color w:val="000000"/>
        </w:rPr>
        <w:t xml:space="preserve"> знаний этических аспектов информационной дея</w:t>
      </w:r>
      <w:r w:rsidRPr="00822FE2">
        <w:rPr>
          <w:rStyle w:val="2"/>
          <w:color w:val="000000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3526B" w:rsidRPr="00822FE2" w:rsidRDefault="0023526B" w:rsidP="0023526B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</w:pPr>
      <w:r w:rsidRPr="00822FE2">
        <w:rPr>
          <w:rStyle w:val="2"/>
          <w:color w:val="000000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23526B" w:rsidRPr="00822FE2" w:rsidRDefault="0023526B" w:rsidP="0023526B">
      <w:pPr>
        <w:pStyle w:val="20"/>
        <w:shd w:val="clear" w:color="auto" w:fill="auto"/>
      </w:pPr>
      <w:r w:rsidRPr="00822FE2">
        <w:rPr>
          <w:rStyle w:val="2"/>
          <w:color w:val="000000"/>
        </w:rPr>
        <w:t>Учебная дисциплина «Информатика и ИКТ» включает следующие разделы:</w:t>
      </w:r>
    </w:p>
    <w:p w:rsidR="0023526B" w:rsidRPr="00822FE2" w:rsidRDefault="0023526B" w:rsidP="0023526B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</w:pPr>
      <w:r w:rsidRPr="00822FE2">
        <w:rPr>
          <w:rStyle w:val="2"/>
          <w:color w:val="000000"/>
        </w:rPr>
        <w:t>«Информационная деятельность человека»;</w:t>
      </w:r>
    </w:p>
    <w:p w:rsidR="0023526B" w:rsidRPr="00822FE2" w:rsidRDefault="0023526B" w:rsidP="0023526B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</w:pPr>
      <w:r w:rsidRPr="00822FE2">
        <w:rPr>
          <w:rStyle w:val="2"/>
          <w:color w:val="000000"/>
        </w:rPr>
        <w:t>«Информация и информационные процессы»;</w:t>
      </w:r>
    </w:p>
    <w:p w:rsidR="0023526B" w:rsidRPr="00822FE2" w:rsidRDefault="0023526B" w:rsidP="0023526B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</w:pPr>
      <w:r w:rsidRPr="00822FE2">
        <w:rPr>
          <w:rStyle w:val="2"/>
          <w:color w:val="000000"/>
        </w:rPr>
        <w:t>«Средства информационных и коммуникационных технологий (ИКТ)»;</w:t>
      </w:r>
    </w:p>
    <w:p w:rsidR="0023526B" w:rsidRPr="00822FE2" w:rsidRDefault="0023526B" w:rsidP="0023526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</w:pPr>
      <w:r w:rsidRPr="00822FE2">
        <w:rPr>
          <w:rStyle w:val="2"/>
          <w:color w:val="000000"/>
        </w:rPr>
        <w:t>«Технологии создания и преобразования информационных объектов»;</w:t>
      </w:r>
    </w:p>
    <w:p w:rsidR="0023526B" w:rsidRPr="00822FE2" w:rsidRDefault="0023526B" w:rsidP="0023526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</w:pPr>
      <w:r w:rsidRPr="00822FE2">
        <w:rPr>
          <w:rStyle w:val="2"/>
          <w:color w:val="000000"/>
        </w:rPr>
        <w:t>«Телекоммуникационные технологии».</w:t>
      </w:r>
    </w:p>
    <w:p w:rsidR="0023526B" w:rsidRPr="00822FE2" w:rsidRDefault="0023526B" w:rsidP="0023526B">
      <w:pPr>
        <w:pStyle w:val="20"/>
        <w:shd w:val="clear" w:color="auto" w:fill="auto"/>
        <w:tabs>
          <w:tab w:val="left" w:pos="1795"/>
          <w:tab w:val="left" w:pos="3331"/>
          <w:tab w:val="left" w:pos="5098"/>
          <w:tab w:val="left" w:pos="6288"/>
          <w:tab w:val="left" w:pos="7920"/>
        </w:tabs>
        <w:rPr>
          <w:rStyle w:val="2"/>
          <w:color w:val="000000"/>
        </w:rPr>
      </w:pPr>
      <w:r w:rsidRPr="00822FE2">
        <w:rPr>
          <w:rStyle w:val="2"/>
          <w:color w:val="000000"/>
        </w:rPr>
        <w:t xml:space="preserve">Содержание учебной дисциплины позволяет реализовать </w:t>
      </w:r>
      <w:proofErr w:type="spellStart"/>
      <w:r w:rsidRPr="00822FE2">
        <w:rPr>
          <w:rStyle w:val="2"/>
          <w:color w:val="000000"/>
        </w:rPr>
        <w:t>разноуровневое</w:t>
      </w:r>
      <w:proofErr w:type="spellEnd"/>
      <w:r w:rsidRPr="00822FE2">
        <w:rPr>
          <w:rStyle w:val="2"/>
          <w:color w:val="000000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</w:t>
      </w:r>
      <w:r w:rsidRPr="00822FE2">
        <w:rPr>
          <w:rStyle w:val="2"/>
          <w:color w:val="000000"/>
        </w:rPr>
        <w:softHyphen/>
        <w:t>чающихся,</w:t>
      </w:r>
      <w:r w:rsidRPr="00822FE2">
        <w:rPr>
          <w:rStyle w:val="2"/>
          <w:color w:val="000000"/>
        </w:rPr>
        <w:tab/>
        <w:t>выбрать</w:t>
      </w:r>
      <w:r w:rsidRPr="00822FE2">
        <w:rPr>
          <w:rStyle w:val="2"/>
          <w:color w:val="000000"/>
        </w:rPr>
        <w:tab/>
        <w:t>различные</w:t>
      </w:r>
      <w:r w:rsidRPr="00822FE2">
        <w:rPr>
          <w:rStyle w:val="2"/>
          <w:color w:val="000000"/>
        </w:rPr>
        <w:tab/>
        <w:t>пути</w:t>
      </w:r>
      <w:r w:rsidRPr="00822FE2">
        <w:rPr>
          <w:rStyle w:val="2"/>
          <w:color w:val="000000"/>
        </w:rPr>
        <w:tab/>
        <w:t>изучения</w:t>
      </w:r>
      <w:r w:rsidRPr="00822FE2">
        <w:rPr>
          <w:rStyle w:val="2"/>
          <w:color w:val="000000"/>
        </w:rPr>
        <w:tab/>
        <w:t>материала.</w:t>
      </w:r>
    </w:p>
    <w:p w:rsidR="0023526B" w:rsidRPr="00822FE2" w:rsidRDefault="0023526B" w:rsidP="0023526B">
      <w:pPr>
        <w:pStyle w:val="20"/>
        <w:shd w:val="clear" w:color="auto" w:fill="auto"/>
      </w:pPr>
      <w:r w:rsidRPr="00822FE2">
        <w:rPr>
          <w:rStyle w:val="2"/>
          <w:color w:val="000000"/>
        </w:rPr>
        <w:lastRenderedPageBreak/>
        <w:t>Изучение информатики на базовом уровне предусматривает освоение учебного ма</w:t>
      </w:r>
      <w:r w:rsidRPr="00822FE2">
        <w:rPr>
          <w:rStyle w:val="2"/>
          <w:color w:val="000000"/>
        </w:rPr>
        <w:softHyphen/>
        <w:t>териала всеми обучающимися, когда в основной школе обобщается и систематизируется учебный материал по информатике в целях комплексного продвижения обучающихся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обучающихся общей информационной компетентности, готовности к комплексному ис</w:t>
      </w:r>
      <w:r w:rsidRPr="00822FE2">
        <w:rPr>
          <w:rStyle w:val="2"/>
          <w:color w:val="000000"/>
        </w:rPr>
        <w:softHyphen/>
        <w:t>пользованию инструментов информационной деятельности.</w:t>
      </w:r>
    </w:p>
    <w:p w:rsidR="0023526B" w:rsidRPr="00822FE2" w:rsidRDefault="0023526B" w:rsidP="0023526B">
      <w:pPr>
        <w:pStyle w:val="20"/>
        <w:shd w:val="clear" w:color="auto" w:fill="auto"/>
        <w:tabs>
          <w:tab w:val="left" w:pos="1795"/>
          <w:tab w:val="left" w:pos="3331"/>
          <w:tab w:val="left" w:pos="5098"/>
          <w:tab w:val="left" w:pos="6288"/>
          <w:tab w:val="left" w:pos="7920"/>
        </w:tabs>
      </w:pPr>
    </w:p>
    <w:p w:rsidR="0023526B" w:rsidRPr="00822FE2" w:rsidRDefault="0023526B" w:rsidP="0023526B">
      <w:pPr>
        <w:pStyle w:val="20"/>
        <w:shd w:val="clear" w:color="auto" w:fill="auto"/>
        <w:tabs>
          <w:tab w:val="left" w:pos="1795"/>
          <w:tab w:val="left" w:pos="3331"/>
          <w:tab w:val="left" w:pos="5098"/>
          <w:tab w:val="left" w:pos="6288"/>
          <w:tab w:val="left" w:pos="7920"/>
        </w:tabs>
      </w:pPr>
    </w:p>
    <w:p w:rsidR="004569A2" w:rsidRDefault="004569A2">
      <w:bookmarkStart w:id="0" w:name="_GoBack"/>
      <w:bookmarkEnd w:id="0"/>
    </w:p>
    <w:sectPr w:rsidR="0045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7"/>
    <w:rsid w:val="0023526B"/>
    <w:rsid w:val="004569A2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23526B"/>
    <w:rPr>
      <w:rFonts w:ascii="Franklin Gothic Medium" w:hAnsi="Franklin Gothic Medium"/>
      <w:sz w:val="36"/>
      <w:szCs w:val="36"/>
      <w:shd w:val="clear" w:color="auto" w:fill="FFFFFF"/>
    </w:rPr>
  </w:style>
  <w:style w:type="paragraph" w:customStyle="1" w:styleId="11">
    <w:name w:val="Заголовок №11"/>
    <w:basedOn w:val="a"/>
    <w:link w:val="1"/>
    <w:rsid w:val="0023526B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theme="minorBidi"/>
      <w:color w:val="auto"/>
      <w:sz w:val="36"/>
      <w:szCs w:val="36"/>
      <w:lang w:eastAsia="en-US"/>
    </w:rPr>
  </w:style>
  <w:style w:type="character" w:customStyle="1" w:styleId="10">
    <w:name w:val="Заголовок №1"/>
    <w:basedOn w:val="1"/>
    <w:rsid w:val="0023526B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52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26B"/>
    <w:pPr>
      <w:shd w:val="clear" w:color="auto" w:fill="FFFFFF"/>
      <w:spacing w:line="259" w:lineRule="exact"/>
      <w:ind w:firstLine="6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23526B"/>
    <w:rPr>
      <w:rFonts w:ascii="Franklin Gothic Medium" w:hAnsi="Franklin Gothic Medium"/>
      <w:sz w:val="36"/>
      <w:szCs w:val="36"/>
      <w:shd w:val="clear" w:color="auto" w:fill="FFFFFF"/>
    </w:rPr>
  </w:style>
  <w:style w:type="paragraph" w:customStyle="1" w:styleId="11">
    <w:name w:val="Заголовок №11"/>
    <w:basedOn w:val="a"/>
    <w:link w:val="1"/>
    <w:rsid w:val="0023526B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theme="minorBidi"/>
      <w:color w:val="auto"/>
      <w:sz w:val="36"/>
      <w:szCs w:val="36"/>
      <w:lang w:eastAsia="en-US"/>
    </w:rPr>
  </w:style>
  <w:style w:type="character" w:customStyle="1" w:styleId="10">
    <w:name w:val="Заголовок №1"/>
    <w:basedOn w:val="1"/>
    <w:rsid w:val="0023526B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52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26B"/>
    <w:pPr>
      <w:shd w:val="clear" w:color="auto" w:fill="FFFFFF"/>
      <w:spacing w:line="259" w:lineRule="exact"/>
      <w:ind w:firstLine="6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3</cp:revision>
  <dcterms:created xsi:type="dcterms:W3CDTF">2018-10-10T08:36:00Z</dcterms:created>
  <dcterms:modified xsi:type="dcterms:W3CDTF">2018-10-10T08:36:00Z</dcterms:modified>
</cp:coreProperties>
</file>