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РАССМОТРЕНО                      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заседании ПЦК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строительного и электромонтажного профиляпротокол №______                      А.П. Чебодаева____________ «__»_____________2019г.   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СОГЛАСОВАНО                 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Зам. директора по УПР </w:t>
      </w:r>
    </w:p>
    <w:p w:rsidR="004B47F8" w:rsidRDefault="004B47F8" w:rsidP="001C0565">
      <w:pPr>
        <w:pStyle w:val="Default"/>
        <w:tabs>
          <w:tab w:val="left" w:pos="708"/>
          <w:tab w:val="left" w:pos="1416"/>
          <w:tab w:val="left" w:pos="2124"/>
          <w:tab w:val="left" w:pos="2832"/>
        </w:tabs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Э.Ф. Ченкова__________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«__»_____________2019г.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4B47F8" w:rsidSect="00C01CB6">
          <w:footerReference w:type="default" r:id="rId8"/>
          <w:pgSz w:w="11906" w:h="16838"/>
          <w:pgMar w:top="539" w:right="850" w:bottom="1134" w:left="1418" w:header="708" w:footer="708" w:gutter="0"/>
          <w:cols w:num="2" w:space="1420"/>
        </w:sectPr>
      </w:pPr>
    </w:p>
    <w:p w:rsidR="004B47F8" w:rsidRDefault="004B47F8" w:rsidP="001C05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  <w:sectPr w:rsidR="004B47F8" w:rsidSect="00C01CB6">
          <w:type w:val="continuous"/>
          <w:pgSz w:w="11906" w:h="16838"/>
          <w:pgMar w:top="1134" w:right="850" w:bottom="1134" w:left="1418" w:header="708" w:footer="708" w:gutter="0"/>
          <w:cols w:num="2" w:space="720"/>
        </w:sectPr>
      </w:pPr>
    </w:p>
    <w:p w:rsidR="004B47F8" w:rsidRDefault="004B47F8" w:rsidP="001C05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</w:p>
    <w:p w:rsidR="004B47F8" w:rsidRDefault="004B47F8" w:rsidP="001C05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УЧЕБНОЙ  И ПРОИЗВОДСТВЕННОЙ ПРАКТИКИ  </w:t>
      </w:r>
    </w:p>
    <w:p w:rsidR="004B47F8" w:rsidRDefault="004B47F8" w:rsidP="001C0565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4B47F8" w:rsidRDefault="00934BE9" w:rsidP="001C0565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ПМ.02 ВЫПОЛНЕНИЕ МОНТАЖА</w:t>
      </w:r>
      <w:r w:rsidR="004B47F8">
        <w:rPr>
          <w:rFonts w:ascii="Times New Roman" w:hAnsi="Times New Roman" w:cs="Times New Roman"/>
          <w:b/>
          <w:bCs/>
        </w:rPr>
        <w:t xml:space="preserve"> КАРКАСНО-ОБШИВНЫХ КОНСТРУКЦИЙ</w:t>
      </w:r>
    </w:p>
    <w:p w:rsidR="004B47F8" w:rsidRDefault="004B47F8" w:rsidP="00934BE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2019-2022 УЧЕБНЫЙ ГОД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Профессия 08.01.25 Мастер отделочных строительных и декоративных работ 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B47F8" w:rsidRDefault="004B47F8" w:rsidP="001C05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Аскиз 2019</w:t>
      </w:r>
    </w:p>
    <w:p w:rsidR="004B47F8" w:rsidRDefault="004B47F8" w:rsidP="001C056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4B47F8">
          <w:type w:val="continuous"/>
          <w:pgSz w:w="11906" w:h="16838"/>
          <w:pgMar w:top="1134" w:right="850" w:bottom="1134" w:left="1418" w:header="708" w:footer="708" w:gutter="0"/>
          <w:cols w:space="720"/>
        </w:sect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Рабочая программа учебной практики разработана  на основе Федерального государственного образовательного стандарта по профессии среднего профессионального образования 08.01.25 Мастер отделочных строительных и декоративных работ (утв.  приказом Министерства образования и науки Российской Федерации от 09.12.2016г. № 1545)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разработчик: Государственное бюджетное профессиональное образовательное учреждение Республики Хакасия «Профессиональное училище № 18»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    Побызакова Татьяна Петровна – мастер производственного обучения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 РАБОЧЕЙ ПРОГРАММЫ УЧЕБНОЙ  И ПРОИЗВОДСТВЕННОЙ 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ПРАКТИКИ ……………………………………………………………………………………….4</w:t>
      </w:r>
    </w:p>
    <w:p w:rsidR="004B47F8" w:rsidRDefault="004B47F8" w:rsidP="001C0565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ОСВОЕНИЯ РАБОЧЕЙ ПРОГРАММЫ УЧЕБНОЙ  И ПРОИЗВОДСТВЕННОЙ ПРАК</w:t>
      </w:r>
      <w:r w:rsidR="00FF453D">
        <w:rPr>
          <w:rFonts w:ascii="Times New Roman" w:hAnsi="Times New Roman" w:cs="Times New Roman"/>
        </w:rPr>
        <w:t>ТИКИ………………………………………………...………...5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СОДЕРЖАНИЕ УЧЕБНОЙ И ПРОИЗВО</w:t>
      </w:r>
      <w:r w:rsidR="00FF453D">
        <w:rPr>
          <w:rFonts w:ascii="Times New Roman" w:hAnsi="Times New Roman" w:cs="Times New Roman"/>
        </w:rPr>
        <w:t>ДСТВЕННОЙ ПРАКТИКИ……...……………….7</w:t>
      </w:r>
      <w:bookmarkStart w:id="0" w:name="_GoBack"/>
      <w:bookmarkEnd w:id="0"/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УСЛОВИЯ РЕАЛИЗАЦИИ ПРОГРАММЫ УЧЕБНОЙ И ПРОИЗВОДСТВЕННОЙ      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ПРАКТИКИ</w:t>
      </w:r>
      <w:r w:rsidR="00FF453D">
        <w:rPr>
          <w:rFonts w:ascii="Times New Roman" w:hAnsi="Times New Roman" w:cs="Times New Roman"/>
        </w:rPr>
        <w:t>……………………………………………………………………………………9</w:t>
      </w:r>
      <w:r>
        <w:rPr>
          <w:rFonts w:ascii="Times New Roman" w:hAnsi="Times New Roman" w:cs="Times New Roman"/>
        </w:rPr>
        <w:t xml:space="preserve"> 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КОНТРОЛЬ И ОЦЕНКА РЕЗУЛЬТАТОВ ОСВОЕНИЯ ПРОГРАММЫ УЧЕБНОЙ  И    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ПРОИЗВОДСТВЕННОЙ  ПРАКТИКИ</w:t>
      </w:r>
      <w:r w:rsidR="00FF453D">
        <w:rPr>
          <w:rFonts w:ascii="Times New Roman" w:hAnsi="Times New Roman" w:cs="Times New Roman"/>
        </w:rPr>
        <w:t>……………………………………………………10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</w:t>
      </w: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Pr="00027B4D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027B4D">
        <w:rPr>
          <w:rFonts w:ascii="Times New Roman" w:hAnsi="Times New Roman" w:cs="Times New Roman"/>
          <w:b/>
          <w:bCs/>
        </w:rPr>
        <w:t>. ПАСПОРТ РАБОЧЕЙ ПРОГРАММЫ  УЧЕБНОЙ  И ПРОИЗВОДСТВЕННОЙ ПРАКТИКИ</w:t>
      </w:r>
    </w:p>
    <w:p w:rsidR="004B47F8" w:rsidRPr="00027B4D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27B4D">
        <w:rPr>
          <w:rFonts w:ascii="Times New Roman" w:hAnsi="Times New Roman" w:cs="Times New Roman"/>
          <w:b/>
          <w:bCs/>
        </w:rPr>
        <w:t>1.1. область применения программы</w:t>
      </w:r>
    </w:p>
    <w:p w:rsidR="004B47F8" w:rsidRPr="00027B4D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t>Рабочая программа  учебной практики является частью основной профессиональной образовательной программы разработанной в соответствии с ФГОС СПО 08.01.25 Мастер отделочных строительных и декоративных работ  Квалификации: Монтажник каркасно-обшивочных конструкций, штукатур и видов профессиональной деятельности</w:t>
      </w:r>
    </w:p>
    <w:p w:rsidR="004B47F8" w:rsidRPr="00027B4D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t>Выполнение штукатурных и декоративных работ</w:t>
      </w:r>
    </w:p>
    <w:p w:rsidR="004B47F8" w:rsidRPr="00027B4D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t>Выполнение молярных работ</w:t>
      </w:r>
    </w:p>
    <w:p w:rsidR="004B47F8" w:rsidRPr="00027B4D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t>Выполнение  облицовочных  работ плитками и плитами</w:t>
      </w:r>
    </w:p>
    <w:p w:rsidR="004B47F8" w:rsidRPr="00027B4D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  <w:b/>
          <w:bCs/>
        </w:rPr>
        <w:t xml:space="preserve">1.2.  Цель и задачи  учебной и производственной практики </w:t>
      </w:r>
    </w:p>
    <w:p w:rsidR="004B47F8" w:rsidRPr="00DB76EF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t xml:space="preserve">- </w:t>
      </w:r>
      <w:r w:rsidRPr="00DB76EF">
        <w:rPr>
          <w:rFonts w:ascii="Times New Roman" w:hAnsi="Times New Roman" w:cs="Times New Roman"/>
        </w:rPr>
        <w:t>Закрепление и совершенствование приобретенных в процессе обучения профессиональных навыков обучающихся при изучении базовых курсов «Основы материаловедения», «Основы технологии отделочных работ», «Основы строительного черчения», междисциплинарного курса МДК 02.01. «Технология монтажа каркасно-обшивочных конструкций»</w:t>
      </w:r>
      <w:r w:rsidRPr="00DB76EF">
        <w:rPr>
          <w:rFonts w:ascii="Times New Roman" w:hAnsi="Times New Roman" w:cs="Times New Roman"/>
          <w:i/>
          <w:iCs/>
        </w:rPr>
        <w:t xml:space="preserve">; </w:t>
      </w:r>
    </w:p>
    <w:p w:rsidR="004B47F8" w:rsidRPr="00DB76EF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-Формирование и совершенствование специальных навыков ведения монтажа каркасно-обшивочных конструкций. </w:t>
      </w:r>
    </w:p>
    <w:p w:rsidR="004B47F8" w:rsidRPr="00DB76EF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- Подготовка обучающегося по профессии 08.01.25 «Мастер отделочных строительных и декоративных работ» к работе с учетом достижений целей профессиональной деятельности, указанных в профессиональных стандартах по профессии 16.054 «Монтажник каркасно- обшивных конструкций»; </w:t>
      </w:r>
    </w:p>
    <w:p w:rsidR="004B47F8" w:rsidRPr="00DB76EF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-  Формирование социально- личностных качеств выпускника: целеустремлённости, организованности, трудолюбия, коммуникабельности, умения работать в коллективе, ответственности за конечный результат своей профессиональной деятельности, гражданственности, толерантности; </w:t>
      </w:r>
    </w:p>
    <w:p w:rsidR="004B47F8" w:rsidRPr="00DB76EF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- повышение общей культуры, способности приобретать и применять новые знания, умения, практический опыт. </w:t>
      </w:r>
    </w:p>
    <w:p w:rsidR="004B47F8" w:rsidRPr="00DB76EF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DB76EF">
        <w:rPr>
          <w:rFonts w:ascii="Times New Roman" w:hAnsi="Times New Roman" w:cs="Times New Roman"/>
          <w:b/>
          <w:bCs/>
        </w:rPr>
        <w:t>Требования к результатам освоения  учебной и производственной практики</w:t>
      </w:r>
    </w:p>
    <w:p w:rsidR="004B47F8" w:rsidRPr="00DB76EF" w:rsidRDefault="004B47F8" w:rsidP="001C0565">
      <w:pPr>
        <w:pStyle w:val="Default"/>
        <w:spacing w:line="360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  <w:b/>
          <w:bCs/>
        </w:rPr>
        <w:t xml:space="preserve"> </w:t>
      </w:r>
      <w:r w:rsidRPr="00DB76EF">
        <w:rPr>
          <w:rFonts w:ascii="Times New Roman" w:hAnsi="Times New Roman" w:cs="Times New Roman"/>
        </w:rPr>
        <w:t>В результате прохождения учебной  и производственной практики  в рамках каждого профессионального модуля обучающийся должен приобрести практический опыт:</w:t>
      </w:r>
      <w:r w:rsidRPr="00DB76EF">
        <w:rPr>
          <w:rFonts w:ascii="Times New Roman" w:hAnsi="Times New Roman" w:cs="Times New Roman"/>
          <w:b/>
          <w:bCs/>
        </w:rPr>
        <w:t xml:space="preserve"> </w:t>
      </w:r>
    </w:p>
    <w:p w:rsidR="004B47F8" w:rsidRPr="00DB76EF" w:rsidRDefault="004B47F8" w:rsidP="00414536">
      <w:pPr>
        <w:pStyle w:val="Default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Выполнение подготовительных работ: подготовка рабочего места, оборудования, материалов и инструментов для выполнения монтажа каркасно-обшивных конструкций в соответствии с инструкциями и регламентами. </w:t>
      </w:r>
    </w:p>
    <w:p w:rsidR="004B47F8" w:rsidRPr="00DB76EF" w:rsidRDefault="004B47F8" w:rsidP="00414536">
      <w:pPr>
        <w:pStyle w:val="Default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- Монтаж строительных листовых и плитных материалов каркасно-обшивных конструкций. </w:t>
      </w:r>
    </w:p>
    <w:p w:rsidR="004B47F8" w:rsidRPr="00DB76EF" w:rsidRDefault="004B47F8" w:rsidP="00414536">
      <w:pPr>
        <w:pStyle w:val="Default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- Выполнение отделочных работ с использованием готовых составов и сухих строительных смесей. </w:t>
      </w:r>
    </w:p>
    <w:p w:rsidR="004B47F8" w:rsidRPr="00DB76EF" w:rsidRDefault="004B47F8" w:rsidP="00414536">
      <w:pPr>
        <w:pStyle w:val="Default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lastRenderedPageBreak/>
        <w:t xml:space="preserve">- Устройство конструкций из гипсовых пазогребневых плит. </w:t>
      </w:r>
    </w:p>
    <w:p w:rsidR="004B47F8" w:rsidRPr="00DB76EF" w:rsidRDefault="004B47F8" w:rsidP="00414536">
      <w:pPr>
        <w:pStyle w:val="Default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- Устройство бескаркасных облицовок стен из строительных листовых и плитных материалов. </w:t>
      </w:r>
    </w:p>
    <w:p w:rsidR="004B47F8" w:rsidRPr="00DB76EF" w:rsidRDefault="004B47F8" w:rsidP="00414536">
      <w:pPr>
        <w:pStyle w:val="Default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- Ремонт обшивок каркасно-обшивных конструкций, оснований пола. </w:t>
      </w:r>
    </w:p>
    <w:p w:rsidR="004B47F8" w:rsidRPr="00DB76EF" w:rsidRDefault="004B47F8" w:rsidP="00414536">
      <w:pPr>
        <w:pStyle w:val="Default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- Изготовление криволинейных и ломаных элементов каркасно-обшивных конструкций. </w:t>
      </w:r>
    </w:p>
    <w:p w:rsidR="004B47F8" w:rsidRPr="00DB76EF" w:rsidRDefault="004B47F8" w:rsidP="00414536">
      <w:pPr>
        <w:pStyle w:val="Default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- Монтаж каркасов для каркасно-обшивных конструкций сложной геометрической формы. </w:t>
      </w:r>
    </w:p>
    <w:p w:rsidR="004B47F8" w:rsidRPr="00DB76EF" w:rsidRDefault="004B47F8" w:rsidP="00414536">
      <w:pPr>
        <w:pStyle w:val="Default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- Обшивка каркасов каркасно-обшивных конструкций сложной геометрической формы строительными листовыми и плитными материалами, криволинейными и ломаными элементами. </w:t>
      </w:r>
    </w:p>
    <w:p w:rsidR="004B47F8" w:rsidRPr="00DB76EF" w:rsidRDefault="004B47F8" w:rsidP="00414536">
      <w:pPr>
        <w:pStyle w:val="Default"/>
        <w:rPr>
          <w:rFonts w:ascii="Times New Roman" w:hAnsi="Times New Roman" w:cs="Times New Roman"/>
        </w:rPr>
      </w:pPr>
    </w:p>
    <w:p w:rsidR="004B47F8" w:rsidRPr="00DB76EF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DB76EF">
        <w:rPr>
          <w:rFonts w:ascii="Times New Roman" w:hAnsi="Times New Roman" w:cs="Times New Roman"/>
          <w:b/>
          <w:bCs/>
        </w:rPr>
        <w:t>1.3.  Количество часов на освоение программы учебной и производственной практики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20"/>
        <w:gridCol w:w="720"/>
        <w:gridCol w:w="720"/>
        <w:gridCol w:w="612"/>
        <w:gridCol w:w="635"/>
        <w:gridCol w:w="646"/>
        <w:gridCol w:w="635"/>
        <w:gridCol w:w="646"/>
        <w:gridCol w:w="635"/>
        <w:gridCol w:w="646"/>
        <w:gridCol w:w="635"/>
        <w:gridCol w:w="646"/>
      </w:tblGrid>
      <w:tr w:rsidR="004B47F8" w:rsidRPr="00DB76EF">
        <w:trPr>
          <w:trHeight w:val="409"/>
        </w:trPr>
        <w:tc>
          <w:tcPr>
            <w:tcW w:w="2088" w:type="dxa"/>
            <w:vMerge w:val="restart"/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  <w:tc>
          <w:tcPr>
            <w:tcW w:w="2772" w:type="dxa"/>
            <w:gridSpan w:val="4"/>
            <w:tcBorders>
              <w:bottom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1 курс</w:t>
            </w:r>
          </w:p>
        </w:tc>
        <w:tc>
          <w:tcPr>
            <w:tcW w:w="2562" w:type="dxa"/>
            <w:gridSpan w:val="4"/>
            <w:tcBorders>
              <w:bottom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2 курс</w:t>
            </w:r>
          </w:p>
        </w:tc>
        <w:tc>
          <w:tcPr>
            <w:tcW w:w="2562" w:type="dxa"/>
            <w:gridSpan w:val="4"/>
            <w:tcBorders>
              <w:bottom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3 курс</w:t>
            </w:r>
          </w:p>
        </w:tc>
      </w:tr>
      <w:tr w:rsidR="004B47F8" w:rsidRPr="00DB76EF">
        <w:trPr>
          <w:trHeight w:val="267"/>
        </w:trPr>
        <w:tc>
          <w:tcPr>
            <w:tcW w:w="2088" w:type="dxa"/>
            <w:vMerge/>
            <w:vAlign w:val="center"/>
          </w:tcPr>
          <w:p w:rsidR="004B47F8" w:rsidRPr="00DB76EF" w:rsidRDefault="004B47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1 семестр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2 семестр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3 семестр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4 семестр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5 семестр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6 семестр</w:t>
            </w:r>
          </w:p>
        </w:tc>
      </w:tr>
      <w:tr w:rsidR="004B47F8" w:rsidRPr="00DB76EF">
        <w:trPr>
          <w:trHeight w:val="267"/>
        </w:trPr>
        <w:tc>
          <w:tcPr>
            <w:tcW w:w="2088" w:type="dxa"/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У/П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У/П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35" w:type="dxa"/>
            <w:tcBorders>
              <w:top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У/П</w:t>
            </w: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У/П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35" w:type="dxa"/>
            <w:tcBorders>
              <w:top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У/П</w:t>
            </w: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У/П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</w:tr>
      <w:tr w:rsidR="004B47F8" w:rsidRPr="00DB76EF">
        <w:tc>
          <w:tcPr>
            <w:tcW w:w="2088" w:type="dxa"/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ПМ.01.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47F8" w:rsidRPr="00DB76EF">
        <w:tc>
          <w:tcPr>
            <w:tcW w:w="2088" w:type="dxa"/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ПМ.02.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</w:tr>
      <w:tr w:rsidR="004B47F8" w:rsidRPr="00DB76EF">
        <w:tc>
          <w:tcPr>
            <w:tcW w:w="2088" w:type="dxa"/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ПМ.03.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</w:tr>
      <w:tr w:rsidR="004B47F8" w:rsidRPr="00DB76EF">
        <w:tc>
          <w:tcPr>
            <w:tcW w:w="2088" w:type="dxa"/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Итого часов</w:t>
            </w:r>
          </w:p>
        </w:tc>
        <w:tc>
          <w:tcPr>
            <w:tcW w:w="2772" w:type="dxa"/>
            <w:gridSpan w:val="4"/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252</w:t>
            </w:r>
          </w:p>
        </w:tc>
        <w:tc>
          <w:tcPr>
            <w:tcW w:w="2562" w:type="dxa"/>
            <w:gridSpan w:val="4"/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432</w:t>
            </w:r>
          </w:p>
        </w:tc>
        <w:tc>
          <w:tcPr>
            <w:tcW w:w="2562" w:type="dxa"/>
            <w:gridSpan w:val="4"/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720</w:t>
            </w:r>
          </w:p>
        </w:tc>
      </w:tr>
      <w:tr w:rsidR="004B47F8" w:rsidRPr="00DB76EF">
        <w:tc>
          <w:tcPr>
            <w:tcW w:w="2088" w:type="dxa"/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Итого недель</w:t>
            </w:r>
          </w:p>
        </w:tc>
        <w:tc>
          <w:tcPr>
            <w:tcW w:w="2772" w:type="dxa"/>
            <w:gridSpan w:val="4"/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62" w:type="dxa"/>
            <w:gridSpan w:val="4"/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562" w:type="dxa"/>
            <w:gridSpan w:val="4"/>
          </w:tcPr>
          <w:p w:rsidR="004B47F8" w:rsidRPr="00DB76EF" w:rsidRDefault="004B47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B76E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4B47F8" w:rsidRPr="00DB76EF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Pr="00DB76EF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47F8" w:rsidRPr="00DB76EF" w:rsidRDefault="004B47F8" w:rsidP="001C056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DB76EF">
        <w:rPr>
          <w:rFonts w:ascii="Times New Roman" w:hAnsi="Times New Roman" w:cs="Times New Roman"/>
          <w:b/>
          <w:bCs/>
        </w:rPr>
        <w:t>2. РЕЗУЛЬТАТЫ ОСВОЕНИЯ ПРОГРАММЫ УЧЕБНОЙ И ПРОИЗВОДСТВЕННОЙ ПРАКТИКИ</w:t>
      </w:r>
    </w:p>
    <w:p w:rsidR="004B47F8" w:rsidRPr="00DB76EF" w:rsidRDefault="004B47F8" w:rsidP="00027B4D">
      <w:pPr>
        <w:pStyle w:val="Default"/>
        <w:spacing w:line="276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Результатом освоения учебной и производственной практики является освоение обучающимися профессиональных и общих компетенций в рамках модулей среднего профессионального образования по основным видам профессиональной деятельности «Выполнение монтажа каркасно-обшивных конструкций»: </w:t>
      </w:r>
    </w:p>
    <w:p w:rsidR="004B47F8" w:rsidRPr="00DB76EF" w:rsidRDefault="004B47F8" w:rsidP="00027B4D">
      <w:pPr>
        <w:pStyle w:val="Default"/>
        <w:spacing w:line="276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ПК 2.1. Выполнять подготовительные работы, включающие в себя: организацию рабочего места, выбор инструментов.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ОТ, ТБ, ПБ и охраны окружающей среды. </w:t>
      </w:r>
    </w:p>
    <w:p w:rsidR="004B47F8" w:rsidRPr="00DB76EF" w:rsidRDefault="004B47F8" w:rsidP="00027B4D">
      <w:pPr>
        <w:pStyle w:val="Default"/>
        <w:spacing w:line="276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ПК 2.2. Устраивать каркасно-обшивных конструкций конструкции, сборные основания пола с соблюдением технологической последовательности выполнения операций и безопасных условий труда. </w:t>
      </w:r>
    </w:p>
    <w:p w:rsidR="004B47F8" w:rsidRPr="00DB76EF" w:rsidRDefault="004B47F8" w:rsidP="00027B4D">
      <w:pPr>
        <w:pStyle w:val="Default"/>
        <w:spacing w:line="276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ПК 2.3. Выполнять отделку каркасно-обшивных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труда. </w:t>
      </w:r>
    </w:p>
    <w:p w:rsidR="004B47F8" w:rsidRPr="00DB76EF" w:rsidRDefault="004B47F8" w:rsidP="00027B4D">
      <w:pPr>
        <w:pStyle w:val="Default"/>
        <w:spacing w:line="276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ПК 2.4.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труда. </w:t>
      </w:r>
    </w:p>
    <w:p w:rsidR="004B47F8" w:rsidRPr="00DB76EF" w:rsidRDefault="004B47F8" w:rsidP="00027B4D">
      <w:pPr>
        <w:pStyle w:val="Default"/>
        <w:spacing w:line="276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ПК 2.5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труда. </w:t>
      </w:r>
    </w:p>
    <w:p w:rsidR="004B47F8" w:rsidRPr="00DB76EF" w:rsidRDefault="004B47F8" w:rsidP="00027B4D">
      <w:pPr>
        <w:pStyle w:val="Default"/>
        <w:spacing w:line="276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lastRenderedPageBreak/>
        <w:t xml:space="preserve">ПК 2.6 Выполнять ремонт каркасно-обшивных конструкций с  соблюдением технологической последовательности выполнения операций и безопасных условий труда. </w:t>
      </w:r>
    </w:p>
    <w:p w:rsidR="004B47F8" w:rsidRPr="00DB76EF" w:rsidRDefault="004B47F8" w:rsidP="00027B4D">
      <w:pPr>
        <w:pStyle w:val="Default"/>
        <w:spacing w:line="276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ПК 2.7 Выполнять каркасно-обшивные конструкции сложной геометрической формы с соблюдением технологической последовательности выполнения операций и безопасных условий труда. </w:t>
      </w:r>
    </w:p>
    <w:p w:rsidR="004B47F8" w:rsidRPr="00DB76EF" w:rsidRDefault="004B47F8" w:rsidP="00027B4D">
      <w:pPr>
        <w:pStyle w:val="Default"/>
        <w:spacing w:line="276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ОК 01 Выбирать способы решения задач профессиональной деятельности, применительно к различным контекстам. </w:t>
      </w:r>
    </w:p>
    <w:p w:rsidR="004B47F8" w:rsidRPr="00DB76EF" w:rsidRDefault="004B47F8" w:rsidP="00027B4D">
      <w:pPr>
        <w:pStyle w:val="Default"/>
        <w:spacing w:line="276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ОК 02 Осуществлять поиск, анализ и интерпретацию информации, необходимой для выполнения задач профессиональной деятельности. </w:t>
      </w:r>
    </w:p>
    <w:p w:rsidR="004B47F8" w:rsidRPr="00DB76EF" w:rsidRDefault="004B47F8" w:rsidP="00027B4D">
      <w:pPr>
        <w:pStyle w:val="Default"/>
        <w:spacing w:line="276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ОК 03 Планировать и реализовывать собственное профессиональное и личностное развитие </w:t>
      </w:r>
    </w:p>
    <w:p w:rsidR="004B47F8" w:rsidRPr="00DB76EF" w:rsidRDefault="004B47F8" w:rsidP="00027B4D">
      <w:pPr>
        <w:pStyle w:val="Default"/>
        <w:spacing w:line="276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ОК 04 Работать в коллективе и команде, эффективно взаимодействовать с коллегами, руководством, клиентами. </w:t>
      </w:r>
    </w:p>
    <w:p w:rsidR="004B47F8" w:rsidRPr="00DB76EF" w:rsidRDefault="004B47F8" w:rsidP="00027B4D">
      <w:pPr>
        <w:pStyle w:val="Default"/>
        <w:spacing w:line="276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ОК 05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4B47F8" w:rsidRPr="00DB76EF" w:rsidRDefault="004B47F8" w:rsidP="00027B4D">
      <w:pPr>
        <w:pStyle w:val="Default"/>
        <w:spacing w:line="276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ОК 0 Проявлять гражданско-патриотическую позицию, демонстрировать осознанное поведение на основе общечеловеческих ценностей. </w:t>
      </w:r>
    </w:p>
    <w:p w:rsidR="004B47F8" w:rsidRPr="00DB76EF" w:rsidRDefault="004B47F8" w:rsidP="00027B4D">
      <w:pPr>
        <w:pStyle w:val="Default"/>
        <w:spacing w:line="276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ОК 07 Содействовать сохранению окружающей среды, ресурсосбережению, эффективно действовать в чрезвычайных ситуациях. </w:t>
      </w:r>
    </w:p>
    <w:p w:rsidR="004B47F8" w:rsidRPr="00DB76EF" w:rsidRDefault="004B47F8" w:rsidP="00027B4D">
      <w:pPr>
        <w:pStyle w:val="Default"/>
        <w:spacing w:line="276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 </w:t>
      </w:r>
    </w:p>
    <w:p w:rsidR="004B47F8" w:rsidRPr="00DB76EF" w:rsidRDefault="004B47F8" w:rsidP="00027B4D">
      <w:pPr>
        <w:pStyle w:val="Default"/>
        <w:spacing w:line="276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ОК 09 Использовать информационные технологии в профессиональной деятельности. </w:t>
      </w:r>
    </w:p>
    <w:p w:rsidR="004B47F8" w:rsidRPr="00DB76EF" w:rsidRDefault="004B47F8" w:rsidP="00027B4D">
      <w:pPr>
        <w:pStyle w:val="Default"/>
        <w:spacing w:line="276" w:lineRule="auto"/>
        <w:rPr>
          <w:rFonts w:ascii="Times New Roman" w:hAnsi="Times New Roman" w:cs="Times New Roman"/>
        </w:rPr>
      </w:pPr>
      <w:r w:rsidRPr="00DB76EF">
        <w:rPr>
          <w:rFonts w:ascii="Times New Roman" w:hAnsi="Times New Roman" w:cs="Times New Roman"/>
        </w:rPr>
        <w:t xml:space="preserve">ОК 10 Пользоваться профессиональной документацией на государственном и иностранном языке. </w:t>
      </w:r>
    </w:p>
    <w:p w:rsidR="004B47F8" w:rsidRPr="00DB76EF" w:rsidRDefault="004B47F8" w:rsidP="00372E4F">
      <w:pPr>
        <w:pStyle w:val="Default"/>
        <w:spacing w:line="276" w:lineRule="auto"/>
        <w:rPr>
          <w:rFonts w:ascii="Times New Roman" w:hAnsi="Times New Roman" w:cs="Times New Roman"/>
        </w:rPr>
        <w:sectPr w:rsidR="004B47F8" w:rsidRPr="00DB76EF" w:rsidSect="00B91E84">
          <w:pgSz w:w="11906" w:h="16838"/>
          <w:pgMar w:top="851" w:right="720" w:bottom="567" w:left="1418" w:header="709" w:footer="709" w:gutter="0"/>
          <w:cols w:space="720"/>
        </w:sectPr>
      </w:pPr>
      <w:r w:rsidRPr="00DB76EF">
        <w:rPr>
          <w:rFonts w:ascii="Times New Roman" w:hAnsi="Times New Roman" w:cs="Times New Roman"/>
        </w:rPr>
        <w:t>ОК 11 Планировать предпринимательскую деятельность в профессиональной сфере.</w:t>
      </w:r>
    </w:p>
    <w:p w:rsidR="004B47F8" w:rsidRPr="00DB76EF" w:rsidRDefault="004B47F8" w:rsidP="00372E4F">
      <w:pPr>
        <w:pStyle w:val="Default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B76EF">
        <w:rPr>
          <w:rFonts w:ascii="Times New Roman" w:hAnsi="Times New Roman" w:cs="Times New Roman"/>
          <w:b/>
          <w:bCs/>
        </w:rPr>
        <w:lastRenderedPageBreak/>
        <w:t>СОДЕРЖАНИЕ УЧЕБНОЙ И ПРОИЗВОДСТВЕННОЙ ПРАКТИКИ</w:t>
      </w:r>
    </w:p>
    <w:p w:rsidR="004B47F8" w:rsidRPr="00DB76EF" w:rsidRDefault="004B47F8" w:rsidP="00372E4F">
      <w:pPr>
        <w:pStyle w:val="Default"/>
        <w:spacing w:line="276" w:lineRule="auto"/>
        <w:ind w:left="720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20"/>
        <w:gridCol w:w="2700"/>
        <w:gridCol w:w="4140"/>
        <w:gridCol w:w="4680"/>
        <w:gridCol w:w="1080"/>
        <w:gridCol w:w="1080"/>
      </w:tblGrid>
      <w:tr w:rsidR="004B47F8" w:rsidRPr="00DB76EF">
        <w:trPr>
          <w:trHeight w:val="480"/>
        </w:trPr>
        <w:tc>
          <w:tcPr>
            <w:tcW w:w="1728" w:type="dxa"/>
            <w:gridSpan w:val="2"/>
            <w:vMerge w:val="restart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профессионального модуля </w:t>
            </w:r>
          </w:p>
        </w:tc>
        <w:tc>
          <w:tcPr>
            <w:tcW w:w="2700" w:type="dxa"/>
            <w:vMerge w:val="restart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140" w:type="dxa"/>
            <w:vMerge w:val="restart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4680" w:type="dxa"/>
            <w:vMerge w:val="restart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часов </w:t>
            </w:r>
          </w:p>
        </w:tc>
      </w:tr>
      <w:tr w:rsidR="004B47F8" w:rsidRPr="00DB76EF">
        <w:trPr>
          <w:trHeight w:val="302"/>
        </w:trPr>
        <w:tc>
          <w:tcPr>
            <w:tcW w:w="1728" w:type="dxa"/>
            <w:gridSpan w:val="2"/>
            <w:vMerge/>
            <w:vAlign w:val="center"/>
          </w:tcPr>
          <w:p w:rsidR="004B47F8" w:rsidRPr="00DB76EF" w:rsidRDefault="004B47F8" w:rsidP="00372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4B47F8" w:rsidRPr="00DB76EF" w:rsidRDefault="004B47F8" w:rsidP="00372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4B47F8" w:rsidRPr="00DB76EF" w:rsidRDefault="004B47F8" w:rsidP="00372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center"/>
          </w:tcPr>
          <w:p w:rsidR="004B47F8" w:rsidRPr="00DB76EF" w:rsidRDefault="004B47F8" w:rsidP="00372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</w:tr>
      <w:tr w:rsidR="004B47F8" w:rsidRPr="00DB76EF">
        <w:trPr>
          <w:trHeight w:val="218"/>
        </w:trPr>
        <w:tc>
          <w:tcPr>
            <w:tcW w:w="1728" w:type="dxa"/>
            <w:gridSpan w:val="2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00" w:type="dxa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47F8" w:rsidRPr="00DB76EF">
        <w:trPr>
          <w:trHeight w:val="426"/>
        </w:trPr>
        <w:tc>
          <w:tcPr>
            <w:tcW w:w="1324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ПМ.02 Выполнение монтажа каркасно-обшивных конструкций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396</w:t>
            </w:r>
          </w:p>
        </w:tc>
      </w:tr>
      <w:tr w:rsidR="004B47F8" w:rsidRPr="00DB76EF">
        <w:trPr>
          <w:trHeight w:val="322"/>
        </w:trPr>
        <w:tc>
          <w:tcPr>
            <w:tcW w:w="1324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 02.01.  Выполнение монтажа каркасно-обшивных конструкций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B47F8" w:rsidRPr="00DB76EF" w:rsidRDefault="004B47F8" w:rsidP="00372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7F8" w:rsidRPr="00DB76EF">
        <w:trPr>
          <w:trHeight w:val="282"/>
        </w:trPr>
        <w:tc>
          <w:tcPr>
            <w:tcW w:w="1008" w:type="dxa"/>
            <w:vMerge w:val="restart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sz w:val="24"/>
                <w:szCs w:val="24"/>
              </w:rPr>
              <w:t xml:space="preserve">ПК 2.1. Выполнение подготовительных работ </w:t>
            </w:r>
          </w:p>
        </w:tc>
        <w:tc>
          <w:tcPr>
            <w:tcW w:w="4140" w:type="dxa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4B47F8" w:rsidRPr="00DB76EF">
        <w:trPr>
          <w:trHeight w:val="1013"/>
        </w:trPr>
        <w:tc>
          <w:tcPr>
            <w:tcW w:w="1008" w:type="dxa"/>
            <w:vMerge/>
            <w:vAlign w:val="center"/>
          </w:tcPr>
          <w:p w:rsidR="004B47F8" w:rsidRPr="00DB76EF" w:rsidRDefault="004B47F8" w:rsidP="00372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4B47F8" w:rsidRPr="00DB76EF" w:rsidRDefault="004B47F8" w:rsidP="00372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подготовительных работ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ОТ, ТБ и ПБ. Выполнение подготовительных работ, включающих в себя: организацию рабочего места, выбор инструментов. Приспособлений, подбор и расчет материалов, необходимых для выполнения работ при устройстве  каркасно-обшивных конструкций . 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47F8" w:rsidRPr="00DB76EF">
        <w:trPr>
          <w:trHeight w:val="1322"/>
        </w:trPr>
        <w:tc>
          <w:tcPr>
            <w:tcW w:w="1008" w:type="dxa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sz w:val="24"/>
                <w:szCs w:val="24"/>
              </w:rPr>
              <w:t>ПК 2.2 Устраивать каркасно-обшивные конструкции, сборные основания пола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4140" w:type="dxa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4B47F8" w:rsidRPr="00DB76EF" w:rsidRDefault="004B47F8" w:rsidP="00DB7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sz w:val="24"/>
                <w:szCs w:val="24"/>
              </w:rPr>
              <w:t>Устраивать  каркасно-обшивные конструкции , сборные основания пола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B47F8" w:rsidRPr="00DB76EF">
        <w:trPr>
          <w:trHeight w:val="606"/>
        </w:trPr>
        <w:tc>
          <w:tcPr>
            <w:tcW w:w="1008" w:type="dxa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7F8" w:rsidRPr="00DB76EF">
        <w:trPr>
          <w:trHeight w:val="650"/>
        </w:trPr>
        <w:tc>
          <w:tcPr>
            <w:tcW w:w="1008" w:type="dxa"/>
            <w:vMerge w:val="restart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2.3. </w:t>
            </w:r>
            <w:r w:rsidRPr="00DB76E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отделки каркасно-обшивных </w:t>
            </w:r>
            <w:r w:rsidRPr="00DB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готовыми составами и сухими строительными смесями</w:t>
            </w:r>
          </w:p>
        </w:tc>
        <w:tc>
          <w:tcPr>
            <w:tcW w:w="4140" w:type="dxa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4B47F8" w:rsidRPr="00DB76EF">
        <w:trPr>
          <w:trHeight w:val="1097"/>
        </w:trPr>
        <w:tc>
          <w:tcPr>
            <w:tcW w:w="1008" w:type="dxa"/>
            <w:vMerge/>
            <w:vAlign w:val="center"/>
          </w:tcPr>
          <w:p w:rsidR="004B47F8" w:rsidRPr="00DB76EF" w:rsidRDefault="004B47F8" w:rsidP="00372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B47F8" w:rsidRPr="00DB76EF" w:rsidRDefault="004B47F8" w:rsidP="00372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отделки каркасно-обшивных конструкций.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безопасности. Выполнение отделки каркасно-обшивных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4B47F8" w:rsidRPr="00DB76EF">
        <w:trPr>
          <w:trHeight w:val="1611"/>
        </w:trPr>
        <w:tc>
          <w:tcPr>
            <w:tcW w:w="1008" w:type="dxa"/>
            <w:tcBorders>
              <w:bottom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7F8" w:rsidRPr="00DB76EF" w:rsidRDefault="004B47F8" w:rsidP="00372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2.4.</w:t>
            </w:r>
            <w:r w:rsidRPr="00DB76E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 монтажа конструкций из гипсовых пазогребневых плит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 монтажа конструкций из гипсовых и пазогребневых плит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Выполнение  монтажа конструкций из гипсовых пазогребневых плит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7F8" w:rsidRPr="00DB76EF" w:rsidRDefault="004B47F8" w:rsidP="006F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F8" w:rsidRPr="00DB76EF" w:rsidRDefault="004B47F8" w:rsidP="006F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B47F8" w:rsidRPr="00DB76EF">
        <w:trPr>
          <w:trHeight w:val="1744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7F8" w:rsidRPr="00DB76EF" w:rsidRDefault="004B47F8" w:rsidP="00372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sz w:val="24"/>
                <w:szCs w:val="24"/>
              </w:rPr>
              <w:t>ПК 2.6.Выполнение  ремонта каркасно-обшивных конструкций с соблюдением технологической  последовательности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ремонта каркасно-обшивных конструкций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Выполнение  ремонта каркасно-обшивных конструкций с соблюдением технологической  последовательности выполнения операций и безопасных условий труда.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B47F8" w:rsidRPr="00DB76EF">
        <w:trPr>
          <w:trHeight w:val="409"/>
        </w:trPr>
        <w:tc>
          <w:tcPr>
            <w:tcW w:w="1008" w:type="dxa"/>
            <w:vMerge w:val="restart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2.7</w:t>
            </w:r>
            <w:r w:rsidRPr="00DB76E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каркасно-обшивных конструкций сложной геометрической формы с соблюдением технологической последовательности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</w:tr>
      <w:tr w:rsidR="004B47F8" w:rsidRPr="00DB76EF">
        <w:trPr>
          <w:trHeight w:val="373"/>
        </w:trPr>
        <w:tc>
          <w:tcPr>
            <w:tcW w:w="1008" w:type="dxa"/>
            <w:vMerge/>
            <w:vAlign w:val="center"/>
          </w:tcPr>
          <w:p w:rsidR="004B47F8" w:rsidRPr="00DB76EF" w:rsidRDefault="004B47F8" w:rsidP="00372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4B47F8" w:rsidRPr="00DB76EF" w:rsidRDefault="004B47F8" w:rsidP="00372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sz w:val="24"/>
                <w:szCs w:val="24"/>
              </w:rPr>
              <w:t>Выполнение каркасно-обшивных конструкций сложной геометрической формы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sz w:val="24"/>
                <w:szCs w:val="24"/>
              </w:rPr>
              <w:t>Выполнение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4B47F8" w:rsidRPr="00DB76EF">
        <w:trPr>
          <w:trHeight w:val="770"/>
        </w:trPr>
        <w:tc>
          <w:tcPr>
            <w:tcW w:w="1008" w:type="dxa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B47F8" w:rsidRPr="00DB76EF" w:rsidRDefault="004B47F8" w:rsidP="0037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B47F8" w:rsidRPr="00DB76EF" w:rsidRDefault="004B47F8" w:rsidP="001C0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7F8" w:rsidRPr="00027B4D" w:rsidRDefault="004B47F8" w:rsidP="001C056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4B47F8" w:rsidRPr="00027B4D" w:rsidSect="00372E4F">
          <w:pgSz w:w="16838" w:h="11906" w:orient="landscape"/>
          <w:pgMar w:top="1418" w:right="851" w:bottom="720" w:left="357" w:header="709" w:footer="709" w:gutter="0"/>
          <w:cols w:space="720"/>
        </w:sectPr>
      </w:pPr>
    </w:p>
    <w:p w:rsidR="004B47F8" w:rsidRPr="00027B4D" w:rsidRDefault="004B47F8" w:rsidP="001C056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4B47F8" w:rsidRDefault="004B47F8" w:rsidP="00B10427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027B4D">
        <w:rPr>
          <w:rFonts w:ascii="Times New Roman" w:hAnsi="Times New Roman" w:cs="Times New Roman"/>
          <w:b/>
          <w:bCs/>
        </w:rPr>
        <w:t>УСЛОВИЯ РЕАЛЗАЦИИ ПРОГРАММЫ  УЧЕБНОЙ</w:t>
      </w:r>
      <w:r>
        <w:rPr>
          <w:rFonts w:ascii="Times New Roman" w:hAnsi="Times New Roman" w:cs="Times New Roman"/>
          <w:b/>
          <w:bCs/>
        </w:rPr>
        <w:t xml:space="preserve"> </w:t>
      </w:r>
      <w:r w:rsidRPr="00027B4D">
        <w:rPr>
          <w:rFonts w:ascii="Times New Roman" w:hAnsi="Times New Roman" w:cs="Times New Roman"/>
          <w:b/>
          <w:bCs/>
        </w:rPr>
        <w:t>И ПРОИЗВОДСТВЕННОЙ ПРАКТИК</w:t>
      </w:r>
    </w:p>
    <w:p w:rsidR="004B47F8" w:rsidRPr="00027B4D" w:rsidRDefault="004B47F8" w:rsidP="00AA6E4E">
      <w:pPr>
        <w:pStyle w:val="Default"/>
        <w:spacing w:line="276" w:lineRule="auto"/>
        <w:ind w:left="720"/>
        <w:rPr>
          <w:rFonts w:ascii="Times New Roman" w:hAnsi="Times New Roman" w:cs="Times New Roman"/>
          <w:b/>
          <w:bCs/>
        </w:rPr>
      </w:pPr>
    </w:p>
    <w:p w:rsidR="004B47F8" w:rsidRDefault="004B47F8" w:rsidP="00B10427">
      <w:pPr>
        <w:pStyle w:val="Default"/>
        <w:numPr>
          <w:ilvl w:val="1"/>
          <w:numId w:val="8"/>
        </w:numPr>
        <w:spacing w:line="276" w:lineRule="auto"/>
        <w:ind w:left="851" w:hanging="425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  <w:b/>
          <w:bCs/>
        </w:rPr>
        <w:t xml:space="preserve">Требования к условиям проведения  учебной и производственной практики. </w:t>
      </w:r>
      <w:r w:rsidRPr="00027B4D">
        <w:rPr>
          <w:rFonts w:ascii="Times New Roman" w:hAnsi="Times New Roman" w:cs="Times New Roman"/>
        </w:rPr>
        <w:t>Реализация рабочей программы учебной и производственной практики предполагает проведение учебной практики в производственных мастерских, проведение производственной практики на предприятиях/организациях на основе прямых договоров,  заключаемых между образовательной организацией и каждым предприятием/организацией, куда направляются обучающиеся.</w:t>
      </w:r>
    </w:p>
    <w:p w:rsidR="004B47F8" w:rsidRPr="00027B4D" w:rsidRDefault="004B47F8" w:rsidP="00AA6E4E">
      <w:pPr>
        <w:pStyle w:val="Default"/>
        <w:spacing w:line="276" w:lineRule="auto"/>
        <w:ind w:left="851"/>
        <w:rPr>
          <w:rFonts w:ascii="Times New Roman" w:hAnsi="Times New Roman" w:cs="Times New Roman"/>
        </w:rPr>
      </w:pPr>
    </w:p>
    <w:p w:rsidR="004B47F8" w:rsidRPr="00027B4D" w:rsidRDefault="004B47F8" w:rsidP="00B10427">
      <w:pPr>
        <w:pStyle w:val="Default"/>
        <w:numPr>
          <w:ilvl w:val="1"/>
          <w:numId w:val="8"/>
        </w:numPr>
        <w:spacing w:line="276" w:lineRule="auto"/>
        <w:ind w:left="851" w:hanging="425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  <w:b/>
          <w:bCs/>
        </w:rPr>
        <w:t xml:space="preserve"> Общие требования к организации образовательного процесса.</w:t>
      </w:r>
    </w:p>
    <w:p w:rsidR="004B47F8" w:rsidRPr="00027B4D" w:rsidRDefault="004B47F8" w:rsidP="00B10427">
      <w:pPr>
        <w:pStyle w:val="Default"/>
        <w:spacing w:line="276" w:lineRule="auto"/>
        <w:ind w:left="851" w:hanging="425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t xml:space="preserve">        Производственная практика проводится в рамках производственных модулей как в несколько периодов, так и рассредоточено, чередуясь с теоретическими знаниями</w:t>
      </w:r>
    </w:p>
    <w:p w:rsidR="004B47F8" w:rsidRPr="00027B4D" w:rsidRDefault="004B47F8" w:rsidP="00B10427">
      <w:pPr>
        <w:pStyle w:val="Default"/>
        <w:spacing w:line="276" w:lineRule="auto"/>
        <w:ind w:left="851" w:hanging="425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t xml:space="preserve">           Условием допуска обучающихся к производственной практике является освоенная учебная практика.</w:t>
      </w:r>
    </w:p>
    <w:p w:rsidR="004B47F8" w:rsidRPr="00AA6E4E" w:rsidRDefault="004B47F8" w:rsidP="00B10427">
      <w:pPr>
        <w:pStyle w:val="Default"/>
        <w:numPr>
          <w:ilvl w:val="1"/>
          <w:numId w:val="8"/>
        </w:numPr>
        <w:spacing w:line="276" w:lineRule="auto"/>
        <w:ind w:left="851" w:hanging="425"/>
        <w:rPr>
          <w:rFonts w:ascii="Times New Roman" w:hAnsi="Times New Roman" w:cs="Times New Roman"/>
          <w:b/>
          <w:bCs/>
        </w:rPr>
      </w:pPr>
      <w:r w:rsidRPr="00AA6E4E">
        <w:rPr>
          <w:rFonts w:ascii="Times New Roman" w:hAnsi="Times New Roman" w:cs="Times New Roman"/>
          <w:b/>
          <w:bCs/>
        </w:rPr>
        <w:t>Кадровое обеспечение образовательного процесса.</w:t>
      </w:r>
    </w:p>
    <w:p w:rsidR="004B47F8" w:rsidRPr="00027B4D" w:rsidRDefault="004B47F8" w:rsidP="00B10427">
      <w:pPr>
        <w:pStyle w:val="Default"/>
        <w:spacing w:line="276" w:lineRule="auto"/>
        <w:ind w:left="851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t>Руководство учебной и производственной практикой осуществляют преподаватели профессиональных модулей,  мастера производственного обучения, а также работники предприятий/организаций, закрепленные за обучающимися.</w:t>
      </w:r>
    </w:p>
    <w:p w:rsidR="004B47F8" w:rsidRPr="00AA6E4E" w:rsidRDefault="004B47F8" w:rsidP="00AA6E4E">
      <w:pPr>
        <w:pStyle w:val="Default"/>
        <w:spacing w:line="276" w:lineRule="auto"/>
        <w:ind w:left="851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t xml:space="preserve">   Мастера производственного обучения, осуществляющие непосредственное руководство учебной и производственной практикой обучающихся, должны иметь квалификационный разряд по профессии на 1 – 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 раза в 3 года.</w:t>
      </w:r>
    </w:p>
    <w:p w:rsidR="004B47F8" w:rsidRDefault="004B47F8" w:rsidP="00B10427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4B47F8" w:rsidRDefault="004B47F8" w:rsidP="00B10427">
      <w:pPr>
        <w:pStyle w:val="Default"/>
        <w:numPr>
          <w:ilvl w:val="1"/>
          <w:numId w:val="8"/>
        </w:numPr>
        <w:spacing w:line="276" w:lineRule="auto"/>
        <w:ind w:left="851" w:hanging="425"/>
        <w:rPr>
          <w:rFonts w:ascii="Times New Roman" w:hAnsi="Times New Roman" w:cs="Times New Roman"/>
          <w:b/>
          <w:bCs/>
        </w:rPr>
      </w:pPr>
      <w:r w:rsidRPr="00027B4D">
        <w:rPr>
          <w:rFonts w:ascii="Times New Roman" w:hAnsi="Times New Roman" w:cs="Times New Roman"/>
          <w:b/>
          <w:bCs/>
        </w:rPr>
        <w:t xml:space="preserve">Информационно-методическое и информационное обеспечение учебной практики: </w:t>
      </w:r>
    </w:p>
    <w:p w:rsidR="004B47F8" w:rsidRDefault="004B47F8" w:rsidP="00B10427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t xml:space="preserve">Основные источники (печатные): </w:t>
      </w: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t xml:space="preserve">1. Материаловедение. Отделочные работы. - М.: Изд.центр «Академия», 2014г. </w:t>
      </w: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t xml:space="preserve">2. Заваржин Н.Н. Технология отделочных строительных работ – М.: Изд.центр «Академия», 2013г. </w:t>
      </w: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t xml:space="preserve">б) дополнительная литература: </w:t>
      </w: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t xml:space="preserve">3. Отделочные работы: учебное пособие для НПО. М.: Академия, 2008 г </w:t>
      </w: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t xml:space="preserve">4. Общая технология отделочных строительных работ: учебное пособие для НПО. М.: Академия, 2008 </w:t>
      </w: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t xml:space="preserve">5. Петрова И.П. Общая технология отделочных строительных работ. - М.:Изд.центр»Академия», 2006г. </w:t>
      </w: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lastRenderedPageBreak/>
        <w:t xml:space="preserve">6. СНиП 3.04.01-87. Изоляционные и отделочные покрытия. – М.: Госстрой СССР,1988 </w:t>
      </w: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t xml:space="preserve">в) программное обеспечение и Интернет-ресурсы: </w:t>
      </w: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  <w:lang w:val="en-US"/>
        </w:rPr>
      </w:pPr>
      <w:r w:rsidRPr="00027B4D">
        <w:rPr>
          <w:rFonts w:ascii="Times New Roman" w:hAnsi="Times New Roman" w:cs="Times New Roman"/>
          <w:lang w:val="en-US"/>
        </w:rPr>
        <w:t xml:space="preserve">7. elport.ruprices/524588, skveka.ruobshivka-sten, sibdom.ru, Krasmet.ru. </w:t>
      </w: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  <w:b/>
          <w:bCs/>
          <w:i/>
          <w:iCs/>
        </w:rPr>
        <w:t xml:space="preserve">Перечень основного и вспомогательного технологического оборудования. </w:t>
      </w: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t xml:space="preserve"> </w:t>
      </w: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  <w:b/>
          <w:bCs/>
        </w:rPr>
        <w:t xml:space="preserve">Инструменты и приспособления: </w:t>
      </w: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t>тренировочные кабины для монтажа каркасно-обшивных конструкций, миксеры, емкости для замешивания, штукатурные лопатки, соколы, шпатели, шпатели для внутренних углов и внешних углов, гладилки, терки, полутерки, рубанки, правила, метр, рулетка, разметочный шнур, уровни, уровни лазерные, перфоратор, нож для теплоизоляционных плит, шуроповерт аккумуляторный, леса и подмостки.</w:t>
      </w:r>
    </w:p>
    <w:p w:rsidR="004B47F8" w:rsidRPr="00027B4D" w:rsidRDefault="004B47F8" w:rsidP="00B1042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B47F8" w:rsidRPr="00027B4D" w:rsidRDefault="004B47F8" w:rsidP="001C05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7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И ОЦЕНКА РЕЗУЛЬТАТОВ ОСВОЕНИЯ УЧЕБНОЙ  И ПРОИЗВОДСТВЕННОЙ ПРАКТИКИ</w:t>
      </w:r>
    </w:p>
    <w:p w:rsidR="004B47F8" w:rsidRPr="00027B4D" w:rsidRDefault="004B47F8" w:rsidP="001C05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4439"/>
        <w:gridCol w:w="2835"/>
      </w:tblGrid>
      <w:tr w:rsidR="004B47F8" w:rsidRPr="00027B4D">
        <w:trPr>
          <w:trHeight w:val="766"/>
        </w:trPr>
        <w:tc>
          <w:tcPr>
            <w:tcW w:w="3324" w:type="dxa"/>
          </w:tcPr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Результаты(освоенные профессиональные компетенции) </w:t>
            </w:r>
          </w:p>
        </w:tc>
        <w:tc>
          <w:tcPr>
            <w:tcW w:w="4439" w:type="dxa"/>
          </w:tcPr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показатели результатов подготовки </w:t>
            </w:r>
          </w:p>
        </w:tc>
        <w:tc>
          <w:tcPr>
            <w:tcW w:w="2835" w:type="dxa"/>
          </w:tcPr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и методы контроля </w:t>
            </w:r>
          </w:p>
        </w:tc>
      </w:tr>
      <w:tr w:rsidR="004B47F8" w:rsidRPr="00027B4D">
        <w:trPr>
          <w:trHeight w:val="1318"/>
        </w:trPr>
        <w:tc>
          <w:tcPr>
            <w:tcW w:w="3324" w:type="dxa"/>
            <w:tcBorders>
              <w:right w:val="single" w:sz="4" w:space="0" w:color="auto"/>
            </w:tcBorders>
          </w:tcPr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ПМ.02 </w:t>
            </w:r>
          </w:p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Выполнение </w:t>
            </w:r>
          </w:p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Каркасно-обшивных конструкций</w:t>
            </w:r>
            <w:r w:rsidRPr="00027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7F8" w:rsidRPr="00712D46">
        <w:trPr>
          <w:trHeight w:val="1835"/>
        </w:trPr>
        <w:tc>
          <w:tcPr>
            <w:tcW w:w="3324" w:type="dxa"/>
            <w:tcBorders>
              <w:right w:val="single" w:sz="4" w:space="0" w:color="auto"/>
            </w:tcBorders>
          </w:tcPr>
          <w:p w:rsidR="004B47F8" w:rsidRPr="00712D46" w:rsidRDefault="004B47F8" w:rsidP="00AA6E4E">
            <w:pPr>
              <w:pStyle w:val="Default"/>
              <w:rPr>
                <w:rFonts w:ascii="Times New Roman" w:hAnsi="Times New Roman" w:cs="Times New Roman"/>
              </w:rPr>
            </w:pPr>
            <w:r w:rsidRPr="00712D46">
              <w:rPr>
                <w:rFonts w:ascii="Times New Roman" w:hAnsi="Times New Roman" w:cs="Times New Roman"/>
              </w:rPr>
              <w:t xml:space="preserve">ПК 2.1. Выполнять подготовительные работы, включающие в себя: организацию рабочего места, выбор инструментов. Приспособлений, подбор и расчет материалов, необходимых для выполнения работ при устройстве каркасно - обшивных конструкций, в соответствии с требованиями ОТ, ТБ, ПБ и охраны окружающей среды.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47F8" w:rsidRPr="007A033F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Демонстрация способности принимать решения в стандартных и нестандартных производственных ситуациях. Способность к самоанализу и коррекции результатов собственной деятельности. Демонстрация качества выполнения профессиональных задач. Способность нести ответственность за результаты своей работы.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выполнения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УП и ПП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7F8" w:rsidRPr="00712D46">
        <w:trPr>
          <w:trHeight w:val="1318"/>
        </w:trPr>
        <w:tc>
          <w:tcPr>
            <w:tcW w:w="3324" w:type="dxa"/>
            <w:tcBorders>
              <w:right w:val="single" w:sz="4" w:space="0" w:color="auto"/>
            </w:tcBorders>
          </w:tcPr>
          <w:p w:rsidR="004B47F8" w:rsidRPr="00712D46" w:rsidRDefault="004B47F8" w:rsidP="00AA6E4E">
            <w:pPr>
              <w:pStyle w:val="Default"/>
              <w:rPr>
                <w:rFonts w:ascii="Times New Roman" w:hAnsi="Times New Roman" w:cs="Times New Roman"/>
              </w:rPr>
            </w:pPr>
            <w:r w:rsidRPr="00712D46">
              <w:rPr>
                <w:rFonts w:ascii="Times New Roman" w:hAnsi="Times New Roman" w:cs="Times New Roman"/>
              </w:rPr>
              <w:t xml:space="preserve">ПК 2.2. Устраивать каркасно - обшивные  конструкции, сборные основания пола с соблюдением технологической последовательности выполнения операций и безопасных условий труда.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47F8" w:rsidRPr="007A033F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и использование информации для качественного выполнения профессиональных задач. Использование нескольких источников информации.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выполнения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на УП и ПП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47F8" w:rsidRPr="00712D46">
        <w:trPr>
          <w:trHeight w:val="1318"/>
        </w:trPr>
        <w:tc>
          <w:tcPr>
            <w:tcW w:w="3324" w:type="dxa"/>
            <w:tcBorders>
              <w:right w:val="single" w:sz="4" w:space="0" w:color="auto"/>
            </w:tcBorders>
          </w:tcPr>
          <w:p w:rsidR="004B47F8" w:rsidRPr="00712D46" w:rsidRDefault="004B47F8" w:rsidP="00AA6E4E">
            <w:pPr>
              <w:pStyle w:val="Default"/>
              <w:rPr>
                <w:rFonts w:ascii="Times New Roman" w:hAnsi="Times New Roman" w:cs="Times New Roman"/>
              </w:rPr>
            </w:pPr>
            <w:r w:rsidRPr="00712D46">
              <w:rPr>
                <w:rFonts w:ascii="Times New Roman" w:hAnsi="Times New Roman" w:cs="Times New Roman"/>
              </w:rPr>
              <w:lastRenderedPageBreak/>
              <w:t xml:space="preserve">ПК 2.3. Выполнять отделку каркасно - 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труда.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выполнения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УП и ПП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7F8" w:rsidRPr="00712D46">
        <w:trPr>
          <w:trHeight w:val="1318"/>
        </w:trPr>
        <w:tc>
          <w:tcPr>
            <w:tcW w:w="3324" w:type="dxa"/>
            <w:tcBorders>
              <w:right w:val="single" w:sz="4" w:space="0" w:color="auto"/>
            </w:tcBorders>
          </w:tcPr>
          <w:p w:rsidR="004B47F8" w:rsidRPr="00712D46" w:rsidRDefault="004B47F8" w:rsidP="00AA6E4E">
            <w:pPr>
              <w:pStyle w:val="Default"/>
              <w:rPr>
                <w:rFonts w:ascii="Times New Roman" w:hAnsi="Times New Roman" w:cs="Times New Roman"/>
              </w:rPr>
            </w:pPr>
            <w:r w:rsidRPr="00712D46">
              <w:rPr>
                <w:rFonts w:ascii="Times New Roman" w:hAnsi="Times New Roman" w:cs="Times New Roman"/>
              </w:rPr>
              <w:t xml:space="preserve">ПК 2.4.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труда.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выполнения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УП и ПП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7F8" w:rsidRPr="00712D46">
        <w:trPr>
          <w:trHeight w:val="1318"/>
        </w:trPr>
        <w:tc>
          <w:tcPr>
            <w:tcW w:w="3324" w:type="dxa"/>
            <w:tcBorders>
              <w:right w:val="single" w:sz="4" w:space="0" w:color="auto"/>
            </w:tcBorders>
          </w:tcPr>
          <w:p w:rsidR="004B47F8" w:rsidRPr="00712D46" w:rsidRDefault="004B47F8" w:rsidP="00AA6E4E">
            <w:pPr>
              <w:pStyle w:val="Default"/>
              <w:rPr>
                <w:rFonts w:ascii="Times New Roman" w:hAnsi="Times New Roman" w:cs="Times New Roman"/>
              </w:rPr>
            </w:pPr>
            <w:r w:rsidRPr="00712D46">
              <w:rPr>
                <w:rFonts w:ascii="Times New Roman" w:hAnsi="Times New Roman" w:cs="Times New Roman"/>
              </w:rPr>
              <w:t xml:space="preserve">ПК 2.5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труда.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выполнения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УП  и ПП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7F8" w:rsidRPr="00712D46">
        <w:trPr>
          <w:trHeight w:val="1318"/>
        </w:trPr>
        <w:tc>
          <w:tcPr>
            <w:tcW w:w="3324" w:type="dxa"/>
            <w:tcBorders>
              <w:right w:val="single" w:sz="4" w:space="0" w:color="auto"/>
            </w:tcBorders>
          </w:tcPr>
          <w:p w:rsidR="004B47F8" w:rsidRPr="00712D46" w:rsidRDefault="004B47F8" w:rsidP="00AA6E4E">
            <w:pPr>
              <w:pStyle w:val="Default"/>
              <w:rPr>
                <w:rFonts w:ascii="Times New Roman" w:hAnsi="Times New Roman" w:cs="Times New Roman"/>
              </w:rPr>
            </w:pPr>
            <w:r w:rsidRPr="00712D46">
              <w:rPr>
                <w:rFonts w:ascii="Times New Roman" w:hAnsi="Times New Roman" w:cs="Times New Roman"/>
              </w:rPr>
              <w:t xml:space="preserve">ПК 2.6 Выполнять ремонт каркасно - обшивных конструкций соблюдением технологической последовательности выполнения операций и безопасных условий труда.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выполнения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на УП и ПП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7F8" w:rsidRPr="00712D46">
        <w:trPr>
          <w:trHeight w:val="1318"/>
        </w:trPr>
        <w:tc>
          <w:tcPr>
            <w:tcW w:w="3324" w:type="dxa"/>
            <w:tcBorders>
              <w:right w:val="single" w:sz="4" w:space="0" w:color="auto"/>
            </w:tcBorders>
          </w:tcPr>
          <w:p w:rsidR="004B47F8" w:rsidRPr="00712D46" w:rsidRDefault="004B47F8" w:rsidP="008D1857">
            <w:pPr>
              <w:pStyle w:val="Default"/>
              <w:rPr>
                <w:rFonts w:ascii="Times New Roman" w:hAnsi="Times New Roman" w:cs="Times New Roman"/>
              </w:rPr>
            </w:pPr>
            <w:r w:rsidRPr="00712D46">
              <w:rPr>
                <w:rFonts w:ascii="Times New Roman" w:hAnsi="Times New Roman" w:cs="Times New Roman"/>
              </w:rPr>
              <w:t xml:space="preserve">ПК 2.7 Выполнять каркасно - обшивные конструкции сложной геометрической формы с соблюдением технологической последовательности выполнения операций и безопасных условий труда.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выполнения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на УП и ПП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  <w:p w:rsidR="004B47F8" w:rsidRPr="00712D46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47F8" w:rsidRPr="00712D46" w:rsidRDefault="004B47F8" w:rsidP="001C056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B47F8" w:rsidRPr="00027B4D" w:rsidRDefault="004B47F8" w:rsidP="001C0565">
      <w:pPr>
        <w:pStyle w:val="Default"/>
        <w:spacing w:line="276" w:lineRule="auto"/>
        <w:rPr>
          <w:rFonts w:ascii="Times New Roman" w:hAnsi="Times New Roman" w:cs="Times New Roman"/>
        </w:rPr>
      </w:pPr>
      <w:r w:rsidRPr="00027B4D">
        <w:rPr>
          <w:rFonts w:ascii="Times New Roman" w:hAnsi="Times New Roman" w:cs="Times New Roman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p w:rsidR="004B47F8" w:rsidRPr="00027B4D" w:rsidRDefault="004B47F8" w:rsidP="001C0565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0"/>
        <w:gridCol w:w="4406"/>
      </w:tblGrid>
      <w:tr w:rsidR="004B47F8" w:rsidRPr="00027B4D">
        <w:tc>
          <w:tcPr>
            <w:tcW w:w="5520" w:type="dxa"/>
          </w:tcPr>
          <w:p w:rsidR="004B47F8" w:rsidRPr="00027B4D" w:rsidRDefault="004B47F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27B4D">
              <w:rPr>
                <w:rFonts w:ascii="Times New Roman" w:hAnsi="Times New Roman" w:cs="Times New Roman"/>
                <w:b/>
                <w:bCs/>
              </w:rPr>
              <w:t>Результаты обучения  (общие компетенции)</w:t>
            </w:r>
          </w:p>
        </w:tc>
        <w:tc>
          <w:tcPr>
            <w:tcW w:w="4406" w:type="dxa"/>
          </w:tcPr>
          <w:p w:rsidR="004B47F8" w:rsidRPr="00027B4D" w:rsidRDefault="004B47F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27B4D">
              <w:rPr>
                <w:rFonts w:ascii="Times New Roman" w:hAnsi="Times New Roman" w:cs="Times New Roman"/>
                <w:b/>
                <w:bCs/>
              </w:rPr>
              <w:t>Формы и методы  контроля и оценки результатов обучения</w:t>
            </w:r>
          </w:p>
        </w:tc>
      </w:tr>
      <w:tr w:rsidR="004B47F8" w:rsidRPr="00027B4D">
        <w:trPr>
          <w:trHeight w:val="843"/>
        </w:trPr>
        <w:tc>
          <w:tcPr>
            <w:tcW w:w="5520" w:type="dxa"/>
          </w:tcPr>
          <w:tbl>
            <w:tblPr>
              <w:tblpPr w:leftFromText="180" w:rightFromText="180" w:vertAnchor="text" w:horzAnchor="margin" w:tblpY="-200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4B47F8" w:rsidRPr="00027B4D">
              <w:trPr>
                <w:trHeight w:val="13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7F8" w:rsidRPr="00027B4D" w:rsidRDefault="004B4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B47F8" w:rsidRPr="00027B4D" w:rsidRDefault="004B47F8" w:rsidP="001C0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ОК.1</w:t>
            </w:r>
            <w:r w:rsidRPr="00027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406" w:type="dxa"/>
            <w:vMerge w:val="restart"/>
          </w:tcPr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практике:</w:t>
            </w:r>
          </w:p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профессиональных конкурсах;</w:t>
            </w:r>
          </w:p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отчет по практике;</w:t>
            </w:r>
          </w:p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собеседование с наставником на предприятиях;</w:t>
            </w:r>
          </w:p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отзыв руководителя производственной практики;</w:t>
            </w:r>
          </w:p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Зачеты по учебной и производственной практике, анализ (самоанализ) деятельности;</w:t>
            </w:r>
          </w:p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Решение ситуационных задач;</w:t>
            </w:r>
          </w:p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демонстрационные экзамены по профессиональным модулям, защита практической части.</w:t>
            </w:r>
          </w:p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7F8" w:rsidRPr="00027B4D" w:rsidRDefault="004B47F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47F8" w:rsidRPr="00027B4D">
        <w:tc>
          <w:tcPr>
            <w:tcW w:w="5520" w:type="dxa"/>
          </w:tcPr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 2</w:t>
            </w:r>
            <w:r w:rsidRPr="00027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. Осуществлять поиск, анализ и интерпретацию информации, необходимой для выполнения задач профессиональной деятельности. </w:t>
            </w:r>
          </w:p>
          <w:p w:rsidR="004B47F8" w:rsidRPr="00027B4D" w:rsidRDefault="004B47F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B47F8" w:rsidRPr="00027B4D" w:rsidRDefault="004B47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7F8" w:rsidRPr="00027B4D">
        <w:tc>
          <w:tcPr>
            <w:tcW w:w="5520" w:type="dxa"/>
          </w:tcPr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 3.</w:t>
            </w:r>
            <w:r w:rsidRPr="00027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 </w:t>
            </w:r>
          </w:p>
          <w:p w:rsidR="004B47F8" w:rsidRPr="00027B4D" w:rsidRDefault="004B47F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B47F8" w:rsidRPr="00027B4D" w:rsidRDefault="004B47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7F8" w:rsidRPr="00027B4D">
        <w:tc>
          <w:tcPr>
            <w:tcW w:w="5520" w:type="dxa"/>
          </w:tcPr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 4</w:t>
            </w:r>
            <w:r w:rsidRPr="00027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  <w:p w:rsidR="004B47F8" w:rsidRPr="00027B4D" w:rsidRDefault="004B47F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B47F8" w:rsidRPr="00027B4D" w:rsidRDefault="004B47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7F8" w:rsidRPr="00027B4D">
        <w:trPr>
          <w:trHeight w:val="1233"/>
        </w:trPr>
        <w:tc>
          <w:tcPr>
            <w:tcW w:w="5520" w:type="dxa"/>
          </w:tcPr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 5</w:t>
            </w:r>
            <w:r w:rsidRPr="00027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  <w:p w:rsidR="004B47F8" w:rsidRPr="00027B4D" w:rsidRDefault="004B47F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B47F8" w:rsidRPr="00027B4D" w:rsidRDefault="004B47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7F8" w:rsidRPr="00027B4D">
        <w:tc>
          <w:tcPr>
            <w:tcW w:w="5520" w:type="dxa"/>
          </w:tcPr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 6. </w:t>
            </w:r>
            <w:r w:rsidRPr="00027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общечеловеческих ценностей </w:t>
            </w:r>
          </w:p>
          <w:p w:rsidR="004B47F8" w:rsidRPr="00027B4D" w:rsidRDefault="004B47F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B47F8" w:rsidRPr="00027B4D" w:rsidRDefault="004B47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7F8" w:rsidRPr="00027B4D">
        <w:tc>
          <w:tcPr>
            <w:tcW w:w="5520" w:type="dxa"/>
          </w:tcPr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 7</w:t>
            </w:r>
            <w:r w:rsidRPr="00027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Содействовать сохранению окружающей среды, ресурсосбережению, эффективно действовать в чрезвычайных ситуациях. </w:t>
            </w:r>
          </w:p>
          <w:p w:rsidR="004B47F8" w:rsidRPr="00027B4D" w:rsidRDefault="004B47F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B47F8" w:rsidRPr="00027B4D" w:rsidRDefault="004B47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7F8" w:rsidRPr="00027B4D">
        <w:tc>
          <w:tcPr>
            <w:tcW w:w="5520" w:type="dxa"/>
          </w:tcPr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 .8. </w:t>
            </w:r>
            <w:r w:rsidRPr="00027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</w:t>
            </w:r>
          </w:p>
          <w:p w:rsidR="004B47F8" w:rsidRPr="00027B4D" w:rsidRDefault="004B47F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B47F8" w:rsidRPr="00027B4D" w:rsidRDefault="004B47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7F8" w:rsidRPr="00027B4D">
        <w:tc>
          <w:tcPr>
            <w:tcW w:w="5520" w:type="dxa"/>
          </w:tcPr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ОК.9 </w:t>
            </w:r>
            <w:r w:rsidRPr="00027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информационные технологии в профессиональной деятельности. </w:t>
            </w:r>
          </w:p>
          <w:p w:rsidR="004B47F8" w:rsidRPr="00027B4D" w:rsidRDefault="004B47F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B47F8" w:rsidRPr="00027B4D" w:rsidRDefault="004B47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7F8" w:rsidRPr="00027B4D">
        <w:tc>
          <w:tcPr>
            <w:tcW w:w="5520" w:type="dxa"/>
          </w:tcPr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ОК.10 </w:t>
            </w:r>
            <w:r w:rsidRPr="00027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 </w:t>
            </w:r>
          </w:p>
          <w:p w:rsidR="004B47F8" w:rsidRPr="00027B4D" w:rsidRDefault="004B47F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B47F8" w:rsidRPr="00027B4D" w:rsidRDefault="004B47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7F8" w:rsidRPr="00027B4D">
        <w:tc>
          <w:tcPr>
            <w:tcW w:w="5520" w:type="dxa"/>
          </w:tcPr>
          <w:p w:rsidR="004B47F8" w:rsidRPr="00027B4D" w:rsidRDefault="004B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ОК.11 </w:t>
            </w:r>
            <w:r w:rsidRPr="00027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Планировать предпринимательскую деятельность в профессиональной сфере </w:t>
            </w:r>
          </w:p>
          <w:p w:rsidR="004B47F8" w:rsidRPr="00027B4D" w:rsidRDefault="004B47F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B47F8" w:rsidRPr="00027B4D" w:rsidRDefault="004B47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47F8" w:rsidRPr="00027B4D" w:rsidRDefault="004B47F8" w:rsidP="001C056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B47F8" w:rsidRDefault="004B47F8" w:rsidP="00712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Хакасии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бюджетного профессиональное образовательное учреждение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«Профессиональное училище № 18»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ДНЕВНИК</w:t>
      </w: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прохождения производственной практики</w:t>
      </w: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Студент</w:t>
      </w: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 2 группа 31 «М»</w:t>
      </w: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Профессия 08.01.25 Мастер отделочных строительных и декоративных работ</w:t>
      </w: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ПРАКТИКИ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252"/>
        <w:gridCol w:w="1063"/>
        <w:gridCol w:w="1417"/>
        <w:gridCol w:w="1914"/>
      </w:tblGrid>
      <w:tr w:rsidR="004B47F8" w:rsidTr="00712D46">
        <w:tc>
          <w:tcPr>
            <w:tcW w:w="959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063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914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</w:t>
            </w:r>
          </w:p>
        </w:tc>
      </w:tr>
      <w:tr w:rsidR="004B47F8" w:rsidTr="00712D46">
        <w:tc>
          <w:tcPr>
            <w:tcW w:w="959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47F8" w:rsidTr="00712D46">
        <w:tc>
          <w:tcPr>
            <w:tcW w:w="959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47F8" w:rsidTr="00712D46">
        <w:tc>
          <w:tcPr>
            <w:tcW w:w="959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47F8" w:rsidTr="00712D46">
        <w:tc>
          <w:tcPr>
            <w:tcW w:w="959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47F8" w:rsidTr="00712D46">
        <w:tc>
          <w:tcPr>
            <w:tcW w:w="959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47F8" w:rsidTr="00712D46">
        <w:tc>
          <w:tcPr>
            <w:tcW w:w="959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47F8" w:rsidTr="00712D46">
        <w:tc>
          <w:tcPr>
            <w:tcW w:w="959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47F8" w:rsidTr="00712D46">
        <w:tc>
          <w:tcPr>
            <w:tcW w:w="959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47F8" w:rsidTr="00712D46">
        <w:tc>
          <w:tcPr>
            <w:tcW w:w="959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47F8" w:rsidTr="00712D46">
        <w:tc>
          <w:tcPr>
            <w:tcW w:w="959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47F8" w:rsidTr="00712D46">
        <w:tc>
          <w:tcPr>
            <w:tcW w:w="959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47F8" w:rsidTr="00712D46">
        <w:tc>
          <w:tcPr>
            <w:tcW w:w="959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47F8" w:rsidTr="00712D46">
        <w:tc>
          <w:tcPr>
            <w:tcW w:w="959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47F8" w:rsidTr="00712D46">
        <w:tc>
          <w:tcPr>
            <w:tcW w:w="959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47F8" w:rsidTr="00712D46">
        <w:tc>
          <w:tcPr>
            <w:tcW w:w="959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47F8" w:rsidTr="00712D46">
        <w:tc>
          <w:tcPr>
            <w:tcW w:w="959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47F8" w:rsidTr="00712D46">
        <w:tc>
          <w:tcPr>
            <w:tcW w:w="959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47F8" w:rsidTr="00712D46">
        <w:tc>
          <w:tcPr>
            <w:tcW w:w="959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47F8" w:rsidTr="00712D46">
        <w:tc>
          <w:tcPr>
            <w:tcW w:w="959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4B47F8" w:rsidRDefault="004B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студентов, находящихся на производственной практике: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До выхода на практику: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Выяснить — кто является руководителем производственной практики;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Знать даты начала и окончания производственной практики;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Получить дневник, задание, график консультаций: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Получить инструкции по организации и проведении практики.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По прибытии на место практики: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Явиться в отдел кадров предприятия по месту практики и оформить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соответствующие документы;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Пройти инструктажи по технике безопасности;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Явиться к руководителю практики от предприятия, ознакомить его с программой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практики, индивидуальным заданием и дневником, уточнить план-задание в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 условием работы на данном предприятии;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 с руководителем конкретные рабочие места, составить календарный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и приступить к работе.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Во время прохождения практики: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Строго соблюдать существующие правила распорядка предприятия;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Бережно относиться к расходованию материалов, энергоресурсов;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период работы заполнять дневник и собирать материал для выполнения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задания;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Необходимо регулярно посещать консультации, проводимые руководителем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 в училище;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 окончании практики: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Студент обязан предоставить дневник о выполнении им программы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 руководителю от предприятия и получить от него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 отчету, отзыв о работе на практике, табель выходов на работу,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протокола квалификационной комиссии, заверенные подписями и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печатями;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3-х дневный срок сдать руководителю практики от училища дневник и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защитить его;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Все полученные на предприятии материальные ценности (спецодежда, литература,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др.), а также временные пропуска необходимо сдать при увольнении с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практики.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Ликвидация академической задолженности по практике производится путем</w:t>
      </w: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повторного ее прохождения.</w:t>
      </w: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характеристика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практиканта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Студент____ курса, профессии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01.08.25 </w:t>
      </w:r>
      <w:r>
        <w:rPr>
          <w:rFonts w:ascii="Times New Roman" w:hAnsi="Times New Roman" w:cs="Times New Roman"/>
          <w:sz w:val="24"/>
          <w:szCs w:val="24"/>
        </w:rPr>
        <w:t>Мастер отделочных строительных и декоративных работ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 производственной практики на предприятии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B47F8" w:rsidRDefault="004B47F8" w:rsidP="00712D46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(предприятие)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«____»__________20____г. по «____»___________20______ г.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Выполнял работы на рабочих местах____________________________________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(перечень рабочих мест)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выполненных работ_______________________________________________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технологического процесса, обращение с инструментом и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оборудованием__________________________________________________________________________________________________________________________________________________________________________________________________________________________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47F8" w:rsidRDefault="004B47F8" w:rsidP="00712D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(подробный отзыв)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дисциплина ____________________________________________________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Ф.И.О. _________________________________________________________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Заслуживает присвоения ________________________________тарифного разряда повара/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кондитера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01.08.25 </w:t>
      </w:r>
      <w:r>
        <w:rPr>
          <w:rFonts w:ascii="Times New Roman" w:hAnsi="Times New Roman" w:cs="Times New Roman"/>
          <w:sz w:val="24"/>
          <w:szCs w:val="24"/>
        </w:rPr>
        <w:t>Мастер отделочных строительных и декоративных работ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практики от предприятия (ФИО, должность)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практики от образовательного учреждения (ФИО, долж-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ность)_____________________________________________________________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предприятия: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учебной и профессиональной деятельности обучающегося во время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учебной / производственной практики</w:t>
      </w:r>
    </w:p>
    <w:p w:rsidR="004B47F8" w:rsidRDefault="004B47F8" w:rsidP="00712D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4B47F8" w:rsidRDefault="004B47F8" w:rsidP="00712D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 Дата «___»_______________20___г.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Подпись руководителя практики ____________________________________________________________________________</w:t>
      </w:r>
    </w:p>
    <w:p w:rsidR="004B47F8" w:rsidRDefault="004B47F8" w:rsidP="0071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(ФИО, должность)</w:t>
      </w: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4B47F8" w:rsidRDefault="004B47F8" w:rsidP="00712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7F8" w:rsidRDefault="004B47F8" w:rsidP="00712D46">
      <w:pPr>
        <w:pStyle w:val="Default"/>
        <w:spacing w:line="276" w:lineRule="auto"/>
      </w:pPr>
    </w:p>
    <w:p w:rsidR="004B47F8" w:rsidRDefault="004B47F8" w:rsidP="00AC2D9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4B47F8" w:rsidSect="008D18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73" w:rsidRDefault="00B07C73" w:rsidP="00AC2D98">
      <w:pPr>
        <w:spacing w:after="0" w:line="240" w:lineRule="auto"/>
      </w:pPr>
      <w:r>
        <w:separator/>
      </w:r>
    </w:p>
  </w:endnote>
  <w:endnote w:type="continuationSeparator" w:id="0">
    <w:p w:rsidR="00B07C73" w:rsidRDefault="00B07C73" w:rsidP="00AC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F9" w:rsidRDefault="002076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453D">
      <w:rPr>
        <w:noProof/>
      </w:rPr>
      <w:t>3</w:t>
    </w:r>
    <w:r>
      <w:fldChar w:fldCharType="end"/>
    </w:r>
  </w:p>
  <w:p w:rsidR="002076F9" w:rsidRDefault="002076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73" w:rsidRDefault="00B07C73" w:rsidP="00AC2D98">
      <w:pPr>
        <w:spacing w:after="0" w:line="240" w:lineRule="auto"/>
      </w:pPr>
      <w:r>
        <w:separator/>
      </w:r>
    </w:p>
  </w:footnote>
  <w:footnote w:type="continuationSeparator" w:id="0">
    <w:p w:rsidR="00B07C73" w:rsidRDefault="00B07C73" w:rsidP="00AC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0135CC"/>
    <w:multiLevelType w:val="hybridMultilevel"/>
    <w:tmpl w:val="CFD2E2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07E6A2"/>
    <w:multiLevelType w:val="hybridMultilevel"/>
    <w:tmpl w:val="5D29E6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4A2768"/>
    <w:multiLevelType w:val="hybridMultilevel"/>
    <w:tmpl w:val="79C6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1A33B"/>
    <w:multiLevelType w:val="hybridMultilevel"/>
    <w:tmpl w:val="3646C8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F80EA4E"/>
    <w:multiLevelType w:val="hybridMultilevel"/>
    <w:tmpl w:val="DE2CD8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4213BA1"/>
    <w:multiLevelType w:val="multilevel"/>
    <w:tmpl w:val="F5AAFBE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  <w:bCs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  <w:bCs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D98"/>
    <w:rsid w:val="00027B4D"/>
    <w:rsid w:val="00031DF8"/>
    <w:rsid w:val="000514FB"/>
    <w:rsid w:val="000E42B2"/>
    <w:rsid w:val="00163678"/>
    <w:rsid w:val="001C0565"/>
    <w:rsid w:val="001C1310"/>
    <w:rsid w:val="002076F9"/>
    <w:rsid w:val="00292FAD"/>
    <w:rsid w:val="002A4C0D"/>
    <w:rsid w:val="00351835"/>
    <w:rsid w:val="00372E4F"/>
    <w:rsid w:val="003C5698"/>
    <w:rsid w:val="00414536"/>
    <w:rsid w:val="00470934"/>
    <w:rsid w:val="004B2D55"/>
    <w:rsid w:val="004B47F8"/>
    <w:rsid w:val="0058307A"/>
    <w:rsid w:val="00653A7E"/>
    <w:rsid w:val="00661923"/>
    <w:rsid w:val="006F04F7"/>
    <w:rsid w:val="006F3E1C"/>
    <w:rsid w:val="00712D46"/>
    <w:rsid w:val="00716BAF"/>
    <w:rsid w:val="007A033F"/>
    <w:rsid w:val="007E6614"/>
    <w:rsid w:val="007F1FF6"/>
    <w:rsid w:val="008132BC"/>
    <w:rsid w:val="00853D95"/>
    <w:rsid w:val="00893280"/>
    <w:rsid w:val="008B6554"/>
    <w:rsid w:val="008D1857"/>
    <w:rsid w:val="00934BE9"/>
    <w:rsid w:val="00A746A8"/>
    <w:rsid w:val="00AA6E4E"/>
    <w:rsid w:val="00AC2D98"/>
    <w:rsid w:val="00AE0C59"/>
    <w:rsid w:val="00B07C73"/>
    <w:rsid w:val="00B10427"/>
    <w:rsid w:val="00B91256"/>
    <w:rsid w:val="00B91E84"/>
    <w:rsid w:val="00B975FE"/>
    <w:rsid w:val="00C01CB6"/>
    <w:rsid w:val="00C43323"/>
    <w:rsid w:val="00C804FB"/>
    <w:rsid w:val="00CD2085"/>
    <w:rsid w:val="00CD4BFE"/>
    <w:rsid w:val="00D445DD"/>
    <w:rsid w:val="00D72AFF"/>
    <w:rsid w:val="00D97D15"/>
    <w:rsid w:val="00DB76EF"/>
    <w:rsid w:val="00E1058E"/>
    <w:rsid w:val="00E14D94"/>
    <w:rsid w:val="00E353A7"/>
    <w:rsid w:val="00E5518E"/>
    <w:rsid w:val="00E834A6"/>
    <w:rsid w:val="00E863A7"/>
    <w:rsid w:val="00EC737F"/>
    <w:rsid w:val="00ED3328"/>
    <w:rsid w:val="00F31BDA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D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2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2D98"/>
  </w:style>
  <w:style w:type="paragraph" w:styleId="a5">
    <w:name w:val="footer"/>
    <w:basedOn w:val="a"/>
    <w:link w:val="a6"/>
    <w:uiPriority w:val="99"/>
    <w:rsid w:val="00AC2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2D98"/>
  </w:style>
  <w:style w:type="paragraph" w:customStyle="1" w:styleId="Default">
    <w:name w:val="Default"/>
    <w:uiPriority w:val="99"/>
    <w:rsid w:val="00AC2D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7">
    <w:name w:val="Table Grid"/>
    <w:basedOn w:val="a1"/>
    <w:uiPriority w:val="99"/>
    <w:rsid w:val="00AC2D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17</Pages>
  <Words>3382</Words>
  <Characters>19279</Characters>
  <Application>Microsoft Office Word</Application>
  <DocSecurity>0</DocSecurity>
  <Lines>160</Lines>
  <Paragraphs>45</Paragraphs>
  <ScaleCrop>false</ScaleCrop>
  <Company>Ya Blondinko Edition</Company>
  <LinksUpToDate>false</LinksUpToDate>
  <CharactersWithSpaces>22616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</dc:creator>
  <cp:keywords/>
  <dc:description/>
  <cp:lastModifiedBy>ElenaAleksandrovna</cp:lastModifiedBy>
  <cp:revision>27</cp:revision>
  <dcterms:created xsi:type="dcterms:W3CDTF">2019-10-18T10:22:00Z</dcterms:created>
  <dcterms:modified xsi:type="dcterms:W3CDTF">2019-10-29T04:30:00Z</dcterms:modified>
</cp:coreProperties>
</file>