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3" w:rsidRPr="006A50B3" w:rsidRDefault="00563C8A" w:rsidP="006A50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28690" cy="6496685"/>
            <wp:effectExtent l="0" t="0" r="0" b="0"/>
            <wp:docPr id="1" name="Рисунок 1" descr="C:\Users\ElenaAleksandrovna\Desktop\РП 2020-2021\ОДБ.09 Общество 11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0-2021\ОДБ.09 Общество 11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64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A50B3" w:rsidRPr="006A50B3">
        <w:rPr>
          <w:bCs/>
          <w:i/>
          <w:lang w:val="ru-RU"/>
        </w:rPr>
        <w:br w:type="page"/>
      </w:r>
      <w:r w:rsidR="006A50B3" w:rsidRPr="006A50B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Рабочая п</w:t>
      </w:r>
      <w:r w:rsidR="006A50B3" w:rsidRPr="006A50B3">
        <w:rPr>
          <w:rFonts w:ascii="Times New Roman" w:hAnsi="Times New Roman" w:cs="Times New Roman"/>
          <w:sz w:val="24"/>
          <w:szCs w:val="24"/>
          <w:lang w:val="ru-RU"/>
        </w:rPr>
        <w:t>рограмма профессионального модуля</w:t>
      </w:r>
      <w:r w:rsidR="006A50B3" w:rsidRPr="006A50B3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</w:t>
      </w:r>
      <w:r w:rsidR="006A50B3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ФГОС среднего общего образования по профессии </w:t>
      </w:r>
      <w:r w:rsidR="00AF4B47" w:rsidRPr="00AF4B47">
        <w:rPr>
          <w:rFonts w:ascii="Times New Roman" w:hAnsi="Times New Roman"/>
          <w:bCs/>
          <w:sz w:val="24"/>
          <w:szCs w:val="24"/>
          <w:lang w:val="ru-RU"/>
        </w:rPr>
        <w:t>23.01.17  «Мастер по ремонту и обслуживанию автомобилей</w:t>
      </w:r>
      <w:r w:rsidR="006A50B3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и примерной программы для реализации основной профессиональной образовательной программы СПО на базе общего образования с получением среднего общего образования. Протокол №3 от 21июля 2015г. </w:t>
      </w:r>
    </w:p>
    <w:p w:rsidR="006A50B3" w:rsidRPr="006A50B3" w:rsidRDefault="006A50B3" w:rsidP="006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- разработчик: </w:t>
      </w:r>
      <w:r w:rsidRPr="006A50B3">
        <w:rPr>
          <w:rFonts w:ascii="Times New Roman" w:hAnsi="Times New Roman" w:cs="Times New Roman"/>
          <w:sz w:val="24"/>
          <w:szCs w:val="24"/>
          <w:u w:val="single"/>
          <w:lang w:val="ru-RU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6A50B3" w:rsidRPr="00563C8A" w:rsidRDefault="006A50B3" w:rsidP="006A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3C8A">
        <w:rPr>
          <w:rFonts w:ascii="Times New Roman" w:hAnsi="Times New Roman" w:cs="Times New Roman"/>
          <w:sz w:val="24"/>
          <w:szCs w:val="24"/>
          <w:lang w:val="ru-RU"/>
        </w:rPr>
        <w:t>Разработчик: С.С. Тортомашева</w:t>
      </w:r>
    </w:p>
    <w:p w:rsidR="009451AE" w:rsidRPr="00977C22" w:rsidRDefault="009451AE" w:rsidP="009451AE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77C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6A50B3" w:rsidRPr="00977C22" w:rsidRDefault="006A50B3" w:rsidP="006A50B3">
      <w:pPr>
        <w:pStyle w:val="1"/>
        <w:spacing w:before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lastRenderedPageBreak/>
        <w:t>Содержание</w:t>
      </w:r>
    </w:p>
    <w:p w:rsidR="006A50B3" w:rsidRPr="00977C22" w:rsidRDefault="006A50B3" w:rsidP="006A50B3">
      <w:pPr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1382482789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6A50B3" w:rsidRPr="006A50B3" w:rsidRDefault="00361F2F" w:rsidP="006A50B3">
          <w:pPr>
            <w:rPr>
              <w:rFonts w:ascii="Times New Roman" w:hAnsi="Times New Roman" w:cs="Times New Roman"/>
              <w:lang w:val="ru-RU"/>
            </w:rPr>
          </w:pPr>
          <w:r>
            <w:fldChar w:fldCharType="begin"/>
          </w:r>
          <w:r w:rsidRPr="00563C8A">
            <w:rPr>
              <w:lang w:val="ru-RU"/>
            </w:rPr>
            <w:instrText xml:space="preserve"> </w:instrText>
          </w:r>
          <w:r>
            <w:instrText>HYPERLINK</w:instrText>
          </w:r>
          <w:r w:rsidRPr="00563C8A">
            <w:rPr>
              <w:lang w:val="ru-RU"/>
            </w:rPr>
            <w:instrText xml:space="preserve"> \</w:instrText>
          </w:r>
          <w:r>
            <w:instrText>l</w:instrText>
          </w:r>
          <w:r w:rsidRPr="00563C8A">
            <w:rPr>
              <w:lang w:val="ru-RU"/>
            </w:rPr>
            <w:instrText xml:space="preserve"> "_</w:instrText>
          </w:r>
          <w:r>
            <w:instrText>TOC</w:instrText>
          </w:r>
          <w:r w:rsidRPr="00563C8A">
            <w:rPr>
              <w:lang w:val="ru-RU"/>
            </w:rPr>
            <w:instrText xml:space="preserve">_250007" </w:instrText>
          </w:r>
          <w:r>
            <w:fldChar w:fldCharType="separate"/>
          </w:r>
          <w:r w:rsidR="006A50B3" w:rsidRPr="006A50B3"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t>Пояснительная записка</w:t>
          </w:r>
          <w:r w:rsidR="006A50B3" w:rsidRPr="006A50B3"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tab/>
          </w:r>
          <w:r w:rsidR="006A50B3"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t xml:space="preserve">                                                                                                           </w:t>
          </w:r>
          <w:r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fldChar w:fldCharType="end"/>
          </w:r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>Общая характеристика учебной дисциплины</w:t>
          </w:r>
          <w:r w:rsidRPr="006A50B3">
            <w:rPr>
              <w:rFonts w:ascii="Times New Roman" w:hAnsi="Times New Roman" w:cs="Times New Roman"/>
              <w:lang w:val="ru-RU"/>
            </w:rPr>
            <w:tab/>
          </w:r>
          <w:r>
            <w:rPr>
              <w:rFonts w:ascii="Times New Roman" w:hAnsi="Times New Roman" w:cs="Times New Roman"/>
              <w:lang w:val="ru-RU"/>
            </w:rPr>
            <w:t xml:space="preserve">                                                                                </w:t>
          </w:r>
        </w:p>
        <w:p w:rsidR="006A50B3" w:rsidRPr="006A50B3" w:rsidRDefault="00361F2F" w:rsidP="006A50B3">
          <w:pPr>
            <w:rPr>
              <w:rFonts w:ascii="Times New Roman" w:hAnsi="Times New Roman" w:cs="Times New Roman"/>
              <w:lang w:val="ru-RU"/>
            </w:rPr>
          </w:pPr>
          <w:r>
            <w:fldChar w:fldCharType="begin"/>
          </w:r>
          <w:r w:rsidRPr="00563C8A">
            <w:rPr>
              <w:lang w:val="ru-RU"/>
            </w:rPr>
            <w:instrText xml:space="preserve"> </w:instrText>
          </w:r>
          <w:r>
            <w:instrText>HYPERLINK</w:instrText>
          </w:r>
          <w:r w:rsidRPr="00563C8A">
            <w:rPr>
              <w:lang w:val="ru-RU"/>
            </w:rPr>
            <w:instrText xml:space="preserve"> \</w:instrText>
          </w:r>
          <w:r>
            <w:instrText>l</w:instrText>
          </w:r>
          <w:r w:rsidRPr="00563C8A">
            <w:rPr>
              <w:lang w:val="ru-RU"/>
            </w:rPr>
            <w:instrText xml:space="preserve"> "_</w:instrText>
          </w:r>
          <w:r>
            <w:instrText>TOC</w:instrText>
          </w:r>
          <w:r w:rsidRPr="00563C8A">
            <w:rPr>
              <w:lang w:val="ru-RU"/>
            </w:rPr>
            <w:instrText>_25000</w:instrText>
          </w:r>
          <w:r w:rsidRPr="00563C8A">
            <w:rPr>
              <w:lang w:val="ru-RU"/>
            </w:rPr>
            <w:instrText xml:space="preserve">6" </w:instrText>
          </w:r>
          <w:r>
            <w:fldChar w:fldCharType="separate"/>
          </w:r>
          <w:r w:rsidR="006A50B3" w:rsidRPr="006A50B3"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t>Место учебной дисциплины в учебном плане</w:t>
          </w:r>
          <w:r w:rsidR="006A50B3"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t xml:space="preserve">                                               </w:t>
          </w:r>
          <w:r w:rsidR="006A50B3" w:rsidRPr="006A50B3"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tab/>
          </w:r>
          <w:r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fldChar w:fldCharType="end"/>
          </w:r>
        </w:p>
        <w:p w:rsidR="006A50B3" w:rsidRPr="006A50B3" w:rsidRDefault="00361F2F" w:rsidP="006A50B3">
          <w:pPr>
            <w:rPr>
              <w:rFonts w:ascii="Times New Roman" w:hAnsi="Times New Roman" w:cs="Times New Roman"/>
              <w:lang w:val="ru-RU"/>
            </w:rPr>
          </w:pPr>
          <w:r>
            <w:fldChar w:fldCharType="begin"/>
          </w:r>
          <w:r w:rsidRPr="00563C8A">
            <w:rPr>
              <w:lang w:val="ru-RU"/>
            </w:rPr>
            <w:instrText xml:space="preserve"> </w:instrText>
          </w:r>
          <w:r>
            <w:instrText>HYPERLINK</w:instrText>
          </w:r>
          <w:r w:rsidRPr="00563C8A">
            <w:rPr>
              <w:lang w:val="ru-RU"/>
            </w:rPr>
            <w:instrText xml:space="preserve"> \</w:instrText>
          </w:r>
          <w:r>
            <w:instrText>l</w:instrText>
          </w:r>
          <w:r w:rsidRPr="00563C8A">
            <w:rPr>
              <w:lang w:val="ru-RU"/>
            </w:rPr>
            <w:instrText xml:space="preserve"> "_</w:instrText>
          </w:r>
          <w:r>
            <w:instrText>TOC</w:instrText>
          </w:r>
          <w:r w:rsidRPr="00563C8A">
            <w:rPr>
              <w:lang w:val="ru-RU"/>
            </w:rPr>
            <w:instrText xml:space="preserve">_250005" </w:instrText>
          </w:r>
          <w:r>
            <w:fldChar w:fldCharType="separate"/>
          </w:r>
          <w:r w:rsidR="006A50B3" w:rsidRPr="006A50B3"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t>Результаты освоения учебной дисциплины</w:t>
          </w:r>
          <w:r w:rsidR="006A50B3" w:rsidRPr="006A50B3"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tab/>
          </w:r>
          <w:r w:rsidR="006A50B3"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t xml:space="preserve">                                                             </w:t>
          </w:r>
          <w:r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fldChar w:fldCharType="end"/>
          </w:r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 xml:space="preserve">Тематическое планирование и содержание учебной дисциплины </w:t>
          </w:r>
        </w:p>
        <w:p w:rsidR="006A50B3" w:rsidRPr="006A50B3" w:rsidRDefault="00361F2F" w:rsidP="006A50B3">
          <w:pPr>
            <w:rPr>
              <w:rFonts w:ascii="Times New Roman" w:hAnsi="Times New Roman" w:cs="Times New Roman"/>
              <w:lang w:val="ru-RU"/>
            </w:rPr>
          </w:pPr>
          <w:r>
            <w:fldChar w:fldCharType="begin"/>
          </w:r>
          <w:r w:rsidRPr="00563C8A">
            <w:rPr>
              <w:lang w:val="ru-RU"/>
            </w:rPr>
            <w:instrText xml:space="preserve"> </w:instrText>
          </w:r>
          <w:r>
            <w:instrText>HYPERLINK</w:instrText>
          </w:r>
          <w:r w:rsidRPr="00563C8A">
            <w:rPr>
              <w:lang w:val="ru-RU"/>
            </w:rPr>
            <w:instrText xml:space="preserve"> \</w:instrText>
          </w:r>
          <w:r>
            <w:instrText>l</w:instrText>
          </w:r>
          <w:r w:rsidRPr="00563C8A">
            <w:rPr>
              <w:lang w:val="ru-RU"/>
            </w:rPr>
            <w:instrText xml:space="preserve"> "_</w:instrText>
          </w:r>
          <w:r>
            <w:instrText>TOC</w:instrText>
          </w:r>
          <w:r w:rsidRPr="00563C8A">
            <w:rPr>
              <w:lang w:val="ru-RU"/>
            </w:rPr>
            <w:instrText xml:space="preserve">_250001" </w:instrText>
          </w:r>
          <w:r>
            <w:fldChar w:fldCharType="separate"/>
          </w:r>
          <w:r w:rsidR="006A50B3" w:rsidRPr="006A50B3"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t>Характеристика основных видов учебной деятельности студентов</w:t>
          </w:r>
          <w:r w:rsidR="006A50B3" w:rsidRPr="006A50B3"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tab/>
          </w:r>
          <w:r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fldChar w:fldCharType="end"/>
          </w:r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>Учебно-методическое и материально-техническое обеспечение  программы</w:t>
          </w:r>
        </w:p>
        <w:p w:rsidR="006A50B3" w:rsidRPr="006A50B3" w:rsidRDefault="006A50B3" w:rsidP="006A50B3">
          <w:pPr>
            <w:rPr>
              <w:rFonts w:ascii="Times New Roman" w:hAnsi="Times New Roman" w:cs="Times New Roman"/>
              <w:lang w:val="ru-RU"/>
            </w:rPr>
          </w:pPr>
          <w:r w:rsidRPr="006A50B3">
            <w:rPr>
              <w:rFonts w:ascii="Times New Roman" w:hAnsi="Times New Roman" w:cs="Times New Roman"/>
              <w:lang w:val="ru-RU"/>
            </w:rPr>
            <w:t>учебной дисциплины</w:t>
          </w:r>
          <w:r w:rsidRPr="006A50B3">
            <w:rPr>
              <w:rFonts w:ascii="Times New Roman" w:hAnsi="Times New Roman" w:cs="Times New Roman"/>
              <w:lang w:val="ru-RU"/>
            </w:rPr>
            <w:tab/>
          </w:r>
        </w:p>
        <w:p w:rsidR="006A50B3" w:rsidRPr="006A50B3" w:rsidRDefault="00361F2F" w:rsidP="006A50B3">
          <w:pPr>
            <w:rPr>
              <w:rFonts w:ascii="Times New Roman" w:hAnsi="Times New Roman" w:cs="Times New Roman"/>
              <w:lang w:val="ru-RU"/>
            </w:rPr>
          </w:pPr>
          <w:r>
            <w:fldChar w:fldCharType="begin"/>
          </w:r>
          <w:r w:rsidRPr="00563C8A">
            <w:rPr>
              <w:lang w:val="ru-RU"/>
            </w:rPr>
            <w:instrText xml:space="preserve"> </w:instrText>
          </w:r>
          <w:r>
            <w:instrText>HYPERLINK</w:instrText>
          </w:r>
          <w:r w:rsidRPr="00563C8A">
            <w:rPr>
              <w:lang w:val="ru-RU"/>
            </w:rPr>
            <w:instrText xml:space="preserve"> \</w:instrText>
          </w:r>
          <w:r>
            <w:instrText>l</w:instrText>
          </w:r>
          <w:r w:rsidRPr="00563C8A">
            <w:rPr>
              <w:lang w:val="ru-RU"/>
            </w:rPr>
            <w:instrText xml:space="preserve"> "_</w:instrText>
          </w:r>
          <w:r>
            <w:instrText>TOC</w:instrText>
          </w:r>
          <w:r w:rsidRPr="00563C8A">
            <w:rPr>
              <w:lang w:val="ru-RU"/>
            </w:rPr>
            <w:instrText xml:space="preserve">_250000" </w:instrText>
          </w:r>
          <w:r>
            <w:fldChar w:fldCharType="separate"/>
          </w:r>
          <w:r w:rsidR="006A50B3" w:rsidRPr="006A50B3"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t>Литература</w:t>
          </w:r>
          <w:r w:rsidR="006A50B3" w:rsidRPr="006A50B3"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tab/>
          </w:r>
          <w:r>
            <w:rPr>
              <w:rStyle w:val="ac"/>
              <w:rFonts w:ascii="Times New Roman" w:hAnsi="Times New Roman" w:cs="Times New Roman"/>
              <w:color w:val="auto"/>
              <w:u w:val="none"/>
              <w:lang w:val="ru-RU"/>
            </w:rPr>
            <w:fldChar w:fldCharType="end"/>
          </w:r>
        </w:p>
      </w:sdtContent>
    </w:sdt>
    <w:p w:rsidR="00976941" w:rsidRPr="00977C22" w:rsidRDefault="006A50B3" w:rsidP="003677A4">
      <w:pPr>
        <w:ind w:firstLine="720"/>
        <w:contextualSpacing/>
        <w:rPr>
          <w:rFonts w:ascii="Times New Roman" w:hAnsi="Times New Roman" w:cs="Times New Roman"/>
          <w:sz w:val="20"/>
          <w:szCs w:val="20"/>
          <w:lang w:val="ru-RU"/>
        </w:rPr>
        <w:sectPr w:rsidR="00976941" w:rsidRPr="00977C22" w:rsidSect="00590380">
          <w:footerReference w:type="default" r:id="rId10"/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76941" w:rsidRPr="006A50B3" w:rsidRDefault="00C428F7" w:rsidP="006A50B3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B839DF" w:rsidRPr="006A50B3" w:rsidRDefault="00B839DF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7139" w:rsidRPr="00AF4B47" w:rsidRDefault="00407139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>Рабочая программа общеобразовательной учебной дисциплины «Обществознание</w:t>
      </w:r>
      <w:r w:rsidR="001048D0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» предназначена для реализации образовательной программы среднего общего образования в пределах освоения программы подготовки </w:t>
      </w:r>
      <w:r w:rsidR="00842349" w:rsidRPr="006A50B3">
        <w:rPr>
          <w:rFonts w:ascii="Times New Roman" w:hAnsi="Times New Roman" w:cs="Times New Roman"/>
          <w:sz w:val="24"/>
          <w:szCs w:val="24"/>
          <w:lang w:val="ru-RU"/>
        </w:rPr>
        <w:t>квалифицированных рабочих и служащих по професси</w:t>
      </w:r>
      <w:r w:rsidR="00F44E12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F4B47" w:rsidRPr="00AF4B47">
        <w:rPr>
          <w:rFonts w:ascii="Times New Roman" w:hAnsi="Times New Roman"/>
          <w:bCs/>
          <w:sz w:val="24"/>
          <w:szCs w:val="24"/>
          <w:lang w:val="ru-RU"/>
        </w:rPr>
        <w:t>23.01.17  «Мастер по ремонту и обслуживанию автомобилей</w:t>
      </w:r>
    </w:p>
    <w:p w:rsidR="006A50B3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6941" w:rsidRPr="006A50B3" w:rsidRDefault="00C927B8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="003246CB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рабочей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направлено на достижение следующих</w:t>
      </w:r>
      <w:r w:rsidR="00B839DF" w:rsidRPr="006A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50B3">
        <w:rPr>
          <w:rFonts w:ascii="Times New Roman" w:hAnsi="Times New Roman" w:cs="Times New Roman"/>
          <w:sz w:val="24"/>
          <w:szCs w:val="24"/>
          <w:lang w:val="ru-RU"/>
        </w:rPr>
        <w:t>целей: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</w:t>
      </w:r>
      <w:r w:rsidR="003F2AE2" w:rsidRPr="006A50B3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 культуры подростка;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углубление интереса к изучению социально-экономических и политико-правовых дисциплин;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76941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76941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6A50B3">
        <w:rPr>
          <w:rFonts w:ascii="Times New Roman" w:hAnsi="Times New Roman" w:cs="Times New Roman"/>
          <w:sz w:val="24"/>
          <w:szCs w:val="24"/>
          <w:lang w:val="ru-RU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6A50B3" w:rsidRPr="006A50B3" w:rsidRDefault="006A50B3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AE4" w:rsidRPr="006A50B3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50B3">
        <w:rPr>
          <w:rFonts w:ascii="Times New Roman" w:hAnsi="Times New Roman" w:cs="Times New Roman"/>
          <w:sz w:val="24"/>
          <w:szCs w:val="24"/>
          <w:lang w:val="ru-RU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квалифицированных рабочих и служащих на базе основного общего образования с получением среднего общего образования.</w:t>
      </w:r>
    </w:p>
    <w:p w:rsidR="00176AE4" w:rsidRPr="00563C8A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3C8A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«Обществознание</w:t>
      </w:r>
      <w:r w:rsidR="001048D0"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563C8A">
        <w:rPr>
          <w:rFonts w:ascii="Times New Roman" w:hAnsi="Times New Roman" w:cs="Times New Roman"/>
          <w:sz w:val="24"/>
          <w:szCs w:val="24"/>
          <w:lang w:val="ru-RU"/>
        </w:rPr>
        <w:t>» уточняет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учётом специфики программы подготовки квалифицированных рабочих и служащих технического профиля.</w:t>
      </w:r>
    </w:p>
    <w:p w:rsidR="00176AE4" w:rsidRPr="00563C8A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3C8A">
        <w:rPr>
          <w:rFonts w:ascii="Times New Roman" w:hAnsi="Times New Roman" w:cs="Times New Roman"/>
          <w:sz w:val="24"/>
          <w:szCs w:val="24"/>
          <w:lang w:val="ru-RU"/>
        </w:rPr>
        <w:t>При освоении программы подготовки квалифицированных рабочих и служащих технического профиля интегрированная учебная дисциплина «Обществознание</w:t>
      </w:r>
      <w:r w:rsidR="001048D0"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563C8A">
        <w:rPr>
          <w:rFonts w:ascii="Times New Roman" w:hAnsi="Times New Roman" w:cs="Times New Roman"/>
          <w:sz w:val="24"/>
          <w:szCs w:val="24"/>
          <w:lang w:val="ru-RU"/>
        </w:rPr>
        <w:t>», включающая экономику и право, изучается на базовом уровне ФГОС среднего общего образования.</w:t>
      </w:r>
    </w:p>
    <w:p w:rsidR="00176AE4" w:rsidRPr="00563C8A" w:rsidRDefault="00176AE4" w:rsidP="006A50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3C8A">
        <w:rPr>
          <w:rFonts w:ascii="Times New Roman" w:hAnsi="Times New Roman" w:cs="Times New Roman"/>
          <w:sz w:val="24"/>
          <w:szCs w:val="24"/>
          <w:lang w:val="ru-RU"/>
        </w:rPr>
        <w:t>Изучение обществознания</w:t>
      </w:r>
      <w:r w:rsidR="001048D0"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 завершается подведением итогов в форме дифференцированного зачёта в рамках итоговой аттестации студентов.</w:t>
      </w:r>
    </w:p>
    <w:p w:rsidR="00176AE4" w:rsidRPr="00977C22" w:rsidRDefault="00176AE4" w:rsidP="003677A4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76AE4" w:rsidRPr="00977C22" w:rsidSect="00590380">
          <w:pgSz w:w="11910" w:h="16840"/>
          <w:pgMar w:top="1134" w:right="851" w:bottom="1134" w:left="1134" w:header="720" w:footer="720" w:gutter="0"/>
          <w:cols w:space="720"/>
        </w:sectPr>
      </w:pPr>
    </w:p>
    <w:p w:rsidR="00976941" w:rsidRPr="00563C8A" w:rsidRDefault="00C927B8" w:rsidP="00AB72F1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3C8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ОБЩАЯ ХАРАКТЕРИСТИКА УЧЕБНОЙ ДИСЦИПЛИНЫ</w:t>
      </w:r>
    </w:p>
    <w:p w:rsidR="00976941" w:rsidRPr="00563C8A" w:rsidRDefault="0097694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6941" w:rsidRPr="00563C8A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3C8A">
        <w:rPr>
          <w:rFonts w:ascii="Times New Roman" w:hAnsi="Times New Roman" w:cs="Times New Roman"/>
          <w:sz w:val="24"/>
          <w:szCs w:val="24"/>
          <w:lang w:val="ru-RU"/>
        </w:rPr>
        <w:t>Учебная дисциплина «Обществознание</w:t>
      </w:r>
      <w:r w:rsidR="001048D0"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563C8A">
        <w:rPr>
          <w:rFonts w:ascii="Times New Roman" w:hAnsi="Times New Roman" w:cs="Times New Roman"/>
          <w:sz w:val="24"/>
          <w:szCs w:val="24"/>
          <w:lang w:val="ru-RU"/>
        </w:rPr>
        <w:t>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 факторов  на  жизнь  каждого человека.</w:t>
      </w:r>
    </w:p>
    <w:p w:rsidR="00976941" w:rsidRPr="00563C8A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</w:t>
      </w:r>
      <w:r w:rsidR="002A4455" w:rsidRPr="00563C8A">
        <w:rPr>
          <w:rFonts w:ascii="Times New Roman" w:hAnsi="Times New Roman" w:cs="Times New Roman"/>
          <w:sz w:val="24"/>
          <w:szCs w:val="24"/>
          <w:lang w:val="ru-RU"/>
        </w:rPr>
        <w:t>студентам</w:t>
      </w:r>
      <w:r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 для реализации социальных ролей, взаимодействия с окружающими  людьми  и  социальными группами.</w:t>
      </w:r>
    </w:p>
    <w:p w:rsidR="00976941" w:rsidRPr="00563C8A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3C8A">
        <w:rPr>
          <w:rFonts w:ascii="Times New Roman" w:hAnsi="Times New Roman" w:cs="Times New Roman"/>
          <w:sz w:val="24"/>
          <w:szCs w:val="24"/>
          <w:lang w:val="ru-RU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Отбор содержания учебной дисциплины осуществлялся на основе следующих принципов: учет возрастных особенностей </w:t>
      </w:r>
      <w:r w:rsidR="002A4455" w:rsidRPr="00563C8A">
        <w:rPr>
          <w:rFonts w:ascii="Times New Roman" w:hAnsi="Times New Roman" w:cs="Times New Roman"/>
          <w:sz w:val="24"/>
          <w:szCs w:val="24"/>
          <w:lang w:val="ru-RU"/>
        </w:rPr>
        <w:t>студентов</w:t>
      </w:r>
      <w:r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, практическая направленность обучения, формирование знаний, которые обеспечат </w:t>
      </w:r>
      <w:r w:rsidR="002A4455" w:rsidRPr="00563C8A">
        <w:rPr>
          <w:rFonts w:ascii="Times New Roman" w:hAnsi="Times New Roman" w:cs="Times New Roman"/>
          <w:sz w:val="24"/>
          <w:szCs w:val="24"/>
          <w:lang w:val="ru-RU"/>
        </w:rPr>
        <w:t>студентам</w:t>
      </w:r>
      <w:r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профессиональных образовательных организаций СПО успешную адаптацию к социальной реальности, профессиональной  деятельности,  исполнению  </w:t>
      </w:r>
      <w:proofErr w:type="spellStart"/>
      <w:r w:rsidRPr="00AB72F1">
        <w:rPr>
          <w:rFonts w:ascii="Times New Roman" w:hAnsi="Times New Roman" w:cs="Times New Roman"/>
          <w:sz w:val="24"/>
          <w:szCs w:val="24"/>
        </w:rPr>
        <w:t>общегражданских</w:t>
      </w:r>
      <w:proofErr w:type="spellEnd"/>
      <w:r w:rsidRPr="00AB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F1">
        <w:rPr>
          <w:rFonts w:ascii="Times New Roman" w:hAnsi="Times New Roman" w:cs="Times New Roman"/>
          <w:sz w:val="24"/>
          <w:szCs w:val="24"/>
        </w:rPr>
        <w:t>ролей</w:t>
      </w:r>
      <w:proofErr w:type="spellEnd"/>
      <w:r w:rsidRPr="00AB72F1">
        <w:rPr>
          <w:rFonts w:ascii="Times New Roman" w:hAnsi="Times New Roman" w:cs="Times New Roman"/>
          <w:sz w:val="24"/>
          <w:szCs w:val="24"/>
        </w:rPr>
        <w:t>.</w:t>
      </w:r>
    </w:p>
    <w:p w:rsidR="00976941" w:rsidRPr="00563C8A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3C8A">
        <w:rPr>
          <w:rFonts w:ascii="Times New Roman" w:hAnsi="Times New Roman" w:cs="Times New Roman"/>
          <w:sz w:val="24"/>
          <w:szCs w:val="24"/>
          <w:lang w:val="ru-RU"/>
        </w:rPr>
        <w:t>Реализация содержания учебной дисциплины «Обществознание</w:t>
      </w:r>
      <w:r w:rsidR="001048D0"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» предполагает дифференциацию уровней достижения студентами различных целей. Так, уровень функциональной </w:t>
      </w:r>
      <w:proofErr w:type="gramStart"/>
      <w:r w:rsidRPr="00563C8A">
        <w:rPr>
          <w:rFonts w:ascii="Times New Roman" w:hAnsi="Times New Roman" w:cs="Times New Roman"/>
          <w:sz w:val="24"/>
          <w:szCs w:val="24"/>
          <w:lang w:val="ru-RU"/>
        </w:rPr>
        <w:t>грамотности</w:t>
      </w:r>
      <w:proofErr w:type="gramEnd"/>
      <w:r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976941" w:rsidRPr="00563C8A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3C8A">
        <w:rPr>
          <w:rFonts w:ascii="Times New Roman" w:hAnsi="Times New Roman" w:cs="Times New Roman"/>
          <w:sz w:val="24"/>
          <w:szCs w:val="24"/>
          <w:lang w:val="ru-RU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976941" w:rsidRPr="00563C8A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3C8A">
        <w:rPr>
          <w:rFonts w:ascii="Times New Roman" w:hAnsi="Times New Roman" w:cs="Times New Roman"/>
          <w:sz w:val="24"/>
          <w:szCs w:val="24"/>
          <w:lang w:val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 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    жизни.</w:t>
      </w:r>
    </w:p>
    <w:p w:rsidR="008B1169" w:rsidRPr="006A50B3" w:rsidRDefault="008B1169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</w:p>
    <w:p w:rsidR="00976941" w:rsidRPr="00563C8A" w:rsidRDefault="00C927B8" w:rsidP="00AB72F1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TOC_250006"/>
      <w:r w:rsidRPr="00563C8A">
        <w:rPr>
          <w:rFonts w:ascii="Times New Roman" w:hAnsi="Times New Roman" w:cs="Times New Roman"/>
          <w:b/>
          <w:sz w:val="24"/>
          <w:szCs w:val="24"/>
          <w:lang w:val="ru-RU"/>
        </w:rPr>
        <w:t>МЕСТО УЧЕБНОЙ ДИСЦИПЛИНЫ В УЧЕБНОМ ПЛАНЕ</w:t>
      </w:r>
      <w:bookmarkEnd w:id="1"/>
    </w:p>
    <w:p w:rsidR="00163057" w:rsidRPr="00563C8A" w:rsidRDefault="00163057" w:rsidP="00AB72F1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76941" w:rsidRPr="00563C8A" w:rsidRDefault="008B1169" w:rsidP="00AB72F1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63C8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927B8" w:rsidRPr="00563C8A">
        <w:rPr>
          <w:rFonts w:ascii="Times New Roman" w:hAnsi="Times New Roman" w:cs="Times New Roman"/>
          <w:sz w:val="24"/>
          <w:szCs w:val="24"/>
          <w:lang w:val="ru-RU"/>
        </w:rPr>
        <w:t>чебная дисциплина «Обществознание</w:t>
      </w:r>
      <w:r w:rsidR="001048D0"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="00C927B8"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»   изучается   в общеобразовательном цикле учебного плана </w:t>
      </w:r>
      <w:r w:rsidR="005A4D2E"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подготовки квалифицированных рабочих и служащих </w:t>
      </w:r>
      <w:r w:rsidR="00C927B8" w:rsidRPr="00563C8A">
        <w:rPr>
          <w:rFonts w:ascii="Times New Roman" w:hAnsi="Times New Roman" w:cs="Times New Roman"/>
          <w:sz w:val="24"/>
          <w:szCs w:val="24"/>
          <w:lang w:val="ru-RU"/>
        </w:rPr>
        <w:t>на базе основного общего образования с получен</w:t>
      </w:r>
      <w:r w:rsidRPr="00563C8A">
        <w:rPr>
          <w:rFonts w:ascii="Times New Roman" w:hAnsi="Times New Roman" w:cs="Times New Roman"/>
          <w:sz w:val="24"/>
          <w:szCs w:val="24"/>
          <w:lang w:val="ru-RU"/>
        </w:rPr>
        <w:t>ием среднего общего образования</w:t>
      </w:r>
      <w:r w:rsidR="00C927B8" w:rsidRPr="00563C8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51BD6" w:rsidRPr="006A50B3" w:rsidRDefault="00951BD6" w:rsidP="003677A4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spacing w:val="-6"/>
          <w:w w:val="95"/>
          <w:sz w:val="24"/>
          <w:szCs w:val="24"/>
          <w:lang w:val="ru-RU"/>
        </w:rPr>
      </w:pPr>
      <w:bookmarkStart w:id="2" w:name="_TOC_250005"/>
    </w:p>
    <w:p w:rsidR="00951BD6" w:rsidRPr="006A50B3" w:rsidRDefault="00951BD6" w:rsidP="003677A4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spacing w:val="-6"/>
          <w:w w:val="95"/>
          <w:sz w:val="24"/>
          <w:szCs w:val="24"/>
          <w:lang w:val="ru-RU"/>
        </w:rPr>
      </w:pPr>
    </w:p>
    <w:p w:rsidR="00976941" w:rsidRPr="00AB72F1" w:rsidRDefault="00C927B8" w:rsidP="00AB72F1">
      <w:pPr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F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bookmarkEnd w:id="2"/>
    </w:p>
    <w:p w:rsidR="00163057" w:rsidRPr="00AB72F1" w:rsidRDefault="00163057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6941" w:rsidRPr="00563C8A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3C8A">
        <w:rPr>
          <w:rFonts w:ascii="Times New Roman" w:hAnsi="Times New Roman" w:cs="Times New Roman"/>
          <w:sz w:val="24"/>
          <w:szCs w:val="24"/>
          <w:lang w:val="ru-RU"/>
        </w:rPr>
        <w:t>Освоение содержания учебной дисциплины «Обществознание</w:t>
      </w:r>
      <w:r w:rsidR="001048D0" w:rsidRPr="00563C8A">
        <w:rPr>
          <w:rFonts w:ascii="Times New Roman" w:hAnsi="Times New Roman" w:cs="Times New Roman"/>
          <w:sz w:val="24"/>
          <w:szCs w:val="24"/>
          <w:lang w:val="ru-RU"/>
        </w:rPr>
        <w:t xml:space="preserve">  (включая экономику и право)</w:t>
      </w:r>
      <w:r w:rsidRPr="00563C8A">
        <w:rPr>
          <w:rFonts w:ascii="Times New Roman" w:hAnsi="Times New Roman" w:cs="Times New Roman"/>
          <w:sz w:val="24"/>
          <w:szCs w:val="24"/>
          <w:lang w:val="ru-RU"/>
        </w:rPr>
        <w:t>» обеспечивает достижение студентами следующих результатов: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72F1">
        <w:rPr>
          <w:rFonts w:ascii="Times New Roman" w:hAnsi="Times New Roman" w:cs="Times New Roman"/>
          <w:b/>
          <w:sz w:val="24"/>
          <w:szCs w:val="24"/>
          <w:lang w:val="ru-RU"/>
        </w:rPr>
        <w:t>личностных: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мировоззрения, соответствующего современному уровню развития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общественной науки и практики, основанного на диалоге культур,   а также различных форм общественного сознания, осознание своего места в поликультурном  мире;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российская гражданская идентичность, патриотизм, уважение к своему н</w:t>
      </w:r>
      <w:proofErr w:type="gram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роду, чувство ответственности перед Родиной, уважение государственных символов  (герба,  флага, гимна);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 гуманистические  и  демократические ценности;</w:t>
      </w:r>
      <w:proofErr w:type="gramEnd"/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 деятельности;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 семейной жизни;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AB72F1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метапредметных</w:t>
      </w:r>
      <w:proofErr w:type="spellEnd"/>
      <w:r w:rsidRPr="00AB72F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 w:rsidR="002A4455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поставленных целей и реализации планов деятельности; выбирать успешные стратегии в различных ситуациях;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   познания;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 и  экономической  информации,  критически  оценивать и интерпретировать информацию, получаемую из различных  источников;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определять назначение и функции различных социальных, экономических и правовых институтов;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   ценностей;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языковыми средствами: умение ясно, логично и точно  излагать свою точку зрения, использовать адекватные языковые средства, понятийный аппарат  обществознания;</w:t>
      </w:r>
    </w:p>
    <w:p w:rsidR="00976941" w:rsidRPr="00AB72F1" w:rsidRDefault="00C927B8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2F1">
        <w:rPr>
          <w:rFonts w:ascii="Times New Roman" w:hAnsi="Times New Roman" w:cs="Times New Roman"/>
          <w:sz w:val="24"/>
          <w:szCs w:val="24"/>
          <w:lang w:val="ru-RU"/>
        </w:rPr>
        <w:t>предметных: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428F7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C428F7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знаний об обществе как целостной развивающейся системе в единстве и взаимодействии его основных сфер и   институтов;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базовым понятийным аппаратом социальных наук;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основных тенденциях и возможных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перспективах развития мирового сообщества в глобальном   мире;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методах познания социальных явлений   и процессов;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владение умениями применять полученные знания в повседневной жизни, прогнозировать  последствия  принимаемых решений;</w:t>
      </w:r>
    </w:p>
    <w:p w:rsidR="00976941" w:rsidRPr="00AB72F1" w:rsidRDefault="00AB72F1" w:rsidP="00AB72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>сформированнность</w:t>
      </w:r>
      <w:proofErr w:type="spellEnd"/>
      <w:r w:rsidR="00C927B8" w:rsidRPr="00AB72F1">
        <w:rPr>
          <w:rFonts w:ascii="Times New Roman" w:hAnsi="Times New Roman" w:cs="Times New Roman"/>
          <w:sz w:val="24"/>
          <w:szCs w:val="24"/>
          <w:lang w:val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76941" w:rsidRPr="006A50B3" w:rsidRDefault="00976941" w:rsidP="003677A4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76941" w:rsidRPr="00977C22" w:rsidRDefault="00976941" w:rsidP="003677A4">
      <w:pPr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76941" w:rsidRPr="00977C22" w:rsidSect="00590380">
          <w:footerReference w:type="even" r:id="rId11"/>
          <w:pgSz w:w="11910" w:h="16840"/>
          <w:pgMar w:top="1134" w:right="851" w:bottom="1134" w:left="1134" w:header="0" w:footer="0" w:gutter="0"/>
          <w:cols w:space="720"/>
        </w:sectPr>
      </w:pPr>
    </w:p>
    <w:p w:rsidR="00881A47" w:rsidRPr="00977C22" w:rsidRDefault="00C927B8" w:rsidP="0033509A">
      <w:pPr>
        <w:pStyle w:val="1"/>
        <w:spacing w:before="0"/>
        <w:ind w:left="0"/>
        <w:jc w:val="center"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  <w:bookmarkStart w:id="3" w:name="_TOC_250003"/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lastRenderedPageBreak/>
        <w:t>ТЕМАТИЧЕСКОЕ</w:t>
      </w:r>
      <w:r w:rsidRPr="00977C22">
        <w:rPr>
          <w:rFonts w:ascii="Times New Roman" w:hAnsi="Times New Roman" w:cs="Times New Roman"/>
          <w:b/>
          <w:color w:val="231F20"/>
          <w:spacing w:val="58"/>
          <w:w w:val="11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ПЛАНИРОВАНИЕ</w:t>
      </w:r>
      <w:bookmarkEnd w:id="3"/>
      <w:r w:rsidR="00881A47"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И СОДЕРЖАНИЕ УЧЕБНОЙ ДИСЦИПЛИНЫ</w:t>
      </w:r>
    </w:p>
    <w:p w:rsidR="00007B7B" w:rsidRPr="00977C22" w:rsidRDefault="00007B7B" w:rsidP="0033509A">
      <w:pPr>
        <w:pStyle w:val="1"/>
        <w:spacing w:before="0"/>
        <w:ind w:left="0"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</w:p>
    <w:p w:rsidR="00007B7B" w:rsidRPr="00977C22" w:rsidRDefault="00007B7B" w:rsidP="00007B7B">
      <w:pPr>
        <w:pStyle w:val="a3"/>
        <w:ind w:left="0" w:firstLine="720"/>
        <w:contextualSpacing/>
        <w:jc w:val="both"/>
        <w:rPr>
          <w:rFonts w:cs="Times New Roman"/>
          <w:color w:val="231F20"/>
          <w:w w:val="115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При реализации содержания общеобразовательной учебной дисциплины «Обществознание</w:t>
      </w:r>
      <w:r w:rsidR="001048D0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="001048D0" w:rsidRPr="00977C22">
        <w:rPr>
          <w:rFonts w:cs="Times New Roman"/>
          <w:sz w:val="24"/>
          <w:szCs w:val="24"/>
          <w:lang w:val="ru-RU" w:eastAsia="ru-RU"/>
        </w:rPr>
        <w:t xml:space="preserve"> (включая экономику и право)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», в пределах освоения ОПОП СПО на базе основного общего образования с получением среднего общего образования </w:t>
      </w:r>
      <w:r w:rsidR="00AF4B47">
        <w:rPr>
          <w:rFonts w:cs="Times New Roman"/>
          <w:color w:val="231F20"/>
          <w:w w:val="115"/>
          <w:sz w:val="24"/>
          <w:szCs w:val="24"/>
          <w:lang w:val="ru-RU"/>
        </w:rPr>
        <w:t>обязательная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 учебная  нагрузка  студентов</w:t>
      </w:r>
      <w:r w:rsidRPr="00977C22">
        <w:rPr>
          <w:rFonts w:cs="Times New Roman"/>
          <w:color w:val="231F20"/>
          <w:spacing w:val="1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составляет </w:t>
      </w:r>
      <w:r w:rsidR="00AF4B47">
        <w:rPr>
          <w:rFonts w:cs="Times New Roman"/>
          <w:color w:val="231F20"/>
          <w:w w:val="115"/>
          <w:sz w:val="24"/>
          <w:szCs w:val="24"/>
          <w:lang w:val="ru-RU"/>
        </w:rPr>
        <w:t>171</w:t>
      </w:r>
      <w:r w:rsidRPr="004A77A7">
        <w:rPr>
          <w:rFonts w:cs="Times New Roman"/>
          <w:color w:val="231F20"/>
          <w:w w:val="115"/>
          <w:sz w:val="24"/>
          <w:szCs w:val="24"/>
          <w:lang w:val="ru-RU"/>
        </w:rPr>
        <w:t xml:space="preserve"> час</w:t>
      </w:r>
      <w:r w:rsidR="00AF4B47">
        <w:rPr>
          <w:rFonts w:cs="Times New Roman"/>
          <w:color w:val="231F20"/>
          <w:w w:val="115"/>
          <w:sz w:val="24"/>
          <w:szCs w:val="24"/>
          <w:lang w:val="ru-RU"/>
        </w:rPr>
        <w:t>.</w:t>
      </w:r>
      <w:r w:rsidRPr="004A77A7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</w:p>
    <w:p w:rsidR="00AC0A24" w:rsidRDefault="00AC0A24" w:rsidP="003677A4">
      <w:pPr>
        <w:tabs>
          <w:tab w:val="left" w:pos="668"/>
        </w:tabs>
        <w:contextualSpacing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</w:pPr>
    </w:p>
    <w:tbl>
      <w:tblPr>
        <w:tblW w:w="541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11486"/>
        <w:gridCol w:w="1068"/>
        <w:gridCol w:w="735"/>
      </w:tblGrid>
      <w:tr w:rsidR="007A23BE" w:rsidRPr="007A23BE" w:rsidTr="0010253A">
        <w:trPr>
          <w:trHeight w:val="436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Наименование разделов и тем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Содержание учебного материала, практические занятия студентов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Кол-во часов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proofErr w:type="gram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Уро</w:t>
            </w:r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вень</w:t>
            </w:r>
            <w:proofErr w:type="spellEnd"/>
            <w:proofErr w:type="gramEnd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освое</w:t>
            </w:r>
            <w:proofErr w:type="spellEnd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  <w:t>ния</w:t>
            </w:r>
            <w:proofErr w:type="spellEnd"/>
          </w:p>
        </w:tc>
      </w:tr>
      <w:tr w:rsidR="007A23BE" w:rsidRPr="007A23BE" w:rsidTr="0010253A">
        <w:trPr>
          <w:trHeight w:val="29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Georgia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1.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Человек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7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общество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705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1.1. Природа человека,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врожденные и приобретен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ные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1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качества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Формирование характера, учет особенностей характера в общении и профессиональной деятельности. Потребности, способности и  интересы.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   личности.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1309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1.2.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Общество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как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сложная система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 их функции.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  среду.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Многовариантность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общественного развития. Эволюция и революция как формы социального изменения. Понятие общественного  прогресса.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Смысл и цель истории. Цивилизация и формация. Общество: традиционное, индустриальное,  постиндустриальное (информационное).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7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2.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1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Право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921075" w:rsidP="00AA0A0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</w:t>
            </w:r>
            <w:r w:rsidR="00AA0A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4235FD">
        <w:trPr>
          <w:trHeight w:val="13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2.1. Правовое регулирование общественных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7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отношений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Юриспруденция как общественная наука.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Право в системе социальных норм. Правовые и моральные    нормы.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Система права: основные институты, отрасли права. Частное и публичное право. Основные формы права. Нормативные правовые акты и их характеристика. П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   поступков.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Юридическая ответственность и ее задачи.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921075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393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2.2. Основы конституционного права РФ</w:t>
            </w:r>
          </w:p>
        </w:tc>
        <w:tc>
          <w:tcPr>
            <w:tcW w:w="3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21075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Конституционное право как отрасль российского права. Ос</w:t>
            </w:r>
            <w:r w:rsidR="0092107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новы конституционного строя РФ.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Система государственных органов РФ. Законодательная власть. Исполнительная власть. Институт президентства. Местное самоуправление.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Правоохранительные органы РФ. Судебная система РФ.  Адвокатура.  Нотариат.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Понятие гражданства. Порядок приобретения и прекращения гражданства в РФ. Основные конституционные права и обязанности граждан в РФ.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Право граждан РФ участвовать в управлении делами государства. Право на благоприятную окружающую  среду.</w:t>
            </w:r>
          </w:p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921075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2647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lastRenderedPageBreak/>
              <w:t>2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 xml:space="preserve">.3.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>Отрасли</w:t>
            </w:r>
            <w:proofErr w:type="spellEnd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 xml:space="preserve">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>российского</w:t>
            </w:r>
            <w:proofErr w:type="spellEnd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 xml:space="preserve"> </w:t>
            </w:r>
            <w:proofErr w:type="spell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</w:rPr>
              <w:t>права</w:t>
            </w:r>
            <w:proofErr w:type="spellEnd"/>
          </w:p>
        </w:tc>
        <w:tc>
          <w:tcPr>
            <w:tcW w:w="35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   и недвижимые вещи, деньги, ценные бумаги. Право на интеллектуальную    собственность. Основания приобретения права собственности: купля-продажа, мена, наследование, дарение.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Личные неимущественные права граждан: честь, достоинство, имя. Способы з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щиты  имущественных  и  неимущественных прав.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Семейное право РФ.</w:t>
            </w:r>
            <w:r w:rsidR="0092107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="00921075"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Семья как малая социальная группа. Семья и брак. Современная демографическая ситуация в РФ.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 Административное право и административные правоотношения.   Административные  проступки.  Административная ответственность.</w:t>
            </w:r>
          </w:p>
          <w:p w:rsidR="007A23BE" w:rsidRPr="007A23BE" w:rsidRDefault="007A23BE" w:rsidP="004636D1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327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AA0A0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="00AA0A0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421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Georgia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3. Духовная культура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8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человека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общества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355DDB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  <w:r w:rsidR="00355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29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3.1. Духовная культура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5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лич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ности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общества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   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 к  культурным ценностям.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485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3.2.Наука и образование в современном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0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мире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Образование как способ передачи знаний и опыта. Роль образования в жизни с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РФ. Государственные гарантии в получении образования.  Профессиональное образование.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623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3.3.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Мораль,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искусство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4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религия как элементы духо</w:t>
            </w:r>
            <w:proofErr w:type="gramStart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в-</w:t>
            </w:r>
            <w:proofErr w:type="gramEnd"/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 ной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6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культуры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 Религия как феномен культуры. Мировые религии. Религия и церковь в  современном мире. Свобода совести. Религиозные объединения РФ.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Искусство и его роль в жизни людей. Виды   искусств.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3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4.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28"/>
                <w:w w:val="9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Экономика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355DDB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</w:t>
            </w:r>
            <w:r w:rsidR="00355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25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4.1. Экономика и экономическая наука. Экономические системы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 производства.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5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4.2. Рынок. Фирма. Роль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5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государства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в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экономике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РФ.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логов. Государственные расходы. Государственный бюджет. Государственный долг. Основы налоговой политики  государства.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63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4.3.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Рынок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труда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безработица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 доход. Сбережения.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5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4.4. Основные проблемы экономики РФ. Элементы международной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41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экономики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Становление современной рыночной экономики России. Особенности современной экономики РФ, ее экономические институты. Основные проблемы экономики РФ и ее регионов. Экономическая политика РФ. РФ в мировой экономике.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Организация международной торговли. Государственная политика в области международной торговли. Глобальные экономические   проблемы.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79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5. Социальные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28"/>
                <w:w w:val="9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0"/>
                <w:sz w:val="16"/>
                <w:szCs w:val="16"/>
                <w:lang w:val="ru-RU"/>
              </w:rPr>
              <w:t>отношения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F44CC8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40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5.1.Социальная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9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роль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9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стратификация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Социальная роль. Многообразие социальных ролей в юношеском возрасте. Социальные роли человека в семье и трудовом   коллективе.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56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lastRenderedPageBreak/>
              <w:t>5.2.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Социальные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3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нормы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10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конфликты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Социальный контроль. Виды социальных норм и санкций. Самоконтроль. </w:t>
            </w: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Девиантное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поведение, его формы, проявления. Профилактика негативных форм </w:t>
            </w: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девиантного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поведения среди молодежи. Опасность наркомании, алкоголизма. Социальная    и личностная значимость здорового образа   жизни.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68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5.3. Важнейшие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3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социальные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общности 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5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Особенности социальной стратификации в современной России. Демографические, профессиональные, поселенческие и иные   группы.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Молодежь как социальная группа. Особенности молодежной политики в РФ.</w:t>
            </w:r>
          </w:p>
          <w:p w:rsidR="007A23BE" w:rsidRPr="007A23BE" w:rsidRDefault="007A23BE" w:rsidP="00921075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Этнические общности. Межнациональные отношения, </w:t>
            </w:r>
            <w:proofErr w:type="spell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этносоциальные</w:t>
            </w:r>
            <w:proofErr w:type="spell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конфликты, пути их разрешения. Конституционные принципы национальной политики в РФ.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10253A">
        <w:trPr>
          <w:trHeight w:val="277"/>
        </w:trPr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6.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22"/>
                <w:w w:val="9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95"/>
                <w:sz w:val="16"/>
                <w:szCs w:val="16"/>
                <w:lang w:val="ru-RU"/>
              </w:rPr>
              <w:t>Политика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921075" w:rsidP="00AA0A0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  <w:r w:rsidR="00AA0A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69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Georgia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 xml:space="preserve">6.1. Политика и власть.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 xml:space="preserve">Государство в политической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системе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 институт.  Признаки  государства.  Государственный суверенитет.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Внутренние и внешние функции государства. </w:t>
            </w:r>
            <w:r w:rsidR="0092107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Особенности функционального на</w:t>
            </w: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литической  системы.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Формы государства: формы правления, территориально-государственное устройство,  политический  режим.  Типология  политических  режимов.  Демократия,  ее основные ценности и признаки. Условия формирования демократических институтов и традиций.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Правовое государство, понятие и признаки.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921075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C661C4">
        <w:trPr>
          <w:trHeight w:val="418"/>
        </w:trPr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6.2. Участники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43"/>
                <w:w w:val="120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20"/>
                <w:sz w:val="16"/>
                <w:szCs w:val="16"/>
                <w:lang w:val="ru-RU"/>
              </w:rPr>
              <w:t>политиче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ского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spacing w:val="-9"/>
                <w:w w:val="115"/>
                <w:sz w:val="16"/>
                <w:szCs w:val="16"/>
                <w:lang w:val="ru-RU"/>
              </w:rPr>
              <w:t xml:space="preserve"> </w:t>
            </w:r>
            <w:r w:rsidRPr="007A23BE">
              <w:rPr>
                <w:rFonts w:ascii="Times New Roman" w:eastAsia="Calibri" w:hAnsi="Times New Roman" w:cs="Times New Roman"/>
                <w:b/>
                <w:color w:val="231F20"/>
                <w:w w:val="115"/>
                <w:sz w:val="16"/>
                <w:szCs w:val="16"/>
                <w:lang w:val="ru-RU"/>
              </w:rPr>
              <w:t>процесса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Гражданское общество и государство. Гражданские инициативы.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Отличительные черты выборов в демократическом обществе. Абсентеизм, его пр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и-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чины и опасность. Избирательная кампания в РФ.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Политические партии и движения, их классификация. Современные идейн</w:t>
            </w:r>
            <w:proofErr w:type="gramStart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о-</w:t>
            </w:r>
            <w:proofErr w:type="gramEnd"/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 xml:space="preserve"> политические системы: консерватизм, либерализм, социал-демократия, коммунизм. Законодательное регулирование деятельности партий в РФ.</w:t>
            </w:r>
          </w:p>
          <w:p w:rsidR="007A23BE" w:rsidRPr="007A23BE" w:rsidRDefault="007A23BE" w:rsidP="007A23BE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</w:pPr>
            <w:r w:rsidRPr="007A23BE">
              <w:rPr>
                <w:rFonts w:ascii="Times New Roman" w:eastAsia="Times New Roman" w:hAnsi="Times New Roman" w:cs="Times New Roman"/>
                <w:sz w:val="16"/>
                <w:szCs w:val="16"/>
                <w:lang w:val="ru-RU" w:eastAsia="ar-SA"/>
              </w:rPr>
              <w:t>Роль средств массовой информации в политической жизни    общества.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30413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3BE" w:rsidRPr="00CB2D63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CB2D6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</w:t>
            </w:r>
          </w:p>
        </w:tc>
      </w:tr>
      <w:tr w:rsidR="007A23BE" w:rsidRPr="007A23BE" w:rsidTr="004235FD">
        <w:trPr>
          <w:trHeight w:val="9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Дифференцированный зачёт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7A23BE" w:rsidRPr="007A23BE" w:rsidTr="0010253A">
        <w:trPr>
          <w:trHeight w:val="22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contextualSpacing/>
              <w:rPr>
                <w:rFonts w:ascii="Times New Roman" w:eastAsia="Calibri" w:hAnsi="Times New Roman" w:cs="Times New Roman"/>
                <w:b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A23BE" w:rsidRPr="007A23BE" w:rsidRDefault="007A23BE" w:rsidP="007A23BE">
            <w:pPr>
              <w:widowControl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7A23BE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3A2433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A23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  <w:r w:rsidR="003A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A23BE" w:rsidRPr="007A23BE" w:rsidRDefault="007A23BE" w:rsidP="007A23BE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10253A" w:rsidRDefault="0010253A" w:rsidP="003677A4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sectPr w:rsidR="0010253A" w:rsidSect="00590380">
          <w:footerReference w:type="even" r:id="rId12"/>
          <w:pgSz w:w="16840" w:h="11910" w:orient="landscape"/>
          <w:pgMar w:top="1134" w:right="851" w:bottom="1134" w:left="1134" w:header="0" w:footer="0" w:gutter="0"/>
          <w:cols w:space="720"/>
        </w:sectPr>
      </w:pPr>
      <w:bookmarkStart w:id="4" w:name="_TOC_250001"/>
    </w:p>
    <w:p w:rsidR="00976941" w:rsidRPr="00977C22" w:rsidRDefault="00C927B8" w:rsidP="0010253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90"/>
          <w:sz w:val="24"/>
          <w:szCs w:val="24"/>
          <w:lang w:val="ru-RU"/>
        </w:rPr>
        <w:lastRenderedPageBreak/>
        <w:t xml:space="preserve">ХАРАКТЕРИСТИКА ОСНОВНЫХ ВИДОВ УЧЕБНОЙ ДЕЯТЕЛЬНОСТИ </w:t>
      </w:r>
      <w:r w:rsidRPr="00977C22">
        <w:rPr>
          <w:rFonts w:ascii="Times New Roman" w:hAnsi="Times New Roman" w:cs="Times New Roman"/>
          <w:b/>
          <w:color w:val="231F20"/>
          <w:spacing w:val="-3"/>
          <w:sz w:val="24"/>
          <w:szCs w:val="24"/>
          <w:lang w:val="ru-RU"/>
        </w:rPr>
        <w:t>СТУДЕНТОВ</w:t>
      </w:r>
      <w:bookmarkEnd w:id="4"/>
    </w:p>
    <w:p w:rsidR="00976941" w:rsidRPr="00977C22" w:rsidRDefault="00976941" w:rsidP="003677A4">
      <w:pPr>
        <w:ind w:firstLine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0773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2977"/>
        <w:gridCol w:w="7796"/>
      </w:tblGrid>
      <w:tr w:rsidR="00976941" w:rsidRPr="00563C8A" w:rsidTr="00775AC2">
        <w:trPr>
          <w:trHeight w:hRule="exact" w:val="270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Содержание</w:t>
            </w:r>
            <w:proofErr w:type="spellEnd"/>
            <w:r w:rsidRPr="00977C22">
              <w:rPr>
                <w:rFonts w:ascii="Times New Roman" w:hAnsi="Times New Roman" w:cs="Times New Roman"/>
                <w:b/>
                <w:color w:val="231F20"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Характеристика основных видов деятельности студентов (на уровне учебных</w:t>
            </w:r>
            <w:r w:rsidRPr="00977C22">
              <w:rPr>
                <w:rFonts w:ascii="Times New Roman" w:hAnsi="Times New Roman" w:cs="Times New Roman"/>
                <w:b/>
                <w:color w:val="231F20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действий)</w:t>
            </w:r>
          </w:p>
        </w:tc>
      </w:tr>
      <w:tr w:rsidR="00976941" w:rsidRPr="00977C22" w:rsidTr="00291EB3">
        <w:trPr>
          <w:trHeight w:hRule="exact" w:val="35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1.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ЧЕЛОВЕК И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ОБЩЕСТВО</w:t>
            </w:r>
          </w:p>
        </w:tc>
      </w:tr>
      <w:tr w:rsidR="00976941" w:rsidRPr="00563C8A" w:rsidTr="001200A7">
        <w:trPr>
          <w:trHeight w:hRule="exact" w:val="1655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1.1. Природа человека, врожденные и приобретенные</w:t>
            </w:r>
            <w:r w:rsidRPr="00977C22">
              <w:rPr>
                <w:rFonts w:ascii="Times New Roman" w:hAnsi="Times New Roman" w:cs="Times New Roman"/>
                <w:color w:val="231F20"/>
                <w:spacing w:val="25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качества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давать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характеристику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понятий: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«человек»,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«индивид»,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«личность»,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«деятельность»,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«мышление».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том,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что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такое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характер,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социализация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личности,</w:t>
            </w:r>
            <w:r w:rsidRPr="00977C22">
              <w:rPr>
                <w:rFonts w:ascii="Times New Roman" w:hAnsi="Times New Roman" w:cs="Times New Roman"/>
                <w:color w:val="231F20"/>
                <w:spacing w:val="-1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са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мосознание и социальное</w:t>
            </w:r>
            <w:r w:rsidRPr="00977C22">
              <w:rPr>
                <w:rFonts w:ascii="Times New Roman" w:hAnsi="Times New Roman" w:cs="Times New Roman"/>
                <w:color w:val="231F20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поведение.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Знание о том, что такое понятие истины, ее критерии; общение и  взаимодействие,</w:t>
            </w:r>
            <w:r w:rsidRPr="00977C22">
              <w:rPr>
                <w:rFonts w:ascii="Times New Roman" w:hAnsi="Times New Roman" w:cs="Times New Roman"/>
                <w:color w:val="231F20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конфликты</w:t>
            </w:r>
          </w:p>
        </w:tc>
      </w:tr>
      <w:tr w:rsidR="00976941" w:rsidRPr="00563C8A" w:rsidTr="001200A7">
        <w:trPr>
          <w:trHeight w:hRule="exact" w:val="1140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1.2.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Общество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как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сложная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Представление об обществе как сложной динамичной системе, взаимодействии общества и</w:t>
            </w:r>
            <w:r w:rsidRPr="00977C22">
              <w:rPr>
                <w:rFonts w:ascii="Times New Roman" w:hAnsi="Times New Roman" w:cs="Times New Roman"/>
                <w:color w:val="231F20"/>
                <w:spacing w:val="1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природы.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определение понятий: «эволюция», «революция», «общественный</w:t>
            </w:r>
            <w:r w:rsidRPr="00977C22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прогресс»</w:t>
            </w:r>
          </w:p>
        </w:tc>
      </w:tr>
      <w:tr w:rsidR="00AF7F70" w:rsidRPr="00977C22" w:rsidTr="00761775">
        <w:trPr>
          <w:trHeight w:hRule="exact" w:val="284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Pr="00977C22">
              <w:rPr>
                <w:rFonts w:ascii="Times New Roman" w:hAnsi="Times New Roman" w:cs="Times New Roman"/>
                <w:b/>
                <w:color w:val="231F20"/>
                <w:spacing w:val="-27"/>
                <w:sz w:val="24"/>
                <w:szCs w:val="24"/>
              </w:rPr>
              <w:t xml:space="preserve"> </w:t>
            </w: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ПРАВО</w:t>
            </w:r>
          </w:p>
        </w:tc>
      </w:tr>
      <w:tr w:rsidR="00AF7F70" w:rsidRPr="00563C8A" w:rsidTr="001200A7">
        <w:trPr>
          <w:trHeight w:hRule="exact" w:val="588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2.1.Правовое регулирование общественных отношений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Выделение роли права в системе социальных норм. Умение давать характеристику системе</w:t>
            </w:r>
            <w:r w:rsidRPr="00977C22">
              <w:rPr>
                <w:rFonts w:ascii="Times New Roman" w:hAnsi="Times New Roman" w:cs="Times New Roman"/>
                <w:color w:val="231F20"/>
                <w:spacing w:val="53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права</w:t>
            </w:r>
          </w:p>
        </w:tc>
      </w:tr>
      <w:tr w:rsidR="00AF7F70" w:rsidRPr="00563C8A" w:rsidTr="001200A7">
        <w:trPr>
          <w:trHeight w:hRule="exact" w:val="828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2.2.Основы конституционного права РФ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характеристику основам конституционного  строя Российской Федерации, системам государственной власти РФ, правам и свободам</w:t>
            </w:r>
            <w:r w:rsidRPr="00977C22">
              <w:rPr>
                <w:rFonts w:ascii="Times New Roman" w:hAnsi="Times New Roman" w:cs="Times New Roman"/>
                <w:color w:val="231F20"/>
                <w:spacing w:val="26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граждан</w:t>
            </w:r>
          </w:p>
        </w:tc>
      </w:tr>
      <w:tr w:rsidR="00AF7F70" w:rsidRPr="00563C8A" w:rsidTr="001200A7">
        <w:trPr>
          <w:trHeight w:hRule="exact" w:val="563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2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.3.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Отрасли</w:t>
            </w:r>
            <w:proofErr w:type="spellEnd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российского</w:t>
            </w:r>
            <w:proofErr w:type="spellEnd"/>
            <w:r w:rsidRPr="00977C22">
              <w:rPr>
                <w:rFonts w:ascii="Times New Roman" w:hAnsi="Times New Roman" w:cs="Times New Roman"/>
                <w:color w:val="231F20"/>
                <w:spacing w:val="3"/>
                <w:w w:val="115"/>
                <w:sz w:val="24"/>
                <w:szCs w:val="24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7F70" w:rsidRPr="00977C22" w:rsidRDefault="00AF7F70" w:rsidP="00761775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характеристику и знать содержание основных отраслей российского</w:t>
            </w:r>
            <w:r w:rsidRPr="00977C22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права</w:t>
            </w:r>
          </w:p>
        </w:tc>
      </w:tr>
      <w:tr w:rsidR="00976941" w:rsidRPr="00563C8A" w:rsidTr="00291EB3">
        <w:trPr>
          <w:trHeight w:hRule="exact" w:val="35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.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ДУХОВНАЯ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КУЛЬТУРА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ЧЕЛОВЕКА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ОБЩЕСТВА</w:t>
            </w:r>
          </w:p>
        </w:tc>
      </w:tr>
      <w:tr w:rsidR="00976941" w:rsidRPr="00563C8A" w:rsidTr="001200A7">
        <w:trPr>
          <w:trHeight w:hRule="exact" w:val="2483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.1. Духовная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культура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личности 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разъяснять понятия: «культура», «духовная культура личности и общества»; демонстрация ее значения в обществе</w:t>
            </w:r>
            <w:proofErr w:type="gramStart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н-</w:t>
            </w:r>
            <w:proofErr w:type="gramEnd"/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 ной</w:t>
            </w:r>
            <w:r w:rsidRPr="00977C22">
              <w:rPr>
                <w:rFonts w:ascii="Times New Roman" w:hAnsi="Times New Roman" w:cs="Times New Roman"/>
                <w:color w:val="231F20"/>
                <w:spacing w:val="43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жизни.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различать культуру народную, массовую, элитарную. Показ особенностей молодежной субкультуры. Освещение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проблем духовного кризиса и духовного поиска в молодежной среде; взаимодействия и взаимосвязи различных  </w:t>
            </w:r>
            <w:r w:rsidRPr="00977C22">
              <w:rPr>
                <w:rFonts w:ascii="Times New Roman" w:hAnsi="Times New Roman" w:cs="Times New Roman"/>
                <w:color w:val="231F20"/>
                <w:spacing w:val="1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культур.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культуры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общения,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труда,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учебы,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поведения</w:t>
            </w:r>
            <w:r w:rsidRPr="00977C22">
              <w:rPr>
                <w:rFonts w:ascii="Times New Roman" w:hAnsi="Times New Roman" w:cs="Times New Roman"/>
                <w:color w:val="231F20"/>
                <w:spacing w:val="-2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в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обществе,</w:t>
            </w:r>
            <w:r w:rsidRPr="00977C22">
              <w:rPr>
                <w:rFonts w:ascii="Times New Roman" w:hAnsi="Times New Roman" w:cs="Times New Roman"/>
                <w:color w:val="231F20"/>
                <w:spacing w:val="31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этикета.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называть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учреждения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культуры,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рассказывать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государственных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гарантиях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свободы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доступа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культурным</w:t>
            </w:r>
            <w:r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spacing w:val="-3"/>
                <w:w w:val="120"/>
                <w:sz w:val="24"/>
                <w:szCs w:val="24"/>
                <w:lang w:val="ru-RU"/>
              </w:rPr>
              <w:t>ценностям</w:t>
            </w:r>
          </w:p>
        </w:tc>
      </w:tr>
      <w:tr w:rsidR="00976941" w:rsidRPr="00563C8A" w:rsidTr="001200A7">
        <w:trPr>
          <w:trHeight w:hRule="exact" w:val="860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.2. Наука и образование в современном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24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Различение естественных и социально-гуманитарных наук. Знание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особенностей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труда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ученого,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ответственности</w:t>
            </w:r>
            <w:r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ученого перед</w:t>
            </w:r>
            <w:r w:rsidRPr="00977C22">
              <w:rPr>
                <w:rFonts w:ascii="Times New Roman" w:hAnsi="Times New Roman" w:cs="Times New Roman"/>
                <w:color w:val="231F20"/>
                <w:spacing w:val="-29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обществом</w:t>
            </w:r>
          </w:p>
        </w:tc>
      </w:tr>
      <w:tr w:rsidR="00976941" w:rsidRPr="00563C8A" w:rsidTr="001200A7">
        <w:trPr>
          <w:trHeight w:hRule="exact" w:val="844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3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.3. Мораль, искусство и религия как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3"/>
                <w:w w:val="120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элементы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духовной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30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Раскрытие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смысла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понятий: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«мораль»,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«религия»,</w:t>
            </w:r>
            <w:r w:rsidRPr="00977C22">
              <w:rPr>
                <w:rFonts w:ascii="Times New Roman" w:hAnsi="Times New Roman" w:cs="Times New Roman"/>
                <w:color w:val="231F20"/>
                <w:spacing w:val="-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«искусство» и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роли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жизни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людей</w:t>
            </w:r>
          </w:p>
        </w:tc>
      </w:tr>
      <w:tr w:rsidR="00976941" w:rsidRPr="00977C22" w:rsidTr="00291EB3">
        <w:trPr>
          <w:trHeight w:hRule="exact" w:val="289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.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ЭКОНОМИКА</w:t>
            </w:r>
          </w:p>
        </w:tc>
      </w:tr>
      <w:tr w:rsidR="00976941" w:rsidRPr="00563C8A" w:rsidTr="001200A7">
        <w:trPr>
          <w:trHeight w:hRule="exact" w:val="846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.1. Экономика и экономическая наука. Экономические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 xml:space="preserve"> </w:t>
            </w:r>
            <w:r w:rsidR="0076154B" w:rsidRPr="00977C22">
              <w:rPr>
                <w:rFonts w:ascii="Times New Roman" w:hAnsi="Times New Roman" w:cs="Times New Roman"/>
                <w:color w:val="231F20"/>
                <w:spacing w:val="17"/>
                <w:w w:val="115"/>
                <w:sz w:val="24"/>
                <w:szCs w:val="24"/>
                <w:lang w:val="ru-RU"/>
              </w:rPr>
              <w:t>с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истемы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 давать характеристику понятий: «экономика»; «типы экономических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систем»;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традиционной,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централизованной</w:t>
            </w:r>
            <w:r w:rsidRPr="00977C22">
              <w:rPr>
                <w:rFonts w:ascii="Times New Roman" w:hAnsi="Times New Roman" w:cs="Times New Roman"/>
                <w:color w:val="231F20"/>
                <w:spacing w:val="-4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(командной)</w:t>
            </w:r>
            <w:r w:rsidRPr="00977C22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рыночной</w:t>
            </w:r>
            <w:r w:rsidRPr="00977C22">
              <w:rPr>
                <w:rFonts w:ascii="Times New Roman" w:hAnsi="Times New Roman" w:cs="Times New Roman"/>
                <w:color w:val="231F20"/>
                <w:spacing w:val="-3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экономики</w:t>
            </w:r>
          </w:p>
        </w:tc>
      </w:tr>
      <w:tr w:rsidR="00976941" w:rsidRPr="00563C8A" w:rsidTr="001200A7">
        <w:trPr>
          <w:trHeight w:hRule="exact" w:val="1128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.2. Рынок. Фирма. Роль государства в экономике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Умение давать определение понятий: «спрос и</w:t>
            </w:r>
            <w:r w:rsidRPr="00977C22">
              <w:rPr>
                <w:rFonts w:ascii="Times New Roman" w:hAnsi="Times New Roman" w:cs="Times New Roman"/>
                <w:color w:val="231F20"/>
                <w:spacing w:val="2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предложение»;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«издержки»,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«выручка»,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«прибыль»,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«деньги»,</w:t>
            </w:r>
            <w:r w:rsidRPr="00977C22">
              <w:rPr>
                <w:rFonts w:ascii="Times New Roman" w:hAnsi="Times New Roman" w:cs="Times New Roman"/>
                <w:color w:val="231F20"/>
                <w:spacing w:val="-1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«процент»,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«экономический рост и развитие», «налоги», «государственный бюджет»</w:t>
            </w:r>
          </w:p>
        </w:tc>
      </w:tr>
      <w:tr w:rsidR="00976941" w:rsidRPr="00563C8A" w:rsidTr="001200A7">
        <w:trPr>
          <w:trHeight w:hRule="exact" w:val="847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.3. Рынок труда и безработица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«спрос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труд»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«предложение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труда»;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понятия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безработицы,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ее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причины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экономических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последствий</w:t>
            </w:r>
          </w:p>
        </w:tc>
      </w:tr>
      <w:tr w:rsidR="00976941" w:rsidRPr="00563C8A" w:rsidTr="001200A7">
        <w:trPr>
          <w:trHeight w:hRule="exact" w:val="1427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lastRenderedPageBreak/>
              <w:t>4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.4. Основные проблемы экономики России. Элементы международной экономики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</w:tc>
      </w:tr>
      <w:tr w:rsidR="00976941" w:rsidRPr="00977C22" w:rsidTr="00291EB3">
        <w:trPr>
          <w:trHeight w:hRule="exact" w:val="276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. 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СОЦИАЛЬНЫЕ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ОТНОШЕНИЯ</w:t>
            </w:r>
          </w:p>
        </w:tc>
      </w:tr>
      <w:tr w:rsidR="00976941" w:rsidRPr="00563C8A" w:rsidTr="001200A7">
        <w:trPr>
          <w:trHeight w:hRule="exact" w:val="855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.1.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Социальная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spacing w:val="-35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роль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5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стратификация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«социальные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отношения»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«социальная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стратификация».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Определение социальных ролей человека в</w:t>
            </w:r>
            <w:r w:rsidRPr="00977C22">
              <w:rPr>
                <w:rFonts w:ascii="Times New Roman" w:hAnsi="Times New Roman" w:cs="Times New Roman"/>
                <w:color w:val="231F20"/>
                <w:spacing w:val="-15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обществе</w:t>
            </w:r>
          </w:p>
        </w:tc>
      </w:tr>
      <w:tr w:rsidR="00976941" w:rsidRPr="00563C8A" w:rsidTr="001200A7">
        <w:trPr>
          <w:trHeight w:hRule="exact" w:val="852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.2.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Социальные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нормы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 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конфликты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видов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социальных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норм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санкций,</w:t>
            </w:r>
            <w:r w:rsidRPr="00977C22">
              <w:rPr>
                <w:rFonts w:ascii="Times New Roman" w:hAnsi="Times New Roman" w:cs="Times New Roman"/>
                <w:color w:val="231F20"/>
                <w:spacing w:val="-26"/>
                <w:w w:val="1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поведения, его форм проявления, социальных конфликтов, причин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истоков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их</w:t>
            </w:r>
            <w:r w:rsidRPr="00977C22">
              <w:rPr>
                <w:rFonts w:ascii="Times New Roman" w:hAnsi="Times New Roman" w:cs="Times New Roman"/>
                <w:color w:val="231F20"/>
                <w:spacing w:val="-24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возникновения</w:t>
            </w:r>
          </w:p>
        </w:tc>
      </w:tr>
      <w:tr w:rsidR="00976941" w:rsidRPr="00563C8A" w:rsidTr="001200A7">
        <w:trPr>
          <w:trHeight w:hRule="exact" w:val="851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5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.3. Важнейшие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 xml:space="preserve">социальные общности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Объяснение особенностей социальной стратификации в</w:t>
            </w:r>
            <w:r w:rsidRPr="00977C22">
              <w:rPr>
                <w:rFonts w:ascii="Times New Roman" w:hAnsi="Times New Roman" w:cs="Times New Roman"/>
                <w:color w:val="231F20"/>
                <w:spacing w:val="-17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совре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менной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России,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видов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социальных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групп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(молодежи,</w:t>
            </w:r>
            <w:r w:rsidRPr="00977C22">
              <w:rPr>
                <w:rFonts w:ascii="Times New Roman" w:hAnsi="Times New Roman" w:cs="Times New Roman"/>
                <w:color w:val="231F20"/>
                <w:spacing w:val="-28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этниче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ских общностей,</w:t>
            </w:r>
            <w:r w:rsidRPr="00977C22">
              <w:rPr>
                <w:rFonts w:ascii="Times New Roman" w:hAnsi="Times New Roman" w:cs="Times New Roman"/>
                <w:color w:val="231F20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семьи)</w:t>
            </w:r>
          </w:p>
        </w:tc>
      </w:tr>
      <w:tr w:rsidR="00976941" w:rsidRPr="00977C22" w:rsidTr="00291EB3">
        <w:trPr>
          <w:trHeight w:hRule="exact" w:val="29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6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</w:t>
            </w:r>
            <w:r w:rsidR="00C927B8" w:rsidRPr="00977C22">
              <w:rPr>
                <w:rFonts w:ascii="Times New Roman" w:hAnsi="Times New Roman" w:cs="Times New Roman"/>
                <w:b/>
                <w:color w:val="231F20"/>
                <w:spacing w:val="13"/>
                <w:sz w:val="24"/>
                <w:szCs w:val="24"/>
              </w:rPr>
              <w:t xml:space="preserve"> </w:t>
            </w:r>
            <w:r w:rsidR="00CD0EA6" w:rsidRPr="00977C2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ПОЛИТИКА</w:t>
            </w:r>
          </w:p>
        </w:tc>
      </w:tr>
      <w:tr w:rsidR="00976941" w:rsidRPr="00563C8A" w:rsidTr="001200A7">
        <w:trPr>
          <w:trHeight w:hRule="exact" w:val="1973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6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.1. Политика и власть. Государство в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23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политической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давать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определение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понятий: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«власть»,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«политическая система»,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«внутренняя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структура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политической</w:t>
            </w:r>
            <w:r w:rsidRPr="00977C22">
              <w:rPr>
                <w:rFonts w:ascii="Times New Roman" w:hAnsi="Times New Roman" w:cs="Times New Roman"/>
                <w:color w:val="231F20"/>
                <w:spacing w:val="-32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системы».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внутренних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внешних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функций</w:t>
            </w:r>
            <w:r w:rsidRPr="00977C22">
              <w:rPr>
                <w:rFonts w:ascii="Times New Roman" w:hAnsi="Times New Roman" w:cs="Times New Roman"/>
                <w:color w:val="231F20"/>
                <w:spacing w:val="-27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государства,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форм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государства: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форм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правления,</w:t>
            </w:r>
            <w:r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территориальн</w:t>
            </w:r>
            <w:proofErr w:type="gramStart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о-</w:t>
            </w:r>
            <w:proofErr w:type="gramEnd"/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государственного устройства, политического</w:t>
            </w:r>
            <w:r w:rsidRPr="00977C22">
              <w:rPr>
                <w:rFonts w:ascii="Times New Roman" w:hAnsi="Times New Roman" w:cs="Times New Roman"/>
                <w:color w:val="231F20"/>
                <w:spacing w:val="44"/>
                <w:w w:val="115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режима.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типологии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политических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режимов.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Знание</w:t>
            </w:r>
            <w:r w:rsidRPr="00977C22">
              <w:rPr>
                <w:rFonts w:ascii="Times New Roman" w:hAnsi="Times New Roman" w:cs="Times New Roman"/>
                <w:color w:val="231F20"/>
                <w:spacing w:val="-25"/>
                <w:w w:val="120"/>
                <w:sz w:val="24"/>
                <w:szCs w:val="24"/>
                <w:lang w:val="ru-RU"/>
              </w:rPr>
              <w:t xml:space="preserve"> </w:t>
            </w:r>
            <w:r w:rsidR="00D277EC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по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нятий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правового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государства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умение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называть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его</w:t>
            </w:r>
            <w:r w:rsidRPr="00977C22">
              <w:rPr>
                <w:rFonts w:ascii="Times New Roman" w:hAnsi="Times New Roman" w:cs="Times New Roman"/>
                <w:color w:val="231F20"/>
                <w:spacing w:val="-30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признаки</w:t>
            </w:r>
          </w:p>
        </w:tc>
      </w:tr>
      <w:tr w:rsidR="00976941" w:rsidRPr="00563C8A" w:rsidTr="001200A7">
        <w:trPr>
          <w:trHeight w:hRule="exact" w:val="852"/>
        </w:trPr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AF7F70" w:rsidP="003677A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6</w:t>
            </w:r>
            <w:r w:rsidR="00EF75FB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.2.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Участники</w:t>
            </w:r>
            <w:r w:rsidR="00C927B8" w:rsidRPr="00977C22">
              <w:rPr>
                <w:rFonts w:ascii="Times New Roman" w:hAnsi="Times New Roman" w:cs="Times New Roman"/>
                <w:color w:val="231F20"/>
                <w:spacing w:val="-36"/>
                <w:w w:val="120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полити</w:t>
            </w:r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ческого</w:t>
            </w:r>
            <w:proofErr w:type="spellEnd"/>
            <w:r w:rsidR="00C927B8" w:rsidRPr="00977C22">
              <w:rPr>
                <w:rFonts w:ascii="Times New Roman" w:hAnsi="Times New Roman" w:cs="Times New Roman"/>
                <w:color w:val="231F20"/>
                <w:spacing w:val="-9"/>
                <w:w w:val="115"/>
                <w:sz w:val="24"/>
                <w:szCs w:val="24"/>
              </w:rPr>
              <w:t xml:space="preserve"> </w:t>
            </w:r>
            <w:proofErr w:type="spellStart"/>
            <w:r w:rsidR="00C927B8"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77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  <w:lang w:val="ru-RU"/>
              </w:rPr>
              <w:t>Характеристика взаимоотношений личности и государства. Знание понятий «гражданское общество» и «правовое государство».</w:t>
            </w:r>
          </w:p>
          <w:p w:rsidR="00976941" w:rsidRPr="00977C22" w:rsidRDefault="00C927B8" w:rsidP="003677A4">
            <w:pPr>
              <w:pStyle w:val="TableParagraph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Характеристика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избирательной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кампании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в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Российской</w:t>
            </w:r>
            <w:r w:rsidRPr="00977C22">
              <w:rPr>
                <w:rFonts w:ascii="Times New Roman" w:hAnsi="Times New Roman" w:cs="Times New Roman"/>
                <w:color w:val="231F20"/>
                <w:spacing w:val="-31"/>
                <w:w w:val="120"/>
                <w:sz w:val="24"/>
                <w:szCs w:val="24"/>
                <w:lang w:val="ru-RU"/>
              </w:rPr>
              <w:t xml:space="preserve"> </w:t>
            </w:r>
            <w:r w:rsidRPr="00977C22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976941" w:rsidRPr="00977C22" w:rsidRDefault="00976941" w:rsidP="003677A4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76941" w:rsidRPr="00977C22" w:rsidSect="00590380">
          <w:pgSz w:w="11910" w:h="16840"/>
          <w:pgMar w:top="1134" w:right="851" w:bottom="1134" w:left="1134" w:header="0" w:footer="0" w:gutter="0"/>
          <w:cols w:space="720"/>
        </w:sectPr>
      </w:pPr>
    </w:p>
    <w:p w:rsidR="00976941" w:rsidRPr="00977C22" w:rsidRDefault="00C927B8" w:rsidP="003677A4">
      <w:pPr>
        <w:pStyle w:val="1"/>
        <w:spacing w:before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lastRenderedPageBreak/>
        <w:t>УЧЕБНО-МЕТОДИЧЕСКОЕ</w:t>
      </w:r>
    </w:p>
    <w:p w:rsidR="00976941" w:rsidRPr="00977C22" w:rsidRDefault="00C927B8" w:rsidP="003677A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И МАТЕРИАЛЬНО-ТЕХНИЧЕСКОЕ ОБЕСПЕЧЕНИЕ</w:t>
      </w:r>
      <w:r w:rsidR="00CD0EA6"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РАБОЧЕЙ</w:t>
      </w: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 xml:space="preserve"> ПРОГРАММЫ  УЧЕБНОЙ</w:t>
      </w:r>
      <w:r w:rsidRPr="00977C22">
        <w:rPr>
          <w:rFonts w:ascii="Times New Roman" w:hAnsi="Times New Roman" w:cs="Times New Roman"/>
          <w:b/>
          <w:color w:val="231F20"/>
          <w:spacing w:val="24"/>
          <w:w w:val="11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t>ДИСЦИПЛИНЫ</w:t>
      </w:r>
    </w:p>
    <w:p w:rsidR="00976941" w:rsidRPr="00977C22" w:rsidRDefault="00976941" w:rsidP="003677A4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Освоение программы интегрированной учебной дисциплины «Обществознание</w:t>
      </w:r>
      <w:r w:rsidR="00E51890">
        <w:rPr>
          <w:rFonts w:cs="Times New Roman"/>
          <w:color w:val="231F20"/>
          <w:w w:val="115"/>
          <w:sz w:val="24"/>
          <w:szCs w:val="24"/>
          <w:lang w:val="ru-RU"/>
        </w:rPr>
        <w:t xml:space="preserve"> (включая экономику и право)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 w:rsidR="00064DD2" w:rsidRPr="00064DD2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программы подготовки квалифицированных рабочих и служащих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внеучебной</w:t>
      </w:r>
      <w:proofErr w:type="spellEnd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 деятельности  </w:t>
      </w:r>
      <w:r w:rsidRPr="00977C22">
        <w:rPr>
          <w:rFonts w:cs="Times New Roman"/>
          <w:color w:val="231F20"/>
          <w:spacing w:val="42"/>
          <w:w w:val="115"/>
          <w:sz w:val="24"/>
          <w:szCs w:val="24"/>
          <w:lang w:val="ru-RU"/>
        </w:rPr>
        <w:t xml:space="preserve"> </w:t>
      </w:r>
      <w:r w:rsidR="002A4455" w:rsidRPr="00977C22">
        <w:rPr>
          <w:rFonts w:cs="Times New Roman"/>
          <w:color w:val="231F20"/>
          <w:w w:val="115"/>
          <w:sz w:val="24"/>
          <w:szCs w:val="24"/>
          <w:lang w:val="ru-RU"/>
        </w:rPr>
        <w:t>студентов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.</w:t>
      </w:r>
      <w:proofErr w:type="gramEnd"/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</w:t>
      </w:r>
      <w:r w:rsidRPr="00977C22">
        <w:rPr>
          <w:rFonts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="002A4455" w:rsidRPr="00977C22">
        <w:rPr>
          <w:rFonts w:cs="Times New Roman"/>
          <w:color w:val="231F20"/>
          <w:w w:val="115"/>
          <w:sz w:val="24"/>
          <w:szCs w:val="24"/>
          <w:lang w:val="ru-RU"/>
        </w:rPr>
        <w:t>студентов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   </w:t>
      </w:r>
      <w:r w:rsidRPr="00977C22">
        <w:rPr>
          <w:rFonts w:cs="Times New Roman"/>
          <w:color w:val="231F20"/>
          <w:spacing w:val="1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документы.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состав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учебно-методического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материально-технического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обеспечения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программы учебной дисциплины </w:t>
      </w:r>
      <w:r w:rsidR="000021B8" w:rsidRPr="000021B8">
        <w:rPr>
          <w:rFonts w:cs="Times New Roman"/>
          <w:color w:val="231F20"/>
          <w:w w:val="115"/>
          <w:sz w:val="24"/>
          <w:szCs w:val="24"/>
          <w:lang w:val="ru-RU"/>
        </w:rPr>
        <w:t>«Обществознание (включая экономику и право</w:t>
      </w:r>
      <w:r w:rsidR="000021B8">
        <w:rPr>
          <w:rFonts w:cs="Times New Roman"/>
          <w:color w:val="231F20"/>
          <w:w w:val="115"/>
          <w:sz w:val="24"/>
          <w:szCs w:val="24"/>
          <w:lang w:val="ru-RU"/>
        </w:rPr>
        <w:t>)»</w:t>
      </w:r>
      <w:r w:rsidR="000021B8" w:rsidRPr="000021B8">
        <w:rPr>
          <w:rFonts w:cs="Times New Roman"/>
          <w:color w:val="231F2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входят: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многофункциональный</w:t>
      </w:r>
      <w:proofErr w:type="spellEnd"/>
      <w:r w:rsidRPr="00977C22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комплекс</w:t>
      </w:r>
      <w:proofErr w:type="spellEnd"/>
      <w:r w:rsidRPr="00977C22">
        <w:rPr>
          <w:rFonts w:ascii="Times New Roman" w:hAnsi="Times New Roman" w:cs="Times New Roman"/>
          <w:color w:val="231F20"/>
          <w:spacing w:val="-36"/>
          <w:w w:val="120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преподавателя</w:t>
      </w:r>
      <w:proofErr w:type="spellEnd"/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</w:rPr>
        <w:t>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наглядные пособия (комплекты учебных таблиц, плакатов, портретов</w:t>
      </w:r>
      <w:r w:rsidRPr="00977C22">
        <w:rPr>
          <w:rFonts w:ascii="Times New Roman" w:hAnsi="Times New Roman" w:cs="Times New Roman"/>
          <w:color w:val="231F20"/>
          <w:spacing w:val="-40"/>
          <w:w w:val="12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выдающихся ученых и</w:t>
      </w:r>
      <w:r w:rsidRPr="00977C22">
        <w:rPr>
          <w:rFonts w:ascii="Times New Roman" w:hAnsi="Times New Roman" w:cs="Times New Roman"/>
          <w:color w:val="231F20"/>
          <w:spacing w:val="16"/>
          <w:w w:val="120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др.);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информационно-коммуникационные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977C22">
        <w:rPr>
          <w:rFonts w:ascii="Times New Roman" w:hAnsi="Times New Roman" w:cs="Times New Roman"/>
          <w:color w:val="231F20"/>
          <w:spacing w:val="29"/>
          <w:w w:val="115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средства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экранно-звуковые</w:t>
      </w:r>
      <w:proofErr w:type="spellEnd"/>
      <w:r w:rsidRPr="00977C22">
        <w:rPr>
          <w:rFonts w:ascii="Times New Roman" w:hAnsi="Times New Roman" w:cs="Times New Roman"/>
          <w:color w:val="231F20"/>
          <w:spacing w:val="56"/>
          <w:w w:val="115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пособия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  </w:t>
      </w:r>
      <w:r w:rsidRPr="00977C22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  <w:lang w:val="ru-RU"/>
        </w:rPr>
        <w:t xml:space="preserve"> </w:t>
      </w:r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безопасности;</w:t>
      </w:r>
    </w:p>
    <w:p w:rsidR="00976941" w:rsidRPr="00977C22" w:rsidRDefault="00C927B8" w:rsidP="003677A4">
      <w:pPr>
        <w:pStyle w:val="a5"/>
        <w:numPr>
          <w:ilvl w:val="0"/>
          <w:numId w:val="6"/>
        </w:numPr>
        <w:tabs>
          <w:tab w:val="left" w:pos="688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библиотечный</w:t>
      </w:r>
      <w:proofErr w:type="spellEnd"/>
      <w:proofErr w:type="gramEnd"/>
      <w:r w:rsidRPr="00977C22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proofErr w:type="spellStart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фонд</w:t>
      </w:r>
      <w:proofErr w:type="spellEnd"/>
      <w:r w:rsidRPr="00977C22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В библиотечный фонд входят учебники, учебно-методические комплекты (УМК), </w:t>
      </w:r>
      <w:r w:rsidRPr="00977C22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обеспечивающие освоение интегрированной </w:t>
      </w:r>
      <w:r w:rsidRPr="00977C22">
        <w:rPr>
          <w:rFonts w:cs="Times New Roman"/>
          <w:color w:val="231F20"/>
          <w:spacing w:val="2"/>
          <w:w w:val="115"/>
          <w:sz w:val="24"/>
          <w:szCs w:val="24"/>
          <w:lang w:val="ru-RU"/>
        </w:rPr>
        <w:t xml:space="preserve">учебной </w:t>
      </w:r>
      <w:r w:rsidRPr="00977C22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 xml:space="preserve">дисциплины </w:t>
      </w:r>
      <w:r w:rsidR="000021B8" w:rsidRPr="000021B8">
        <w:rPr>
          <w:rFonts w:cs="Times New Roman"/>
          <w:color w:val="231F20"/>
          <w:spacing w:val="3"/>
          <w:w w:val="115"/>
          <w:sz w:val="24"/>
          <w:szCs w:val="24"/>
          <w:lang w:val="ru-RU"/>
        </w:rPr>
        <w:t>«Обществознание (включая экономику и право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 xml:space="preserve">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064DD2" w:rsidRPr="00064DD2">
        <w:rPr>
          <w:rFonts w:cs="Times New Roman"/>
          <w:color w:val="231F20"/>
          <w:w w:val="115"/>
          <w:sz w:val="24"/>
          <w:szCs w:val="24"/>
          <w:lang w:val="ru-RU"/>
        </w:rPr>
        <w:t xml:space="preserve">программы подготовки квалифицированных рабочих и служащих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на базе основного общего образования.</w:t>
      </w:r>
      <w:proofErr w:type="gramEnd"/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Библиотечный фонд может быть дополнен энциклопедиями, справочниками, научной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научно-популярной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литературой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по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экономике,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социологии,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праву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и</w:t>
      </w:r>
      <w:r w:rsidRPr="00977C22">
        <w:rPr>
          <w:rFonts w:cs="Times New Roman"/>
          <w:color w:val="231F20"/>
          <w:spacing w:val="30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т.</w:t>
      </w:r>
      <w:r w:rsidRPr="00977C22">
        <w:rPr>
          <w:rFonts w:cs="Times New Roman"/>
          <w:color w:val="231F20"/>
          <w:spacing w:val="-2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п.</w:t>
      </w:r>
    </w:p>
    <w:p w:rsidR="00976941" w:rsidRPr="00977C22" w:rsidRDefault="00C927B8" w:rsidP="003677A4">
      <w:pPr>
        <w:pStyle w:val="a3"/>
        <w:ind w:left="0" w:firstLine="720"/>
        <w:contextualSpacing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В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процессе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освоения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программы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учебной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дисциплины</w:t>
      </w:r>
      <w:r w:rsidRPr="00977C22">
        <w:rPr>
          <w:rFonts w:cs="Times New Roman"/>
          <w:color w:val="231F20"/>
          <w:spacing w:val="-15"/>
          <w:w w:val="115"/>
          <w:sz w:val="24"/>
          <w:szCs w:val="24"/>
          <w:lang w:val="ru-RU"/>
        </w:rPr>
        <w:t xml:space="preserve"> </w:t>
      </w:r>
      <w:r w:rsidR="000021B8" w:rsidRPr="000021B8">
        <w:rPr>
          <w:rFonts w:cs="Times New Roman"/>
          <w:color w:val="231F20"/>
          <w:w w:val="115"/>
          <w:sz w:val="24"/>
          <w:szCs w:val="24"/>
          <w:lang w:val="ru-RU"/>
        </w:rPr>
        <w:t>«Обществознание (включая экономику и право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»</w:t>
      </w:r>
      <w:r w:rsidRPr="00977C22">
        <w:rPr>
          <w:rFonts w:cs="Times New Roman"/>
          <w:color w:val="231F20"/>
          <w:spacing w:val="-9"/>
          <w:w w:val="115"/>
          <w:sz w:val="24"/>
          <w:szCs w:val="24"/>
          <w:lang w:val="ru-RU"/>
        </w:rPr>
        <w:t xml:space="preserve"> </w:t>
      </w:r>
      <w:r w:rsidRPr="00977C22">
        <w:rPr>
          <w:rFonts w:cs="Times New Roman"/>
          <w:color w:val="231F20"/>
          <w:w w:val="115"/>
          <w:sz w:val="24"/>
          <w:szCs w:val="24"/>
          <w:lang w:val="ru-RU"/>
        </w:rPr>
        <w:t>студенты должны иметь возможность доступа к электронным учебным материалам по обществознанию,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  <w:proofErr w:type="gramEnd"/>
    </w:p>
    <w:p w:rsidR="00CD0EA6" w:rsidRPr="00977C22" w:rsidRDefault="00CD0EA6" w:rsidP="003677A4">
      <w:pPr>
        <w:ind w:firstLine="720"/>
        <w:contextualSpacing/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</w:pPr>
      <w:bookmarkStart w:id="5" w:name="_TOC_250000"/>
      <w:r w:rsidRPr="00977C22">
        <w:rPr>
          <w:rFonts w:ascii="Times New Roman" w:hAnsi="Times New Roman" w:cs="Times New Roman"/>
          <w:b/>
          <w:color w:val="231F20"/>
          <w:w w:val="110"/>
          <w:sz w:val="24"/>
          <w:szCs w:val="24"/>
          <w:lang w:val="ru-RU"/>
        </w:rPr>
        <w:br w:type="page"/>
      </w:r>
    </w:p>
    <w:bookmarkEnd w:id="5"/>
    <w:p w:rsidR="0068433F" w:rsidRDefault="0068433F" w:rsidP="0068433F">
      <w:pPr>
        <w:pStyle w:val="2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lastRenderedPageBreak/>
        <w:t>ЛИТЕРАТУРА</w:t>
      </w:r>
    </w:p>
    <w:p w:rsidR="0068433F" w:rsidRPr="0003362A" w:rsidRDefault="0068433F" w:rsidP="0068433F">
      <w:pPr>
        <w:pStyle w:val="2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8433F" w:rsidRDefault="0068433F" w:rsidP="0068433F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>Нормативно-правовые акты</w:t>
      </w:r>
    </w:p>
    <w:p w:rsidR="0068433F" w:rsidRDefault="0068433F" w:rsidP="0068433F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Конституция Российской Федерации 1993 г. (последняя</w:t>
      </w:r>
      <w:r w:rsidRPr="0003362A">
        <w:rPr>
          <w:rFonts w:ascii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редакция).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Водный кодекс РФ (введен в действие Федеральным законом от 03.06.2006 № 74-ФЗ)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2006. — № 23. — Ст.</w:t>
      </w:r>
      <w:r w:rsidRPr="0003362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2381.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1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30.11.1994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51-ФЗ)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1994. — № 32.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— Ст.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3301.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2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26.01.1996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14-ФЗ)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1996. — № 5.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— Ст.</w:t>
      </w:r>
      <w:r w:rsidRPr="0003362A">
        <w:rPr>
          <w:rFonts w:ascii="Times New Roman" w:eastAsia="Times New Roman" w:hAnsi="Times New Roman" w:cs="Times New Roman"/>
          <w:color w:val="231F20"/>
          <w:spacing w:val="-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410.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3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26.11.2001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 46-ФЗ)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2001. — № 49.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— Ст.</w:t>
      </w:r>
      <w:r w:rsidRPr="0003362A">
        <w:rPr>
          <w:rFonts w:ascii="Times New Roman" w:eastAsia="Times New Roman" w:hAnsi="Times New Roman" w:cs="Times New Roman"/>
          <w:color w:val="231F20"/>
          <w:spacing w:val="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4552.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Гражданский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proofErr w:type="gramStart"/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Ч.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4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hAnsi="Times New Roman" w:cs="Times New Roman"/>
          <w:color w:val="231F20"/>
          <w:spacing w:val="2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20"/>
          <w:sz w:val="24"/>
          <w:szCs w:val="24"/>
          <w:lang w:val="ru-RU"/>
        </w:rPr>
        <w:t>18.12.2006</w:t>
      </w:r>
      <w:proofErr w:type="gramEnd"/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№ 230-ФЗ)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2006. — № 52 (ч.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). — Ст.</w:t>
      </w:r>
      <w:r w:rsidRPr="0003362A">
        <w:rPr>
          <w:rFonts w:ascii="Times New Roman" w:eastAsia="Times New Roman" w:hAnsi="Times New Roman" w:cs="Times New Roman"/>
          <w:color w:val="231F20"/>
          <w:spacing w:val="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5496.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Земельный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25.10.2001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136-ФЗ)</w:t>
      </w:r>
      <w:r w:rsidRPr="0003362A">
        <w:rPr>
          <w:rFonts w:ascii="Times New Roman" w:eastAsia="Times New Roman" w:hAnsi="Times New Roman" w:cs="Times New Roman"/>
          <w:color w:val="231F20"/>
          <w:spacing w:val="-2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2001. — № 44. — Ст.</w:t>
      </w:r>
      <w:r w:rsidRPr="0003362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4147.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административных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правонарушениях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</w:t>
      </w:r>
      <w:proofErr w:type="gram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а-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коном от 30.12.2001 № 195-ФЗ)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2002. — № 1 (Ч.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). — Ст.</w:t>
      </w:r>
      <w:r w:rsidRPr="0003362A">
        <w:rPr>
          <w:rFonts w:ascii="Times New Roman" w:eastAsia="Times New Roman" w:hAnsi="Times New Roman" w:cs="Times New Roman"/>
          <w:color w:val="231F20"/>
          <w:spacing w:val="2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Трудовой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30.12.2001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197-ФЗ)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2002. — № 1 (Ч.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). — Ст.</w:t>
      </w:r>
      <w:r w:rsidRPr="0003362A">
        <w:rPr>
          <w:rFonts w:ascii="Times New Roman" w:eastAsia="Times New Roman" w:hAnsi="Times New Roman" w:cs="Times New Roman"/>
          <w:color w:val="231F20"/>
          <w:spacing w:val="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Уголовный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кодекс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(введен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действие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Федеральным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законом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13.06.1996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63-ФЗ)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1996. — № 25. — Ст.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2954.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Закон РФ от 07.02.1992 № 2300-1 «О защите прав потребителей»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СЗ РФ. — 1992.  </w:t>
      </w:r>
      <w:r w:rsidRPr="0003362A">
        <w:rPr>
          <w:rFonts w:ascii="Times New Roman" w:eastAsia="Times New Roman" w:hAnsi="Times New Roman" w:cs="Times New Roman"/>
          <w:color w:val="231F20"/>
          <w:spacing w:val="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№ 15. — Ст. </w:t>
      </w:r>
      <w:r w:rsidRPr="0003362A">
        <w:rPr>
          <w:rFonts w:ascii="Times New Roman" w:eastAsia="Times New Roman" w:hAnsi="Times New Roman" w:cs="Times New Roman"/>
          <w:color w:val="231F20"/>
          <w:spacing w:val="13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766.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Закон РФ от 19.04.1991 № 1032-1 «О занятости населения в Российской Федерации»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Ведомости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Съезда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народных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депутатов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ВС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1991.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18.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Ст.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566.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31.05.2002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62-ФЗ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гражданстве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Российской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Федерации»</w:t>
      </w:r>
      <w:r w:rsidRPr="0003362A">
        <w:rPr>
          <w:rFonts w:ascii="Times New Roman" w:eastAsia="Times New Roman" w:hAnsi="Times New Roman" w:cs="Times New Roman"/>
          <w:color w:val="231F20"/>
          <w:spacing w:val="-20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>//</w:t>
      </w:r>
      <w:r w:rsidRPr="0003362A">
        <w:rPr>
          <w:rFonts w:ascii="Times New Roman" w:eastAsia="Times New Roman" w:hAnsi="Times New Roman" w:cs="Times New Roman"/>
          <w:color w:val="231F20"/>
          <w:spacing w:val="-34"/>
          <w:w w:val="15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СЗ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5"/>
          <w:sz w:val="24"/>
          <w:szCs w:val="24"/>
          <w:lang w:val="ru-RU"/>
        </w:rPr>
        <w:t>— 2002.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21.02.1992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2395-1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недрах»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(с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изм.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доп.)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>//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5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1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1995.</w:t>
      </w:r>
      <w:r w:rsidRPr="0003362A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10.</w:t>
      </w:r>
      <w:r w:rsidRPr="0003362A">
        <w:rPr>
          <w:rFonts w:ascii="Times New Roman" w:eastAsia="Times New Roman" w:hAnsi="Times New Roman" w:cs="Times New Roman"/>
          <w:color w:val="231F20"/>
          <w:spacing w:val="-1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 Ст.</w:t>
      </w:r>
      <w:r w:rsidRPr="0003362A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823.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Закон РФ от 11.02.1993 № 4462-1 «О Нотариате» (с изм. и доп.)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</w:t>
      </w:r>
      <w:r w:rsidRPr="0003362A">
        <w:rPr>
          <w:rFonts w:ascii="Times New Roman" w:eastAsia="Times New Roman" w:hAnsi="Times New Roman" w:cs="Times New Roman"/>
          <w:color w:val="231F20"/>
          <w:spacing w:val="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1993.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31.05.2002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г.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63-ФЗ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«Об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адвокатской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деятельности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адвокатуре в Российской Федерации»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2002.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29.12.2012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273-ФЗ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«Об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образовании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Российской</w:t>
      </w:r>
      <w:r w:rsidRPr="0003362A">
        <w:rPr>
          <w:rFonts w:ascii="Times New Roman" w:eastAsia="Times New Roman" w:hAnsi="Times New Roman" w:cs="Times New Roman"/>
          <w:color w:val="231F20"/>
          <w:spacing w:val="-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Федерации»</w:t>
      </w:r>
      <w:r w:rsidRPr="0003362A">
        <w:rPr>
          <w:rFonts w:ascii="Times New Roman" w:eastAsia="Times New Roman" w:hAnsi="Times New Roman" w:cs="Times New Roman"/>
          <w:color w:val="231F20"/>
          <w:spacing w:val="-2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2012.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30.03.1999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52-ФЗ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санитарно-эпидемиологическом</w:t>
      </w:r>
      <w:r w:rsidRPr="0003362A">
        <w:rPr>
          <w:rFonts w:ascii="Times New Roman" w:eastAsia="Times New Roman" w:hAnsi="Times New Roman" w:cs="Times New Roman"/>
          <w:color w:val="231F20"/>
          <w:spacing w:val="-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благополучии населения»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 — 1999. — № 14. — Ст.</w:t>
      </w:r>
      <w:r w:rsidRPr="0003362A">
        <w:rPr>
          <w:rFonts w:ascii="Times New Roman" w:eastAsia="Times New Roman" w:hAnsi="Times New Roman" w:cs="Times New Roman"/>
          <w:color w:val="231F20"/>
          <w:spacing w:val="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1650.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Федеральный закон от 10.01.2002 № 7-ФЗ «Об охране окружающей среды»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 РФ.</w:t>
      </w:r>
      <w:r w:rsidRPr="0003362A">
        <w:rPr>
          <w:rFonts w:ascii="Times New Roman" w:eastAsia="Times New Roman" w:hAnsi="Times New Roman" w:cs="Times New Roman"/>
          <w:color w:val="231F20"/>
          <w:spacing w:val="-1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 2002. — № 2. — Ст.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133.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Федеральный закон от 24.04.1995 № 52-ФЗ «О животном мире»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Российская газета. — 1995. — 4</w:t>
      </w:r>
      <w:r w:rsidRPr="0003362A">
        <w:rPr>
          <w:rFonts w:ascii="Times New Roman" w:eastAsia="Times New Roman" w:hAnsi="Times New Roman" w:cs="Times New Roman"/>
          <w:color w:val="231F20"/>
          <w:spacing w:val="2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мая.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Федеральный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закон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04.05.1999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96-ФЗ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«Об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охране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атмосферного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lastRenderedPageBreak/>
        <w:t>воздуха»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>//</w:t>
      </w:r>
      <w:r w:rsidRPr="0003362A">
        <w:rPr>
          <w:rFonts w:ascii="Times New Roman" w:eastAsia="Times New Roman" w:hAnsi="Times New Roman" w:cs="Times New Roman"/>
          <w:color w:val="231F20"/>
          <w:spacing w:val="-46"/>
          <w:w w:val="15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СЗ</w:t>
      </w:r>
      <w:r w:rsidRPr="0003362A">
        <w:rPr>
          <w:rFonts w:ascii="Times New Roman" w:eastAsia="Times New Roman" w:hAnsi="Times New Roman" w:cs="Times New Roman"/>
          <w:color w:val="231F20"/>
          <w:spacing w:val="-2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РФ.</w:t>
      </w:r>
      <w:r w:rsidRPr="0003362A">
        <w:rPr>
          <w:rFonts w:ascii="Times New Roman" w:eastAsia="Times New Roman" w:hAnsi="Times New Roman" w:cs="Times New Roman"/>
          <w:color w:val="231F20"/>
          <w:spacing w:val="-2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 1999. — № 18. — Ст.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2222.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Указ Президента РФ от 16.05.1996 № 724 «О поэтапном сокращении применения</w:t>
      </w:r>
      <w:r w:rsidRPr="0003362A">
        <w:rPr>
          <w:rFonts w:ascii="Times New Roman" w:eastAsia="Times New Roman" w:hAnsi="Times New Roman" w:cs="Times New Roman"/>
          <w:color w:val="231F20"/>
          <w:spacing w:val="-2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смертной казни в связи с вхождением России в Совет Европы»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Российские вести. — 1996. — 18</w:t>
      </w:r>
      <w:r w:rsidRPr="0003362A">
        <w:rPr>
          <w:rFonts w:ascii="Times New Roman" w:eastAsia="Times New Roman" w:hAnsi="Times New Roman" w:cs="Times New Roman"/>
          <w:color w:val="231F20"/>
          <w:spacing w:val="24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мая.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Указ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Президента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РФ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от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07.05.2012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№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596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«О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долгосрочной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>государственной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экономической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политике» </w:t>
      </w:r>
      <w:r w:rsidRPr="0003362A">
        <w:rPr>
          <w:rFonts w:ascii="Times New Roman" w:eastAsia="Times New Roman" w:hAnsi="Times New Roman" w:cs="Times New Roman"/>
          <w:color w:val="231F20"/>
          <w:w w:val="155"/>
          <w:sz w:val="24"/>
          <w:szCs w:val="24"/>
          <w:lang w:val="ru-RU"/>
        </w:rPr>
        <w:t xml:space="preserve">//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Российская газета. — 2012. — 9</w:t>
      </w:r>
      <w:r w:rsidRPr="0003362A">
        <w:rPr>
          <w:rFonts w:ascii="Times New Roman" w:eastAsia="Times New Roman" w:hAnsi="Times New Roman" w:cs="Times New Roman"/>
          <w:color w:val="231F20"/>
          <w:spacing w:val="4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мая.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33F" w:rsidRDefault="0068433F" w:rsidP="0068433F">
      <w:pPr>
        <w:contextualSpacing/>
        <w:jc w:val="center"/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  <w:t>Основная литература</w:t>
      </w:r>
    </w:p>
    <w:p w:rsidR="0068433F" w:rsidRPr="000146CD" w:rsidRDefault="0068433F" w:rsidP="0068433F">
      <w:pPr>
        <w:contextualSpacing/>
        <w:jc w:val="both"/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Боголюбов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Л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Н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10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класс.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Базовый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уровень.—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: Просвещение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-</w:t>
      </w:r>
      <w:r w:rsidRPr="008A4058">
        <w:rPr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351 с.</w:t>
      </w:r>
      <w:r w:rsidRPr="008A4058">
        <w:rPr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URL:  </w:t>
      </w:r>
      <w:r w:rsidRPr="008A4058">
        <w:rPr>
          <w:lang w:val="ru-RU"/>
        </w:rPr>
        <w:t xml:space="preserve"> </w:t>
      </w:r>
      <w:r w:rsidR="00361F2F">
        <w:fldChar w:fldCharType="begin"/>
      </w:r>
      <w:r w:rsidR="00361F2F" w:rsidRPr="00563C8A">
        <w:rPr>
          <w:lang w:val="ru-RU"/>
        </w:rPr>
        <w:instrText xml:space="preserve"> </w:instrText>
      </w:r>
      <w:r w:rsidR="00361F2F">
        <w:instrText>HYPERLINK</w:instrText>
      </w:r>
      <w:r w:rsidR="00361F2F" w:rsidRPr="00563C8A">
        <w:rPr>
          <w:lang w:val="ru-RU"/>
        </w:rPr>
        <w:instrText xml:space="preserve"> "</w:instrText>
      </w:r>
      <w:r w:rsidR="00361F2F">
        <w:instrText>http</w:instrText>
      </w:r>
      <w:r w:rsidR="00361F2F" w:rsidRPr="00563C8A">
        <w:rPr>
          <w:lang w:val="ru-RU"/>
        </w:rPr>
        <w:instrText>://</w:instrText>
      </w:r>
      <w:r w:rsidR="00361F2F">
        <w:instrText>www</w:instrText>
      </w:r>
      <w:r w:rsidR="00361F2F" w:rsidRPr="00563C8A">
        <w:rPr>
          <w:lang w:val="ru-RU"/>
        </w:rPr>
        <w:instrText>.</w:instrText>
      </w:r>
      <w:r w:rsidR="00361F2F">
        <w:instrText>alleng</w:instrText>
      </w:r>
      <w:r w:rsidR="00361F2F" w:rsidRPr="00563C8A">
        <w:rPr>
          <w:lang w:val="ru-RU"/>
        </w:rPr>
        <w:instrText>.</w:instrText>
      </w:r>
      <w:r w:rsidR="00361F2F">
        <w:instrText>ru</w:instrText>
      </w:r>
      <w:r w:rsidR="00361F2F" w:rsidRPr="00563C8A">
        <w:rPr>
          <w:lang w:val="ru-RU"/>
        </w:rPr>
        <w:instrText>/</w:instrText>
      </w:r>
      <w:r w:rsidR="00361F2F">
        <w:instrText>d</w:instrText>
      </w:r>
      <w:r w:rsidR="00361F2F" w:rsidRPr="00563C8A">
        <w:rPr>
          <w:lang w:val="ru-RU"/>
        </w:rPr>
        <w:instrText>/</w:instrText>
      </w:r>
      <w:r w:rsidR="00361F2F">
        <w:instrText>soc</w:instrText>
      </w:r>
      <w:r w:rsidR="00361F2F" w:rsidRPr="00563C8A">
        <w:rPr>
          <w:lang w:val="ru-RU"/>
        </w:rPr>
        <w:instrText>/</w:instrText>
      </w:r>
      <w:r w:rsidR="00361F2F">
        <w:instrText>soc</w:instrText>
      </w:r>
      <w:r w:rsidR="00361F2F" w:rsidRPr="00563C8A">
        <w:rPr>
          <w:lang w:val="ru-RU"/>
        </w:rPr>
        <w:instrText>45.</w:instrText>
      </w:r>
      <w:r w:rsidR="00361F2F">
        <w:instrText>htm</w:instrText>
      </w:r>
      <w:r w:rsidR="00361F2F" w:rsidRPr="00563C8A">
        <w:rPr>
          <w:lang w:val="ru-RU"/>
        </w:rPr>
        <w:instrText xml:space="preserve">" </w:instrText>
      </w:r>
      <w:r w:rsidR="00361F2F">
        <w:fldChar w:fldCharType="separate"/>
      </w:r>
      <w:r w:rsidRPr="00CD73D7">
        <w:rPr>
          <w:rStyle w:val="ac"/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http://www.alleng.ru/d/soc/soc45.htm</w:t>
      </w:r>
      <w:r w:rsidR="00361F2F">
        <w:rPr>
          <w:rStyle w:val="ac"/>
          <w:rFonts w:ascii="Times New Roman" w:eastAsia="Times New Roman" w:hAnsi="Times New Roman" w:cs="Times New Roman"/>
          <w:w w:val="120"/>
          <w:sz w:val="24"/>
          <w:szCs w:val="24"/>
          <w:lang w:val="ru-RU"/>
        </w:rPr>
        <w:fldChar w:fldCharType="end"/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(дата обращения: 15.08.2015).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Боголюбов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Л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Н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11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класс.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Базовый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уровень.—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: Просвещение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– 335 с.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URL:  </w:t>
      </w:r>
      <w:r w:rsidR="00361F2F">
        <w:fldChar w:fldCharType="begin"/>
      </w:r>
      <w:r w:rsidR="00361F2F" w:rsidRPr="00563C8A">
        <w:rPr>
          <w:lang w:val="ru-RU"/>
        </w:rPr>
        <w:instrText xml:space="preserve"> </w:instrText>
      </w:r>
      <w:r w:rsidR="00361F2F">
        <w:instrText>HYPERLINK</w:instrText>
      </w:r>
      <w:r w:rsidR="00361F2F" w:rsidRPr="00563C8A">
        <w:rPr>
          <w:lang w:val="ru-RU"/>
        </w:rPr>
        <w:instrText xml:space="preserve"> "</w:instrText>
      </w:r>
      <w:r w:rsidR="00361F2F">
        <w:instrText>http</w:instrText>
      </w:r>
      <w:r w:rsidR="00361F2F" w:rsidRPr="00563C8A">
        <w:rPr>
          <w:lang w:val="ru-RU"/>
        </w:rPr>
        <w:instrText>://</w:instrText>
      </w:r>
      <w:r w:rsidR="00361F2F">
        <w:instrText>www</w:instrText>
      </w:r>
      <w:r w:rsidR="00361F2F" w:rsidRPr="00563C8A">
        <w:rPr>
          <w:lang w:val="ru-RU"/>
        </w:rPr>
        <w:instrText>.</w:instrText>
      </w:r>
      <w:r w:rsidR="00361F2F">
        <w:instrText>alleng</w:instrText>
      </w:r>
      <w:r w:rsidR="00361F2F" w:rsidRPr="00563C8A">
        <w:rPr>
          <w:lang w:val="ru-RU"/>
        </w:rPr>
        <w:instrText>.</w:instrText>
      </w:r>
      <w:r w:rsidR="00361F2F">
        <w:instrText>ru</w:instrText>
      </w:r>
      <w:r w:rsidR="00361F2F" w:rsidRPr="00563C8A">
        <w:rPr>
          <w:lang w:val="ru-RU"/>
        </w:rPr>
        <w:instrText>/</w:instrText>
      </w:r>
      <w:r w:rsidR="00361F2F">
        <w:instrText>d</w:instrText>
      </w:r>
      <w:r w:rsidR="00361F2F" w:rsidRPr="00563C8A">
        <w:rPr>
          <w:lang w:val="ru-RU"/>
        </w:rPr>
        <w:instrText>/</w:instrText>
      </w:r>
      <w:r w:rsidR="00361F2F">
        <w:instrText>soc</w:instrText>
      </w:r>
      <w:r w:rsidR="00361F2F" w:rsidRPr="00563C8A">
        <w:rPr>
          <w:lang w:val="ru-RU"/>
        </w:rPr>
        <w:instrText>/</w:instrText>
      </w:r>
      <w:r w:rsidR="00361F2F">
        <w:instrText>soc</w:instrText>
      </w:r>
      <w:r w:rsidR="00361F2F" w:rsidRPr="00563C8A">
        <w:rPr>
          <w:lang w:val="ru-RU"/>
        </w:rPr>
        <w:instrText>61.</w:instrText>
      </w:r>
      <w:r w:rsidR="00361F2F">
        <w:instrText>htm</w:instrText>
      </w:r>
      <w:r w:rsidR="00361F2F" w:rsidRPr="00563C8A">
        <w:rPr>
          <w:lang w:val="ru-RU"/>
        </w:rPr>
        <w:instrText xml:space="preserve">" </w:instrText>
      </w:r>
      <w:r w:rsidR="00361F2F">
        <w:fldChar w:fldCharType="separate"/>
      </w:r>
      <w:r w:rsidRPr="00CD73D7">
        <w:rPr>
          <w:rStyle w:val="ac"/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http://www.alleng.ru/d/soc/soc61.htm</w:t>
      </w:r>
      <w:r w:rsidR="00361F2F">
        <w:rPr>
          <w:rStyle w:val="ac"/>
          <w:rFonts w:ascii="Times New Roman" w:eastAsia="Times New Roman" w:hAnsi="Times New Roman" w:cs="Times New Roman"/>
          <w:w w:val="120"/>
          <w:sz w:val="24"/>
          <w:szCs w:val="24"/>
          <w:lang w:val="ru-RU"/>
        </w:rPr>
        <w:fldChar w:fldCharType="end"/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Pr="008A4058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(дата обращения: 15.08.2015).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Обществознание: учебное пособие для студентов учреждений СПО / А. Г. Важенин. – 12-е изд</w:t>
      </w:r>
      <w:proofErr w:type="gramStart"/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.. – </w:t>
      </w:r>
      <w:proofErr w:type="gramEnd"/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М.: Академия, 2013. – 368 с.</w:t>
      </w:r>
    </w:p>
    <w:p w:rsidR="0068433F" w:rsidRDefault="0068433F" w:rsidP="0068433F">
      <w:pPr>
        <w:contextualSpacing/>
        <w:jc w:val="center"/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</w:pPr>
    </w:p>
    <w:p w:rsidR="0068433F" w:rsidRPr="0003362A" w:rsidRDefault="0068433F" w:rsidP="0068433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  <w:t>Дополнительная л</w:t>
      </w:r>
      <w:r w:rsidRPr="0003362A">
        <w:rPr>
          <w:rFonts w:ascii="Times New Roman" w:hAnsi="Times New Roman" w:cs="Times New Roman"/>
          <w:b/>
          <w:color w:val="231F20"/>
          <w:spacing w:val="-5"/>
          <w:w w:val="110"/>
          <w:sz w:val="24"/>
          <w:szCs w:val="24"/>
          <w:lang w:val="ru-RU"/>
        </w:rPr>
        <w:t>итература</w:t>
      </w:r>
    </w:p>
    <w:p w:rsidR="0068433F" w:rsidRPr="0003362A" w:rsidRDefault="0068433F" w:rsidP="0068433F">
      <w:p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Баранов П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8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Обществознание в таблицах. 10—11 класс. — М., 2012.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>Важенин</w:t>
      </w:r>
      <w:r w:rsidRPr="0003362A">
        <w:rPr>
          <w:rFonts w:ascii="Times New Roman" w:eastAsia="Cambria" w:hAnsi="Times New Roman"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Обществознание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для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профессий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специальностей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технического,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естественно-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научного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 гуманитарного профилей. Практикум. — М.,</w:t>
      </w:r>
      <w:r w:rsidRPr="0003362A">
        <w:rPr>
          <w:rFonts w:ascii="Times New Roman" w:eastAsia="Times New Roman" w:hAnsi="Times New Roman" w:cs="Times New Roman"/>
          <w:color w:val="231F20"/>
          <w:spacing w:val="-33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spacing w:val="-3"/>
          <w:w w:val="120"/>
          <w:sz w:val="24"/>
          <w:szCs w:val="24"/>
          <w:lang w:val="ru-RU"/>
        </w:rPr>
        <w:t>Важенин</w:t>
      </w:r>
      <w:r w:rsidRPr="0003362A">
        <w:rPr>
          <w:rFonts w:ascii="Times New Roman" w:eastAsia="Cambria" w:hAnsi="Times New Roman" w:cs="Times New Roman"/>
          <w:color w:val="231F20"/>
          <w:spacing w:val="-2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4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Обществознание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для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профессий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специальностей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технического,</w:t>
      </w:r>
      <w:r w:rsidRPr="0003362A">
        <w:rPr>
          <w:rFonts w:ascii="Times New Roman" w:eastAsia="Times New Roman" w:hAnsi="Times New Roman" w:cs="Times New Roman"/>
          <w:color w:val="231F20"/>
          <w:spacing w:val="-32"/>
          <w:w w:val="12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3"/>
          <w:w w:val="120"/>
          <w:sz w:val="24"/>
          <w:szCs w:val="24"/>
          <w:lang w:val="ru-RU"/>
        </w:rPr>
        <w:t>естественно-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научного</w:t>
      </w:r>
      <w:proofErr w:type="gram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гуманитарного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профилей.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Контрольные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задания.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М.,</w:t>
      </w:r>
      <w:r w:rsidRPr="0003362A">
        <w:rPr>
          <w:rFonts w:ascii="Times New Roman" w:eastAsia="Times New Roman" w:hAnsi="Times New Roman" w:cs="Times New Roman"/>
          <w:color w:val="231F20"/>
          <w:spacing w:val="-10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2014.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Воронцов 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Королева 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Э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Наумов С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А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 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 Обществознание. 11 класс. Базовый уровень. — М.,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2013.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Северинов</w:t>
      </w:r>
      <w:proofErr w:type="spellEnd"/>
      <w:r w:rsidRPr="0003362A">
        <w:rPr>
          <w:rFonts w:ascii="Times New Roman" w:eastAsia="Cambria" w:hAnsi="Times New Roman" w:cs="Times New Roman"/>
          <w:color w:val="231F20"/>
          <w:spacing w:val="1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К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9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М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Обществознание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схемах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таблицах.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—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М.,</w:t>
      </w:r>
      <w:r w:rsidRPr="0003362A">
        <w:rPr>
          <w:rFonts w:ascii="Times New Roman" w:eastAsia="Times New Roman" w:hAnsi="Times New Roman" w:cs="Times New Roman"/>
          <w:color w:val="231F20"/>
          <w:spacing w:val="-6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2010.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Соболева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О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Барабанов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В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.,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Кошкина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С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spacing w:val="-3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Г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и</w:t>
      </w:r>
      <w:r w:rsidRPr="0003362A">
        <w:rPr>
          <w:rFonts w:ascii="Times New Roman" w:eastAsia="Cambria" w:hAnsi="Times New Roman" w:cs="Times New Roman"/>
          <w:color w:val="231F20"/>
          <w:spacing w:val="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Cambria" w:hAnsi="Times New Roman" w:cs="Times New Roman"/>
          <w:color w:val="231F20"/>
          <w:w w:val="120"/>
          <w:sz w:val="24"/>
          <w:szCs w:val="24"/>
          <w:lang w:val="ru-RU"/>
        </w:rPr>
        <w:t>др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 Обществознание. 10 класс. Базовый уровень. — М.,</w:t>
      </w:r>
      <w:r w:rsidRPr="0003362A">
        <w:rPr>
          <w:rFonts w:ascii="Times New Roman" w:eastAsia="Times New Roman" w:hAnsi="Times New Roman" w:cs="Times New Roman"/>
          <w:color w:val="231F20"/>
          <w:spacing w:val="-15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2013.</w:t>
      </w:r>
    </w:p>
    <w:p w:rsidR="0068433F" w:rsidRPr="0003362A" w:rsidRDefault="0068433F" w:rsidP="0068433F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433F" w:rsidRDefault="0068433F" w:rsidP="0068433F">
      <w:pPr>
        <w:pStyle w:val="2"/>
        <w:ind w:left="0"/>
        <w:contextualSpacing/>
        <w:jc w:val="center"/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b/>
          <w:color w:val="231F20"/>
          <w:w w:val="115"/>
          <w:sz w:val="24"/>
          <w:szCs w:val="24"/>
          <w:lang w:val="ru-RU"/>
        </w:rPr>
        <w:t>Интернет-ресурсы</w:t>
      </w:r>
    </w:p>
    <w:p w:rsidR="0068433F" w:rsidRPr="0003362A" w:rsidRDefault="0068433F" w:rsidP="0068433F">
      <w:pPr>
        <w:pStyle w:val="2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«ГАРАНТ» — информационно-правовой портал.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="00361F2F">
        <w:fldChar w:fldCharType="begin"/>
      </w:r>
      <w:r w:rsidR="00361F2F" w:rsidRPr="00563C8A">
        <w:rPr>
          <w:lang w:val="ru-RU"/>
        </w:rPr>
        <w:instrText xml:space="preserve"> </w:instrText>
      </w:r>
      <w:r w:rsidR="00361F2F">
        <w:instrText>HYPERLINK</w:instrText>
      </w:r>
      <w:r w:rsidR="00361F2F" w:rsidRPr="00563C8A">
        <w:rPr>
          <w:lang w:val="ru-RU"/>
        </w:rPr>
        <w:instrText xml:space="preserve"> "</w:instrText>
      </w:r>
      <w:r w:rsidR="00361F2F">
        <w:instrText>http</w:instrText>
      </w:r>
      <w:r w:rsidR="00361F2F" w:rsidRPr="00563C8A">
        <w:rPr>
          <w:lang w:val="ru-RU"/>
        </w:rPr>
        <w:instrText>://</w:instrText>
      </w:r>
      <w:r w:rsidR="00361F2F">
        <w:instrText>www</w:instrText>
      </w:r>
      <w:r w:rsidR="00361F2F" w:rsidRPr="00563C8A">
        <w:rPr>
          <w:lang w:val="ru-RU"/>
        </w:rPr>
        <w:instrText>.</w:instrText>
      </w:r>
      <w:r w:rsidR="00361F2F">
        <w:instrText>base</w:instrText>
      </w:r>
      <w:r w:rsidR="00361F2F" w:rsidRPr="00563C8A">
        <w:rPr>
          <w:lang w:val="ru-RU"/>
        </w:rPr>
        <w:instrText>.</w:instrText>
      </w:r>
      <w:r w:rsidR="00361F2F">
        <w:instrText>garant</w:instrText>
      </w:r>
      <w:r w:rsidR="00361F2F" w:rsidRPr="00563C8A">
        <w:rPr>
          <w:lang w:val="ru-RU"/>
        </w:rPr>
        <w:instrText>.</w:instrText>
      </w:r>
      <w:r w:rsidR="00361F2F">
        <w:instrText>ru</w:instrText>
      </w:r>
      <w:r w:rsidR="00361F2F" w:rsidRPr="00563C8A">
        <w:rPr>
          <w:lang w:val="ru-RU"/>
        </w:rPr>
        <w:instrText>/" \</w:instrText>
      </w:r>
      <w:r w:rsidR="00361F2F">
        <w:instrText>h</w:instrText>
      </w:r>
      <w:r w:rsidR="00361F2F" w:rsidRPr="00563C8A">
        <w:rPr>
          <w:lang w:val="ru-RU"/>
        </w:rPr>
        <w:instrText xml:space="preserve"> </w:instrText>
      </w:r>
      <w:r w:rsidR="00361F2F">
        <w:fldChar w:fldCharType="separate"/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www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base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proofErr w:type="spell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garant</w:t>
      </w:r>
      <w:proofErr w:type="spell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proofErr w:type="spell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ru</w:t>
      </w:r>
      <w:proofErr w:type="spellEnd"/>
      <w:r w:rsidR="00361F2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fldChar w:fldCharType="end"/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Единая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коллекция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цифровых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образовательных</w:t>
      </w:r>
      <w:r w:rsidRPr="0003362A">
        <w:rPr>
          <w:rFonts w:ascii="Times New Roman" w:eastAsia="Times New Roman" w:hAnsi="Times New Roman" w:cs="Times New Roman"/>
          <w:color w:val="231F20"/>
          <w:spacing w:val="-22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ресурсов</w:t>
      </w:r>
      <w:r w:rsidRPr="00245030">
        <w:rPr>
          <w:lang w:val="ru-RU"/>
        </w:rPr>
        <w:t xml:space="preserve"> </w:t>
      </w:r>
      <w:r w:rsidR="00361F2F">
        <w:fldChar w:fldCharType="begin"/>
      </w:r>
      <w:r w:rsidR="00361F2F" w:rsidRPr="00563C8A">
        <w:rPr>
          <w:lang w:val="ru-RU"/>
        </w:rPr>
        <w:instrText xml:space="preserve"> </w:instrText>
      </w:r>
      <w:r w:rsidR="00361F2F">
        <w:instrText>HYPERLINK</w:instrText>
      </w:r>
      <w:r w:rsidR="00361F2F" w:rsidRPr="00563C8A">
        <w:rPr>
          <w:lang w:val="ru-RU"/>
        </w:rPr>
        <w:instrText xml:space="preserve"> "</w:instrText>
      </w:r>
      <w:r w:rsidR="00361F2F">
        <w:instrText>http</w:instrText>
      </w:r>
      <w:r w:rsidR="00361F2F" w:rsidRPr="00563C8A">
        <w:rPr>
          <w:lang w:val="ru-RU"/>
        </w:rPr>
        <w:instrText>://</w:instrText>
      </w:r>
      <w:r w:rsidR="00361F2F">
        <w:instrText>www</w:instrText>
      </w:r>
      <w:r w:rsidR="00361F2F" w:rsidRPr="00563C8A">
        <w:rPr>
          <w:lang w:val="ru-RU"/>
        </w:rPr>
        <w:instrText>.</w:instrText>
      </w:r>
      <w:r w:rsidR="00361F2F">
        <w:instrText>school</w:instrText>
      </w:r>
      <w:r w:rsidR="00361F2F" w:rsidRPr="00563C8A">
        <w:rPr>
          <w:lang w:val="ru-RU"/>
        </w:rPr>
        <w:instrText>-</w:instrText>
      </w:r>
      <w:r w:rsidR="00361F2F">
        <w:instrText>collection</w:instrText>
      </w:r>
      <w:r w:rsidR="00361F2F" w:rsidRPr="00563C8A">
        <w:rPr>
          <w:lang w:val="ru-RU"/>
        </w:rPr>
        <w:instrText>.</w:instrText>
      </w:r>
      <w:r w:rsidR="00361F2F">
        <w:instrText>edu</w:instrText>
      </w:r>
      <w:r w:rsidR="00361F2F" w:rsidRPr="00563C8A">
        <w:rPr>
          <w:lang w:val="ru-RU"/>
        </w:rPr>
        <w:instrText>.</w:instrText>
      </w:r>
      <w:r w:rsidR="00361F2F">
        <w:instrText>ru</w:instrText>
      </w:r>
      <w:r w:rsidR="00361F2F" w:rsidRPr="00563C8A">
        <w:rPr>
          <w:lang w:val="ru-RU"/>
        </w:rPr>
        <w:instrText>/" \</w:instrText>
      </w:r>
      <w:r w:rsidR="00361F2F">
        <w:instrText>h</w:instrText>
      </w:r>
      <w:r w:rsidR="00361F2F" w:rsidRPr="00563C8A">
        <w:rPr>
          <w:lang w:val="ru-RU"/>
        </w:rPr>
        <w:instrText xml:space="preserve"> </w:instrText>
      </w:r>
      <w:r w:rsidR="00361F2F">
        <w:fldChar w:fldCharType="separate"/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www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school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-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collection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proofErr w:type="spell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edu</w:t>
      </w:r>
      <w:proofErr w:type="spell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proofErr w:type="spell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ru</w:t>
      </w:r>
      <w:proofErr w:type="spellEnd"/>
      <w:r w:rsidR="00361F2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fldChar w:fldCharType="end"/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. </w:t>
      </w:r>
    </w:p>
    <w:p w:rsidR="0068433F" w:rsidRPr="0003362A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Открытый класс: сетевые образовательные  </w:t>
      </w:r>
      <w:r w:rsidRPr="0003362A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  <w:lang w:val="ru-RU"/>
        </w:rPr>
        <w:t xml:space="preserve"> </w:t>
      </w:r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сообщества</w:t>
      </w:r>
      <w:r w:rsidRPr="00245030">
        <w:rPr>
          <w:lang w:val="ru-RU"/>
        </w:rPr>
        <w:t xml:space="preserve"> </w:t>
      </w:r>
      <w:r w:rsidR="00361F2F">
        <w:fldChar w:fldCharType="begin"/>
      </w:r>
      <w:r w:rsidR="00361F2F" w:rsidRPr="00563C8A">
        <w:rPr>
          <w:lang w:val="ru-RU"/>
        </w:rPr>
        <w:instrText xml:space="preserve"> </w:instrText>
      </w:r>
      <w:r w:rsidR="00361F2F">
        <w:instrText>HYPERLINK</w:instrText>
      </w:r>
      <w:r w:rsidR="00361F2F" w:rsidRPr="00563C8A">
        <w:rPr>
          <w:lang w:val="ru-RU"/>
        </w:rPr>
        <w:instrText xml:space="preserve"> "</w:instrText>
      </w:r>
      <w:r w:rsidR="00361F2F">
        <w:instrText>http</w:instrText>
      </w:r>
      <w:r w:rsidR="00361F2F" w:rsidRPr="00563C8A">
        <w:rPr>
          <w:lang w:val="ru-RU"/>
        </w:rPr>
        <w:instrText>://</w:instrText>
      </w:r>
      <w:r w:rsidR="00361F2F">
        <w:instrText>www</w:instrText>
      </w:r>
      <w:r w:rsidR="00361F2F" w:rsidRPr="00563C8A">
        <w:rPr>
          <w:lang w:val="ru-RU"/>
        </w:rPr>
        <w:instrText>.</w:instrText>
      </w:r>
      <w:r w:rsidR="00361F2F">
        <w:instrText>openclass</w:instrText>
      </w:r>
      <w:r w:rsidR="00361F2F" w:rsidRPr="00563C8A">
        <w:rPr>
          <w:lang w:val="ru-RU"/>
        </w:rPr>
        <w:instrText>.</w:instrText>
      </w:r>
      <w:r w:rsidR="00361F2F">
        <w:instrText>ru</w:instrText>
      </w:r>
      <w:r w:rsidR="00361F2F" w:rsidRPr="00563C8A">
        <w:rPr>
          <w:lang w:val="ru-RU"/>
        </w:rPr>
        <w:instrText>/" \</w:instrText>
      </w:r>
      <w:r w:rsidR="00361F2F">
        <w:instrText>h</w:instrText>
      </w:r>
      <w:r w:rsidR="00361F2F" w:rsidRPr="00563C8A">
        <w:rPr>
          <w:lang w:val="ru-RU"/>
        </w:rPr>
        <w:instrText xml:space="preserve"> </w:instrText>
      </w:r>
      <w:r w:rsidR="00361F2F">
        <w:fldChar w:fldCharType="separate"/>
      </w:r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</w:rPr>
        <w:t>www</w:t>
      </w:r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proofErr w:type="spellStart"/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</w:rPr>
        <w:t>openclass</w:t>
      </w:r>
      <w:proofErr w:type="spellEnd"/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>.</w:t>
      </w:r>
      <w:proofErr w:type="spellStart"/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</w:rPr>
        <w:t>ru</w:t>
      </w:r>
      <w:proofErr w:type="spellEnd"/>
      <w:r w:rsidR="00361F2F">
        <w:rPr>
          <w:rFonts w:ascii="Times New Roman" w:hAnsi="Times New Roman" w:cs="Times New Roman"/>
          <w:color w:val="231F20"/>
          <w:w w:val="115"/>
          <w:sz w:val="24"/>
          <w:szCs w:val="24"/>
        </w:rPr>
        <w:fldChar w:fldCharType="end"/>
      </w:r>
      <w:r w:rsidRPr="0003362A">
        <w:rPr>
          <w:rFonts w:ascii="Times New Roman" w:hAnsi="Times New Roman" w:cs="Times New Roman"/>
          <w:color w:val="231F20"/>
          <w:w w:val="115"/>
          <w:sz w:val="24"/>
          <w:szCs w:val="24"/>
          <w:lang w:val="ru-RU"/>
        </w:rPr>
        <w:t xml:space="preserve"> </w:t>
      </w:r>
    </w:p>
    <w:p w:rsidR="0068433F" w:rsidRDefault="0068433F" w:rsidP="0068433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</w:pP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Российский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исторический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иллюстрированный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журнал</w:t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«Родина».</w:t>
      </w:r>
      <w:r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 xml:space="preserve"> </w:t>
      </w:r>
      <w:r w:rsidR="00361F2F">
        <w:fldChar w:fldCharType="begin"/>
      </w:r>
      <w:r w:rsidR="00361F2F" w:rsidRPr="00563C8A">
        <w:rPr>
          <w:lang w:val="ru-RU"/>
        </w:rPr>
        <w:instrText xml:space="preserve"> </w:instrText>
      </w:r>
      <w:r w:rsidR="00361F2F">
        <w:instrText>HYPERLINK</w:instrText>
      </w:r>
      <w:r w:rsidR="00361F2F" w:rsidRPr="00563C8A">
        <w:rPr>
          <w:lang w:val="ru-RU"/>
        </w:rPr>
        <w:instrText xml:space="preserve"> "</w:instrText>
      </w:r>
      <w:r w:rsidR="00361F2F">
        <w:instrText>http</w:instrText>
      </w:r>
      <w:r w:rsidR="00361F2F" w:rsidRPr="00563C8A">
        <w:rPr>
          <w:lang w:val="ru-RU"/>
        </w:rPr>
        <w:instrText>://</w:instrText>
      </w:r>
      <w:r w:rsidR="00361F2F">
        <w:instrText>www</w:instrText>
      </w:r>
      <w:r w:rsidR="00361F2F" w:rsidRPr="00563C8A">
        <w:rPr>
          <w:lang w:val="ru-RU"/>
        </w:rPr>
        <w:instrText>.</w:instrText>
      </w:r>
      <w:r w:rsidR="00361F2F">
        <w:instrText>istrodina</w:instrText>
      </w:r>
      <w:r w:rsidR="00361F2F" w:rsidRPr="00563C8A">
        <w:rPr>
          <w:lang w:val="ru-RU"/>
        </w:rPr>
        <w:instrText>.</w:instrText>
      </w:r>
      <w:r w:rsidR="00361F2F">
        <w:instrText>com</w:instrText>
      </w:r>
      <w:r w:rsidR="00361F2F" w:rsidRPr="00563C8A">
        <w:rPr>
          <w:lang w:val="ru-RU"/>
        </w:rPr>
        <w:instrText>/" \</w:instrText>
      </w:r>
      <w:r w:rsidR="00361F2F">
        <w:instrText>h</w:instrText>
      </w:r>
      <w:r w:rsidR="00361F2F" w:rsidRPr="00563C8A">
        <w:rPr>
          <w:lang w:val="ru-RU"/>
        </w:rPr>
        <w:instrText xml:space="preserve"> </w:instrText>
      </w:r>
      <w:r w:rsidR="00361F2F">
        <w:fldChar w:fldCharType="separate"/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www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proofErr w:type="spellStart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istrodina</w:t>
      </w:r>
      <w:proofErr w:type="spellEnd"/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  <w:lang w:val="ru-RU"/>
        </w:rPr>
        <w:t>.</w:t>
      </w:r>
      <w:r w:rsidRPr="0003362A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com</w:t>
      </w:r>
      <w:r w:rsidR="00361F2F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fldChar w:fldCharType="end"/>
      </w:r>
      <w:r w:rsidRPr="0003362A">
        <w:rPr>
          <w:rFonts w:ascii="Times New Roman" w:eastAsia="Times New Roman" w:hAnsi="Times New Roman" w:cs="Times New Roman"/>
          <w:color w:val="231F20"/>
          <w:spacing w:val="-17"/>
          <w:w w:val="120"/>
          <w:sz w:val="24"/>
          <w:szCs w:val="24"/>
          <w:lang w:val="ru-RU"/>
        </w:rPr>
        <w:t xml:space="preserve"> </w:t>
      </w:r>
    </w:p>
    <w:p w:rsidR="00976941" w:rsidRPr="00977C22" w:rsidRDefault="00976941" w:rsidP="0068433F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976941" w:rsidRPr="00977C22" w:rsidSect="00590380">
      <w:footerReference w:type="even" r:id="rId13"/>
      <w:pgSz w:w="11910" w:h="16840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2F" w:rsidRDefault="00361F2F">
      <w:r>
        <w:separator/>
      </w:r>
    </w:p>
  </w:endnote>
  <w:endnote w:type="continuationSeparator" w:id="0">
    <w:p w:rsidR="00361F2F" w:rsidRDefault="0036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3" w:rsidRDefault="006A50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2F" w:rsidRDefault="00361F2F">
      <w:r>
        <w:separator/>
      </w:r>
    </w:p>
  </w:footnote>
  <w:footnote w:type="continuationSeparator" w:id="0">
    <w:p w:rsidR="00361F2F" w:rsidRDefault="0036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0B8"/>
    <w:multiLevelType w:val="multilevel"/>
    <w:tmpl w:val="337CAD2E"/>
    <w:lvl w:ilvl="0">
      <w:start w:val="1"/>
      <w:numFmt w:val="decimal"/>
      <w:lvlText w:val="%1"/>
      <w:lvlJc w:val="left"/>
      <w:pPr>
        <w:ind w:left="116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553"/>
        <w:jc w:val="right"/>
      </w:pPr>
      <w:rPr>
        <w:rFonts w:ascii="Arial" w:eastAsia="Arial" w:hAnsi="Arial" w:hint="default"/>
        <w:i/>
        <w:color w:val="231F20"/>
        <w:w w:val="107"/>
        <w:sz w:val="26"/>
        <w:szCs w:val="26"/>
      </w:rPr>
    </w:lvl>
    <w:lvl w:ilvl="2">
      <w:start w:val="1"/>
      <w:numFmt w:val="bullet"/>
      <w:lvlText w:val="•"/>
      <w:lvlJc w:val="left"/>
      <w:pPr>
        <w:ind w:left="2753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9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553"/>
      </w:pPr>
      <w:rPr>
        <w:rFonts w:hint="default"/>
      </w:rPr>
    </w:lvl>
  </w:abstractNum>
  <w:abstractNum w:abstractNumId="1">
    <w:nsid w:val="1DA5740D"/>
    <w:multiLevelType w:val="multilevel"/>
    <w:tmpl w:val="39248A28"/>
    <w:lvl w:ilvl="0">
      <w:start w:val="6"/>
      <w:numFmt w:val="decimal"/>
      <w:lvlText w:val="%1"/>
      <w:lvlJc w:val="left"/>
      <w:pPr>
        <w:ind w:left="164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137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5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9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553"/>
      </w:pPr>
      <w:rPr>
        <w:rFonts w:hint="default"/>
      </w:rPr>
    </w:lvl>
  </w:abstractNum>
  <w:abstractNum w:abstractNumId="2">
    <w:nsid w:val="308D5C19"/>
    <w:multiLevelType w:val="multilevel"/>
    <w:tmpl w:val="C5F4B76E"/>
    <w:lvl w:ilvl="0">
      <w:start w:val="5"/>
      <w:numFmt w:val="decimal"/>
      <w:lvlText w:val="%1"/>
      <w:lvlJc w:val="left"/>
      <w:pPr>
        <w:ind w:left="1356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2913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9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553"/>
      </w:pPr>
      <w:rPr>
        <w:rFonts w:hint="default"/>
      </w:rPr>
    </w:lvl>
  </w:abstractNum>
  <w:abstractNum w:abstractNumId="3">
    <w:nsid w:val="4C040373"/>
    <w:multiLevelType w:val="multilevel"/>
    <w:tmpl w:val="8398EE80"/>
    <w:lvl w:ilvl="0">
      <w:start w:val="4"/>
      <w:numFmt w:val="decimal"/>
      <w:lvlText w:val="%1"/>
      <w:lvlJc w:val="left"/>
      <w:pPr>
        <w:ind w:left="2704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985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7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0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553"/>
      </w:pPr>
      <w:rPr>
        <w:rFonts w:hint="default"/>
      </w:rPr>
    </w:lvl>
  </w:abstractNum>
  <w:abstractNum w:abstractNumId="4">
    <w:nsid w:val="63E80EF7"/>
    <w:multiLevelType w:val="multilevel"/>
    <w:tmpl w:val="5432822E"/>
    <w:lvl w:ilvl="0">
      <w:start w:val="3"/>
      <w:numFmt w:val="decimal"/>
      <w:lvlText w:val="%1"/>
      <w:lvlJc w:val="left"/>
      <w:pPr>
        <w:ind w:left="1102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3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005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0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5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553"/>
      </w:pPr>
      <w:rPr>
        <w:rFonts w:hint="default"/>
      </w:rPr>
    </w:lvl>
  </w:abstractNum>
  <w:abstractNum w:abstractNumId="5">
    <w:nsid w:val="7BEA0F96"/>
    <w:multiLevelType w:val="multilevel"/>
    <w:tmpl w:val="3D0EACEA"/>
    <w:lvl w:ilvl="0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1195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>
      <w:start w:val="1"/>
      <w:numFmt w:val="decimal"/>
      <w:lvlText w:val="%3.%4."/>
      <w:lvlJc w:val="left"/>
      <w:pPr>
        <w:ind w:left="2372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  <w:lang w:val="ru-RU"/>
      </w:rPr>
    </w:lvl>
    <w:lvl w:ilvl="4">
      <w:start w:val="1"/>
      <w:numFmt w:val="bullet"/>
      <w:lvlText w:val="•"/>
      <w:lvlJc w:val="left"/>
      <w:pPr>
        <w:ind w:left="3360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0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2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3" w:hanging="55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41"/>
    <w:rsid w:val="000021B8"/>
    <w:rsid w:val="00007B7B"/>
    <w:rsid w:val="000201FB"/>
    <w:rsid w:val="00064DD2"/>
    <w:rsid w:val="00076C36"/>
    <w:rsid w:val="000B35DC"/>
    <w:rsid w:val="0010253A"/>
    <w:rsid w:val="001048D0"/>
    <w:rsid w:val="00113F47"/>
    <w:rsid w:val="001200A7"/>
    <w:rsid w:val="001270EB"/>
    <w:rsid w:val="00127F75"/>
    <w:rsid w:val="0014238C"/>
    <w:rsid w:val="00154F07"/>
    <w:rsid w:val="00163057"/>
    <w:rsid w:val="00167A16"/>
    <w:rsid w:val="00176AE4"/>
    <w:rsid w:val="001A4192"/>
    <w:rsid w:val="00204C71"/>
    <w:rsid w:val="00233322"/>
    <w:rsid w:val="00234FA7"/>
    <w:rsid w:val="00236888"/>
    <w:rsid w:val="00241087"/>
    <w:rsid w:val="00254D18"/>
    <w:rsid w:val="002574BF"/>
    <w:rsid w:val="00286A22"/>
    <w:rsid w:val="00291EB3"/>
    <w:rsid w:val="002A4455"/>
    <w:rsid w:val="002E59BF"/>
    <w:rsid w:val="0030413E"/>
    <w:rsid w:val="0030414A"/>
    <w:rsid w:val="003246CB"/>
    <w:rsid w:val="00334F99"/>
    <w:rsid w:val="0033509A"/>
    <w:rsid w:val="00355DDB"/>
    <w:rsid w:val="00361F2F"/>
    <w:rsid w:val="003626D8"/>
    <w:rsid w:val="003677A4"/>
    <w:rsid w:val="003A2433"/>
    <w:rsid w:val="003A244D"/>
    <w:rsid w:val="003B7729"/>
    <w:rsid w:val="003D1336"/>
    <w:rsid w:val="003F0663"/>
    <w:rsid w:val="003F2AE2"/>
    <w:rsid w:val="00407139"/>
    <w:rsid w:val="0041510A"/>
    <w:rsid w:val="004235FD"/>
    <w:rsid w:val="00426E2A"/>
    <w:rsid w:val="00444E49"/>
    <w:rsid w:val="00450B16"/>
    <w:rsid w:val="004636D1"/>
    <w:rsid w:val="00483C8C"/>
    <w:rsid w:val="004A77A7"/>
    <w:rsid w:val="004B40C0"/>
    <w:rsid w:val="005140DF"/>
    <w:rsid w:val="005158DE"/>
    <w:rsid w:val="00563C8A"/>
    <w:rsid w:val="0056469C"/>
    <w:rsid w:val="00590380"/>
    <w:rsid w:val="005913D3"/>
    <w:rsid w:val="005A4D2E"/>
    <w:rsid w:val="005A66C5"/>
    <w:rsid w:val="005B1CF4"/>
    <w:rsid w:val="005B4855"/>
    <w:rsid w:val="005C02DE"/>
    <w:rsid w:val="005C17C8"/>
    <w:rsid w:val="006063BB"/>
    <w:rsid w:val="00606D2D"/>
    <w:rsid w:val="006463F2"/>
    <w:rsid w:val="0068433F"/>
    <w:rsid w:val="006A50B3"/>
    <w:rsid w:val="006D3831"/>
    <w:rsid w:val="006D5799"/>
    <w:rsid w:val="006F05C0"/>
    <w:rsid w:val="00711BAA"/>
    <w:rsid w:val="00730A94"/>
    <w:rsid w:val="00733EDD"/>
    <w:rsid w:val="00752CD5"/>
    <w:rsid w:val="00760B1E"/>
    <w:rsid w:val="0076154B"/>
    <w:rsid w:val="00761775"/>
    <w:rsid w:val="00773596"/>
    <w:rsid w:val="00775AC2"/>
    <w:rsid w:val="007767A4"/>
    <w:rsid w:val="007845E9"/>
    <w:rsid w:val="00795F06"/>
    <w:rsid w:val="007A23BE"/>
    <w:rsid w:val="007B52AD"/>
    <w:rsid w:val="007C001B"/>
    <w:rsid w:val="007E17BC"/>
    <w:rsid w:val="007E3E7A"/>
    <w:rsid w:val="007F48A5"/>
    <w:rsid w:val="007F520D"/>
    <w:rsid w:val="0080537A"/>
    <w:rsid w:val="008140E5"/>
    <w:rsid w:val="008306BF"/>
    <w:rsid w:val="00840B97"/>
    <w:rsid w:val="00842349"/>
    <w:rsid w:val="00881A47"/>
    <w:rsid w:val="008878A4"/>
    <w:rsid w:val="00890E4E"/>
    <w:rsid w:val="008B1169"/>
    <w:rsid w:val="008B7417"/>
    <w:rsid w:val="008D0EC8"/>
    <w:rsid w:val="008E486E"/>
    <w:rsid w:val="008F7FAF"/>
    <w:rsid w:val="00921075"/>
    <w:rsid w:val="00942730"/>
    <w:rsid w:val="009451AE"/>
    <w:rsid w:val="009453B7"/>
    <w:rsid w:val="00951BD6"/>
    <w:rsid w:val="00976941"/>
    <w:rsid w:val="00977C22"/>
    <w:rsid w:val="00991527"/>
    <w:rsid w:val="009A4DFA"/>
    <w:rsid w:val="009C2B71"/>
    <w:rsid w:val="009E0018"/>
    <w:rsid w:val="009F73B1"/>
    <w:rsid w:val="009F7D7E"/>
    <w:rsid w:val="00A11E51"/>
    <w:rsid w:val="00A67622"/>
    <w:rsid w:val="00A67F5E"/>
    <w:rsid w:val="00A7553E"/>
    <w:rsid w:val="00A81E6B"/>
    <w:rsid w:val="00A96E78"/>
    <w:rsid w:val="00AA0A06"/>
    <w:rsid w:val="00AB0E48"/>
    <w:rsid w:val="00AB72F1"/>
    <w:rsid w:val="00AC0A24"/>
    <w:rsid w:val="00AD6802"/>
    <w:rsid w:val="00AE4394"/>
    <w:rsid w:val="00AF2F01"/>
    <w:rsid w:val="00AF4B47"/>
    <w:rsid w:val="00AF7F70"/>
    <w:rsid w:val="00B24DE3"/>
    <w:rsid w:val="00B46F48"/>
    <w:rsid w:val="00B76862"/>
    <w:rsid w:val="00B839DF"/>
    <w:rsid w:val="00BF6784"/>
    <w:rsid w:val="00C329CE"/>
    <w:rsid w:val="00C428F7"/>
    <w:rsid w:val="00C661C4"/>
    <w:rsid w:val="00C77F3E"/>
    <w:rsid w:val="00C927B8"/>
    <w:rsid w:val="00CB2D63"/>
    <w:rsid w:val="00CC1D21"/>
    <w:rsid w:val="00CD0EA6"/>
    <w:rsid w:val="00CF4285"/>
    <w:rsid w:val="00CF4DBF"/>
    <w:rsid w:val="00D100C1"/>
    <w:rsid w:val="00D20143"/>
    <w:rsid w:val="00D2771F"/>
    <w:rsid w:val="00D277EC"/>
    <w:rsid w:val="00D52807"/>
    <w:rsid w:val="00DB6D26"/>
    <w:rsid w:val="00DB7045"/>
    <w:rsid w:val="00DC27A1"/>
    <w:rsid w:val="00E51890"/>
    <w:rsid w:val="00E51D7C"/>
    <w:rsid w:val="00E65228"/>
    <w:rsid w:val="00EB7D1B"/>
    <w:rsid w:val="00EF5457"/>
    <w:rsid w:val="00EF68E6"/>
    <w:rsid w:val="00EF75FB"/>
    <w:rsid w:val="00F02172"/>
    <w:rsid w:val="00F1606D"/>
    <w:rsid w:val="00F33B9F"/>
    <w:rsid w:val="00F44CC8"/>
    <w:rsid w:val="00F44E12"/>
    <w:rsid w:val="00F47E9E"/>
    <w:rsid w:val="00F62389"/>
    <w:rsid w:val="00F636D3"/>
    <w:rsid w:val="00FB3202"/>
    <w:rsid w:val="00FE0707"/>
    <w:rsid w:val="00FE3149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7"/>
      <w:ind w:left="568"/>
      <w:outlineLvl w:val="0"/>
    </w:pPr>
    <w:rPr>
      <w:rFonts w:ascii="Calibri" w:eastAsia="Calibri" w:hAnsi="Calibri"/>
      <w:sz w:val="36"/>
      <w:szCs w:val="36"/>
    </w:rPr>
  </w:style>
  <w:style w:type="paragraph" w:styleId="2">
    <w:name w:val="heading 2"/>
    <w:basedOn w:val="a"/>
    <w:uiPriority w:val="1"/>
    <w:qFormat/>
    <w:pPr>
      <w:ind w:left="723"/>
      <w:outlineLvl w:val="1"/>
    </w:pPr>
    <w:rPr>
      <w:rFonts w:ascii="Arial" w:eastAsia="Arial" w:hAnsi="Arial"/>
      <w:sz w:val="28"/>
      <w:szCs w:val="28"/>
    </w:rPr>
  </w:style>
  <w:style w:type="paragraph" w:styleId="3">
    <w:name w:val="heading 3"/>
    <w:basedOn w:val="a"/>
    <w:uiPriority w:val="1"/>
    <w:qFormat/>
    <w:pPr>
      <w:ind w:left="2233" w:hanging="553"/>
      <w:outlineLvl w:val="2"/>
    </w:pPr>
    <w:rPr>
      <w:rFonts w:ascii="Arial" w:eastAsia="Arial" w:hAnsi="Arial"/>
      <w:i/>
      <w:sz w:val="26"/>
      <w:szCs w:val="26"/>
    </w:rPr>
  </w:style>
  <w:style w:type="paragraph" w:styleId="4">
    <w:name w:val="heading 4"/>
    <w:basedOn w:val="a"/>
    <w:uiPriority w:val="1"/>
    <w:qFormat/>
    <w:pPr>
      <w:ind w:left="580"/>
      <w:outlineLvl w:val="3"/>
    </w:pPr>
    <w:rPr>
      <w:rFonts w:ascii="Georgia" w:eastAsia="Georgia" w:hAnsi="Georgia"/>
      <w:b/>
      <w:bCs/>
      <w:sz w:val="21"/>
      <w:szCs w:val="21"/>
    </w:rPr>
  </w:style>
  <w:style w:type="paragraph" w:styleId="5">
    <w:name w:val="heading 5"/>
    <w:basedOn w:val="a"/>
    <w:uiPriority w:val="1"/>
    <w:qFormat/>
    <w:pPr>
      <w:ind w:left="384"/>
      <w:outlineLvl w:val="4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0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47"/>
      <w:ind w:left="384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link w:val="a4"/>
    <w:uiPriority w:val="1"/>
    <w:qFormat/>
    <w:pPr>
      <w:ind w:left="100" w:firstLine="283"/>
    </w:pPr>
    <w:rPr>
      <w:rFonts w:ascii="Times New Roman" w:eastAsia="Times New Roman" w:hAnsi="Times New Roman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E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E6B"/>
  </w:style>
  <w:style w:type="paragraph" w:styleId="aa">
    <w:name w:val="footer"/>
    <w:basedOn w:val="a"/>
    <w:link w:val="ab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1E6B"/>
  </w:style>
  <w:style w:type="character" w:customStyle="1" w:styleId="a4">
    <w:name w:val="Основной текст Знак"/>
    <w:basedOn w:val="a0"/>
    <w:link w:val="a3"/>
    <w:uiPriority w:val="1"/>
    <w:rsid w:val="00407139"/>
    <w:rPr>
      <w:rFonts w:ascii="Times New Roman" w:eastAsia="Times New Roman" w:hAnsi="Times New Roman"/>
      <w:sz w:val="21"/>
      <w:szCs w:val="21"/>
    </w:rPr>
  </w:style>
  <w:style w:type="character" w:styleId="ac">
    <w:name w:val="Hyperlink"/>
    <w:basedOn w:val="a0"/>
    <w:uiPriority w:val="99"/>
    <w:unhideWhenUsed/>
    <w:rsid w:val="00684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06D2D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7"/>
      <w:ind w:left="568"/>
      <w:outlineLvl w:val="0"/>
    </w:pPr>
    <w:rPr>
      <w:rFonts w:ascii="Calibri" w:eastAsia="Calibri" w:hAnsi="Calibri"/>
      <w:sz w:val="36"/>
      <w:szCs w:val="36"/>
    </w:rPr>
  </w:style>
  <w:style w:type="paragraph" w:styleId="2">
    <w:name w:val="heading 2"/>
    <w:basedOn w:val="a"/>
    <w:uiPriority w:val="1"/>
    <w:qFormat/>
    <w:pPr>
      <w:ind w:left="723"/>
      <w:outlineLvl w:val="1"/>
    </w:pPr>
    <w:rPr>
      <w:rFonts w:ascii="Arial" w:eastAsia="Arial" w:hAnsi="Arial"/>
      <w:sz w:val="28"/>
      <w:szCs w:val="28"/>
    </w:rPr>
  </w:style>
  <w:style w:type="paragraph" w:styleId="3">
    <w:name w:val="heading 3"/>
    <w:basedOn w:val="a"/>
    <w:uiPriority w:val="1"/>
    <w:qFormat/>
    <w:pPr>
      <w:ind w:left="2233" w:hanging="553"/>
      <w:outlineLvl w:val="2"/>
    </w:pPr>
    <w:rPr>
      <w:rFonts w:ascii="Arial" w:eastAsia="Arial" w:hAnsi="Arial"/>
      <w:i/>
      <w:sz w:val="26"/>
      <w:szCs w:val="26"/>
    </w:rPr>
  </w:style>
  <w:style w:type="paragraph" w:styleId="4">
    <w:name w:val="heading 4"/>
    <w:basedOn w:val="a"/>
    <w:uiPriority w:val="1"/>
    <w:qFormat/>
    <w:pPr>
      <w:ind w:left="580"/>
      <w:outlineLvl w:val="3"/>
    </w:pPr>
    <w:rPr>
      <w:rFonts w:ascii="Georgia" w:eastAsia="Georgia" w:hAnsi="Georgia"/>
      <w:b/>
      <w:bCs/>
      <w:sz w:val="21"/>
      <w:szCs w:val="21"/>
    </w:rPr>
  </w:style>
  <w:style w:type="paragraph" w:styleId="5">
    <w:name w:val="heading 5"/>
    <w:basedOn w:val="a"/>
    <w:uiPriority w:val="1"/>
    <w:qFormat/>
    <w:pPr>
      <w:ind w:left="384"/>
      <w:outlineLvl w:val="4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0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47"/>
      <w:ind w:left="384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link w:val="a4"/>
    <w:uiPriority w:val="1"/>
    <w:qFormat/>
    <w:pPr>
      <w:ind w:left="100" w:firstLine="283"/>
    </w:pPr>
    <w:rPr>
      <w:rFonts w:ascii="Times New Roman" w:eastAsia="Times New Roman" w:hAnsi="Times New Roman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0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E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1E6B"/>
  </w:style>
  <w:style w:type="paragraph" w:styleId="aa">
    <w:name w:val="footer"/>
    <w:basedOn w:val="a"/>
    <w:link w:val="ab"/>
    <w:uiPriority w:val="99"/>
    <w:unhideWhenUsed/>
    <w:rsid w:val="00A81E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1E6B"/>
  </w:style>
  <w:style w:type="character" w:customStyle="1" w:styleId="a4">
    <w:name w:val="Основной текст Знак"/>
    <w:basedOn w:val="a0"/>
    <w:link w:val="a3"/>
    <w:uiPriority w:val="1"/>
    <w:rsid w:val="00407139"/>
    <w:rPr>
      <w:rFonts w:ascii="Times New Roman" w:eastAsia="Times New Roman" w:hAnsi="Times New Roman"/>
      <w:sz w:val="21"/>
      <w:szCs w:val="21"/>
    </w:rPr>
  </w:style>
  <w:style w:type="character" w:styleId="ac">
    <w:name w:val="Hyperlink"/>
    <w:basedOn w:val="a0"/>
    <w:uiPriority w:val="99"/>
    <w:unhideWhenUsed/>
    <w:rsid w:val="0068433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606D2D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AD78-9CD4-4193-8A94-E96DBBAD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5190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Нурутдинов</dc:creator>
  <cp:lastModifiedBy>ElenaAleksandrovna</cp:lastModifiedBy>
  <cp:revision>4</cp:revision>
  <dcterms:created xsi:type="dcterms:W3CDTF">2020-09-19T04:33:00Z</dcterms:created>
  <dcterms:modified xsi:type="dcterms:W3CDTF">2020-10-09T08:10:00Z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2015-10-26T00:00:00Z</vt:filetime>
  </property>
</Properties>
</file>