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FDB" w:rsidRDefault="00914FDB" w:rsidP="008124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390005" cy="9041092"/>
            <wp:effectExtent l="0" t="0" r="0" b="0"/>
            <wp:docPr id="5" name="Рисунок 5" descr="C:\Users\ElenaAleksandrovna\Desktop\РП 2020-2021\сканы титульн матем\скан тит мате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сканы титульн матем\скан тит матем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FDB" w:rsidRDefault="00914FDB" w:rsidP="008124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lastRenderedPageBreak/>
        <w:t>Рабочая программа разработана с учетом требований ФГОС среднего общего образования,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ФГОС среднего профессионального образования по профессии</w:t>
      </w:r>
      <w:r>
        <w:rPr>
          <w:rFonts w:ascii="Times New Roman" w:hAnsi="Times New Roman"/>
        </w:rPr>
        <w:t xml:space="preserve">: </w:t>
      </w:r>
      <w:r w:rsidRPr="008124C8">
        <w:rPr>
          <w:rFonts w:ascii="Times New Roman" w:hAnsi="Times New Roman"/>
        </w:rPr>
        <w:t>08.01.25 «Мастер отделочных строительных и декоративных работ»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Cs/>
        </w:rPr>
        <w:t xml:space="preserve">и примерной программой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образования. 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Организация – разработчик: Государственное бюджетное профессиональное образовательное учреждение Республики Хакасия «Профессиональное училище №18» 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Разработчики: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proofErr w:type="spellStart"/>
      <w:r>
        <w:rPr>
          <w:rFonts w:ascii="Times New Roman" w:hAnsi="Times New Roman"/>
          <w:bCs/>
        </w:rPr>
        <w:t>Боргоякова</w:t>
      </w:r>
      <w:proofErr w:type="spellEnd"/>
      <w:r>
        <w:rPr>
          <w:rFonts w:ascii="Times New Roman" w:hAnsi="Times New Roman"/>
          <w:bCs/>
        </w:rPr>
        <w:t xml:space="preserve"> В.Ф. – преподаватель математики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8124C8" w:rsidRDefault="008124C8" w:rsidP="008124C8">
      <w:pPr>
        <w:spacing w:after="0" w:line="240" w:lineRule="auto"/>
        <w:rPr>
          <w:rFonts w:ascii="Times New Roman" w:hAnsi="Times New Roman"/>
          <w:bCs/>
        </w:rPr>
      </w:pPr>
    </w:p>
    <w:p w:rsidR="008124C8" w:rsidRDefault="008124C8" w:rsidP="008124C8">
      <w:pPr>
        <w:spacing w:after="0" w:line="240" w:lineRule="auto"/>
        <w:rPr>
          <w:rFonts w:ascii="Times New Roman" w:hAnsi="Times New Roman"/>
          <w:bCs/>
        </w:rPr>
      </w:pPr>
    </w:p>
    <w:p w:rsidR="008124C8" w:rsidRDefault="008124C8" w:rsidP="008124C8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bookmarkStart w:id="0" w:name="_GoBack"/>
      <w:bookmarkEnd w:id="0"/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ПОЯСНИТЕЛЬНАЯ ЗАПИСКА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Программа общеобразовательной учебной дисциплины «Математика: алгебра и начала математического анализа; геометрия» (далее — «Математика») предназначена для изучения математики в ГБПОУ РХ ПУ-18,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квалифицированных рабочих, служащих.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«Математика», в соответствии с Рекомендациями по организации получения среднего общего образования 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среднего профессионального образования (письмо Департамента государственной политики в</w:t>
      </w:r>
      <w:proofErr w:type="gramEnd"/>
      <w:r>
        <w:rPr>
          <w:rFonts w:ascii="Times New Roman" w:hAnsi="Times New Roman"/>
        </w:rPr>
        <w:t xml:space="preserve"> сфере подготовки рабочих кадров и ДПО </w:t>
      </w:r>
      <w:proofErr w:type="spellStart"/>
      <w:r>
        <w:rPr>
          <w:rFonts w:ascii="Times New Roman" w:hAnsi="Times New Roman"/>
        </w:rPr>
        <w:t>Минобрнауки</w:t>
      </w:r>
      <w:proofErr w:type="spellEnd"/>
      <w:r>
        <w:rPr>
          <w:rFonts w:ascii="Times New Roman" w:hAnsi="Times New Roman"/>
        </w:rPr>
        <w:t xml:space="preserve"> России от 17.03.2015 № 06-259).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Содержание программы «Математика» направлено на достижение следующих </w:t>
      </w:r>
      <w:r>
        <w:rPr>
          <w:rFonts w:ascii="Times New Roman" w:hAnsi="Times New Roman"/>
          <w:b/>
          <w:bCs/>
        </w:rPr>
        <w:t>целей: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• обеспечение </w:t>
      </w:r>
      <w:proofErr w:type="spellStart"/>
      <w:r>
        <w:rPr>
          <w:rFonts w:ascii="Times New Roman" w:hAnsi="Times New Roman"/>
        </w:rPr>
        <w:t>сформированности</w:t>
      </w:r>
      <w:proofErr w:type="spellEnd"/>
      <w:r>
        <w:rPr>
          <w:rFonts w:ascii="Times New Roman" w:hAnsi="Times New Roman"/>
        </w:rPr>
        <w:t xml:space="preserve"> представлений о социальных, культурных и исторических факторах становления математики;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• обеспечение </w:t>
      </w:r>
      <w:proofErr w:type="spellStart"/>
      <w:r>
        <w:rPr>
          <w:rFonts w:ascii="Times New Roman" w:hAnsi="Times New Roman"/>
        </w:rPr>
        <w:t>сформированности</w:t>
      </w:r>
      <w:proofErr w:type="spellEnd"/>
      <w:r>
        <w:rPr>
          <w:rFonts w:ascii="Times New Roman" w:hAnsi="Times New Roman"/>
        </w:rPr>
        <w:t xml:space="preserve"> логического, алгоритмического и математического мышления;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• обеспечение </w:t>
      </w:r>
      <w:proofErr w:type="spellStart"/>
      <w:r>
        <w:rPr>
          <w:rFonts w:ascii="Times New Roman" w:hAnsi="Times New Roman"/>
        </w:rPr>
        <w:t>сформированности</w:t>
      </w:r>
      <w:proofErr w:type="spellEnd"/>
      <w:r>
        <w:rPr>
          <w:rFonts w:ascii="Times New Roman" w:hAnsi="Times New Roman"/>
        </w:rPr>
        <w:t xml:space="preserve"> умений применять полученные знания при решении различных задач;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• обеспечение </w:t>
      </w:r>
      <w:proofErr w:type="spellStart"/>
      <w:r>
        <w:rPr>
          <w:rFonts w:ascii="Times New Roman" w:hAnsi="Times New Roman"/>
        </w:rPr>
        <w:t>сформированности</w:t>
      </w:r>
      <w:proofErr w:type="spellEnd"/>
      <w:r>
        <w:rPr>
          <w:rFonts w:ascii="Times New Roman" w:hAnsi="Times New Roman"/>
        </w:rPr>
        <w:t xml:space="preserve"> представлений о математике как части общечеловеческой культуры, универсальном языке науки, позволяющем описывать и изучать реальные процессы и явления.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программу включено содержание, направленное на формирование у студентов компетенций, необходимых для качественного освоения ОПОП СПО на базе основного общего образования с получением среднего общего образования; программы подготовки квалифицированных рабочих, служащих (ППКРС).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Программа может использоваться другими профессиональными образовательными организациями, реализующими образовательную программу среднего общего образования в пределах освоения основной ОПОП СПО на базе основного общего образования (ППКРС).</w:t>
      </w:r>
      <w:proofErr w:type="gramEnd"/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ОБЩАЯ ХАРАКТЕРИСТИКА УЧЕБНОЙ ДИСЦИПЛИНЫ «Математика: алгебра и начала математического анализа; геометрия ». 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ГБПОУ РХ ПУ-18, </w:t>
      </w:r>
      <w:proofErr w:type="gramStart"/>
      <w:r>
        <w:rPr>
          <w:rFonts w:ascii="Times New Roman" w:hAnsi="Times New Roman"/>
        </w:rPr>
        <w:t>реализующая</w:t>
      </w:r>
      <w:proofErr w:type="gramEnd"/>
      <w:r>
        <w:rPr>
          <w:rFonts w:ascii="Times New Roman" w:hAnsi="Times New Roman"/>
        </w:rPr>
        <w:t xml:space="preserve"> образовательную программу среднего общего образования в пределах освоения ППКРС СПО на базе основного общего образования, изучение математики имеет свои особенности в зависимости от профиля профессионального образования.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Общие цели изучения математики традиционно реализуются в четырех направлениях: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1) общее представление об идеях и методах математики;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2) интеллектуальное развитие;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3) овладение необходимыми конкретными знаниями и умениями;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4) воспитательное воздействие.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Для технического, социально-экономического профилей профессионального образования выбор целей смещается в прагматическом направлении, предусматривающем усиление и расширение прикладного характера изучения математики, преимущественной ориентации на алгоритмический стиль познавательной деятельности.  Изучение математики как профильной общеобразовательной учебной дисциплины, учитывающей специфику осваиваемых </w:t>
      </w:r>
      <w:proofErr w:type="gramStart"/>
      <w:r>
        <w:rPr>
          <w:rFonts w:ascii="Times New Roman" w:hAnsi="Times New Roman"/>
        </w:rPr>
        <w:t>обучающимися</w:t>
      </w:r>
      <w:proofErr w:type="gramEnd"/>
      <w:r>
        <w:rPr>
          <w:rFonts w:ascii="Times New Roman" w:hAnsi="Times New Roman"/>
        </w:rPr>
        <w:t xml:space="preserve"> профессий СПО, обеспечивается: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выбором различных подходов к введению основных понятий;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формированием системы учебных заданий, обеспечивающих эффективное осуществление выбранных целевых установок;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• обогащением спектра стилей учебной деятельности за счет согласования с ведущими </w:t>
      </w:r>
      <w:proofErr w:type="spellStart"/>
      <w:r>
        <w:rPr>
          <w:rFonts w:ascii="Times New Roman" w:hAnsi="Times New Roman"/>
        </w:rPr>
        <w:t>деятельностными</w:t>
      </w:r>
      <w:proofErr w:type="spellEnd"/>
      <w:r>
        <w:rPr>
          <w:rFonts w:ascii="Times New Roman" w:hAnsi="Times New Roman"/>
        </w:rPr>
        <w:t xml:space="preserve"> характеристиками выбранной профессии.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Профильная составляющая отражается в </w:t>
      </w:r>
      <w:proofErr w:type="gramStart"/>
      <w:r>
        <w:rPr>
          <w:rFonts w:ascii="Times New Roman" w:hAnsi="Times New Roman"/>
        </w:rPr>
        <w:t>требованиях</w:t>
      </w:r>
      <w:proofErr w:type="gramEnd"/>
      <w:r>
        <w:rPr>
          <w:rFonts w:ascii="Times New Roman" w:hAnsi="Times New Roman"/>
        </w:rPr>
        <w:t xml:space="preserve"> к подготовке обучающихся в части: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общей системы знаний: содержательные примеры использования математических идей и методов в профессиональной деятельности;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умений: различие в уровне требований к сложности применяемых алгоритмов;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практического использования приобретенных знаний и умений: индивидуального учебного опыта в построении математических моделей, выполнении исследовательских проектов.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Содержание учебной дисциплины разработано в соответствии с основными содержательными линиями обучения математике:</w:t>
      </w:r>
    </w:p>
    <w:p w:rsidR="008124C8" w:rsidRDefault="008124C8" w:rsidP="008124C8">
      <w:pPr>
        <w:pStyle w:val="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firstLine="136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lastRenderedPageBreak/>
        <w:t>алгебраическая линия, включающая систематизацию сведений  о числах; изучение новых и обобщение ранее изученных операций (возведение в степень, извлечение корня, логарифмирование, синус, косинус, тангенс, котангенс и обратные к ним); изучение новых видов числовых выражений и формул; совершенствование практических навыков и вычислительной культуры, расширение и совершенствование алгебраического аппарата, сформированного в основной школе, и его применение к решению математических и прикладных задач;</w:t>
      </w:r>
      <w:proofErr w:type="gramEnd"/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теоретико-функциональная линия, включающая систематизацию и расширение сведений о функциях, совершенствование графических умений; знакомство с основными идеями и методами математического анализа в объеме, позволяющем исследовать элементарные функции и решать простейшие геометрические, физические и другие прикладные задачи;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• линия уравнений и неравенств, основанная на построении и исследовании математических моделей, пересекающаяся с алгебраической и теоретико-функциональной линиями и включающая развитие и совершенствование техники алгебраических преобразований для решения уравнений, неравенств и систем; формирование способности строить и исследовать простейшие математические модели при решении прикладных задач, задач из смежных и специальных дисциплин;</w:t>
      </w:r>
      <w:proofErr w:type="gramEnd"/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геометрическая линия, включающая наглядные представления о пространственных фигурах и изучение их свойств, формирование и развитие пространственного воображения, развитие способов геометрических измерений, координатного и векторного методов для решения математических и прикладных задач;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стохастическая линия, основанная на развитии комбинаторных умений, представлений о вероятностно-статистических закономерностях окружающего мира.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Разделы (темы), включенные в содержание учебной дисциплины, являются общими для всех профилей профессионального образования и при всех объемах учебного времени независимо от того, является ли учебная дисциплина «Математика» базовой или профильной.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В  тематических планах программы учебный материал представлен в форме чередующегося развертывания основных содержательных линий (алгебраической, теоретико-функциональной, уравнений и неравенств, геометрической, стохастической), что позволяет гибко использовать их расположение и взаимосвязь, составлять рабочий календарный план, по-разному чередуя учебные темы (главы учебника), учитывая профиль профессионального образования, специфику осваиваемой профессии СПО или специальности СПО, глубину изучения материала, уровень подготовки студентов по предмету.</w:t>
      </w:r>
      <w:proofErr w:type="gramEnd"/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Изучение общеобразовательной учебной дисциплины «Математика» завершается подведением итогов в форме экзамена в рамках промежуточной аттестации студентов в процессе освоения основной ОПОП СПО с получением среднего общего образования (ППКРС).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разделе программы «Содержание учебной дисциплины» курсивом выделен материал,  который при изучении математики как базовой, так и профильной учебной дисциплины, контролю не подлежит.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МЕСТО УЧЕБНОЙ ДИСЦИПЛИНЫ В УЧЕБНОМ ПЛАНЕ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ГБПОУ РХ ПУ-18, реализующая образовательную программу среднего общего образования в пределах освоения ОПОП СПО на базе основного общего образования, учебная дисциплина «Математика» изучается в общеобразовательном цикле учебного плана ОПОП СПО на базе основного общего образования с получением среднего общего образования (ППКРС).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учебном  плане    учебная дисциплина «Математика» входит в состав общих общеобразовательных учебных дисциплин, формируемых из обязательных предметных областей ФГОС среднего общего образования, для профессий СПО соответствующего профиля профессионального образования.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РЕЗУЛЬТАТЫ ОСВОЕНИЯ УЧЕБНОЙ ДИСЦИПЛИНЫ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Освоение содержания учебной дисциплины «Математика» обеспечивает достижение студентами следующих </w:t>
      </w:r>
      <w:r>
        <w:rPr>
          <w:rFonts w:ascii="Times New Roman" w:hAnsi="Times New Roman"/>
          <w:b/>
          <w:bCs/>
          <w:i/>
          <w:iCs/>
        </w:rPr>
        <w:t>результатов</w:t>
      </w:r>
      <w:r>
        <w:rPr>
          <w:rFonts w:ascii="Times New Roman" w:hAnsi="Times New Roman"/>
        </w:rPr>
        <w:t>: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• </w:t>
      </w:r>
      <w:r>
        <w:rPr>
          <w:rFonts w:ascii="Times New Roman" w:hAnsi="Times New Roman"/>
          <w:b/>
          <w:bCs/>
          <w:i/>
          <w:iCs/>
        </w:rPr>
        <w:t>личностных</w:t>
      </w:r>
      <w:r>
        <w:rPr>
          <w:rFonts w:ascii="Times New Roman" w:hAnsi="Times New Roman"/>
          <w:b/>
          <w:bCs/>
        </w:rPr>
        <w:t>: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−− </w:t>
      </w:r>
      <w:proofErr w:type="spellStart"/>
      <w:r>
        <w:rPr>
          <w:rFonts w:ascii="Times New Roman" w:hAnsi="Times New Roman"/>
        </w:rPr>
        <w:t>сформированность</w:t>
      </w:r>
      <w:proofErr w:type="spellEnd"/>
      <w:r>
        <w:rPr>
          <w:rFonts w:ascii="Times New Roman" w:hAnsi="Times New Roman"/>
        </w:rPr>
        <w:t xml:space="preserve"> представлений о математике как универсальном языке науки, средстве моделирования явлений и процессов, идеях и методах математики;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−− понимание значимости математики для научно-технического прогресса, </w:t>
      </w:r>
      <w:proofErr w:type="spellStart"/>
      <w:r>
        <w:rPr>
          <w:rFonts w:ascii="Times New Roman" w:hAnsi="Times New Roman"/>
        </w:rPr>
        <w:t>сформированность</w:t>
      </w:r>
      <w:proofErr w:type="spellEnd"/>
      <w:r>
        <w:rPr>
          <w:rFonts w:ascii="Times New Roman" w:hAnsi="Times New Roman"/>
        </w:rPr>
        <w:t xml:space="preserve"> отношения к математике как к части общечеловеческой культуры через знакомство с историей развития математики, эволюцией математических идей;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−− овладение математическими знаниями и умениями, необходимыми в повседневной жизни, для освоения смежных </w:t>
      </w:r>
      <w:proofErr w:type="gramStart"/>
      <w:r>
        <w:rPr>
          <w:rFonts w:ascii="Times New Roman" w:hAnsi="Times New Roman"/>
        </w:rPr>
        <w:t>естественно-научных</w:t>
      </w:r>
      <w:proofErr w:type="gramEnd"/>
      <w:r>
        <w:rPr>
          <w:rFonts w:ascii="Times New Roman" w:hAnsi="Times New Roman"/>
        </w:rPr>
        <w:t xml:space="preserve"> дисциплин и дисциплин профессионального цикла, для получения образования в областях, не требующих углубленной математической подготовки;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готовность и способность к самостоятельной творческой и ответственной деятельности;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• </w:t>
      </w:r>
      <w:proofErr w:type="spellStart"/>
      <w:r>
        <w:rPr>
          <w:rFonts w:ascii="Times New Roman" w:hAnsi="Times New Roman"/>
          <w:b/>
          <w:bCs/>
          <w:i/>
          <w:iCs/>
        </w:rPr>
        <w:t>метапредметных</w:t>
      </w:r>
      <w:proofErr w:type="spellEnd"/>
      <w:r>
        <w:rPr>
          <w:rFonts w:ascii="Times New Roman" w:hAnsi="Times New Roman"/>
          <w:b/>
          <w:bCs/>
        </w:rPr>
        <w:t>: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владение языковыми средствами: умение ясно, логично и точно излагать свою точку зрения, использовать адекватные языковые средства;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</w:t>
      </w:r>
      <w:proofErr w:type="gramStart"/>
      <w:r>
        <w:rPr>
          <w:rFonts w:ascii="Times New Roman" w:hAnsi="Times New Roman"/>
        </w:rPr>
        <w:t>дств дл</w:t>
      </w:r>
      <w:proofErr w:type="gramEnd"/>
      <w:r>
        <w:rPr>
          <w:rFonts w:ascii="Times New Roman" w:hAnsi="Times New Roman"/>
        </w:rPr>
        <w:t>я их достижения;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целеустремленность в поисках и принятии решений, сообразительность и интуиция, развитость пространственных представлений; способность воспринимать красоту и гармонию мира;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• </w:t>
      </w:r>
      <w:r>
        <w:rPr>
          <w:rFonts w:ascii="Times New Roman" w:hAnsi="Times New Roman"/>
          <w:b/>
          <w:bCs/>
          <w:i/>
          <w:iCs/>
        </w:rPr>
        <w:t>предметных</w:t>
      </w:r>
      <w:r>
        <w:rPr>
          <w:rFonts w:ascii="Times New Roman" w:hAnsi="Times New Roman"/>
          <w:b/>
          <w:bCs/>
        </w:rPr>
        <w:t>: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−− </w:t>
      </w:r>
      <w:proofErr w:type="spellStart"/>
      <w:r>
        <w:rPr>
          <w:rFonts w:ascii="Times New Roman" w:hAnsi="Times New Roman"/>
        </w:rPr>
        <w:t>сформированность</w:t>
      </w:r>
      <w:proofErr w:type="spellEnd"/>
      <w:r>
        <w:rPr>
          <w:rFonts w:ascii="Times New Roman" w:hAnsi="Times New Roman"/>
        </w:rPr>
        <w:t xml:space="preserve">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−− </w:t>
      </w:r>
      <w:proofErr w:type="spellStart"/>
      <w:r>
        <w:rPr>
          <w:rFonts w:ascii="Times New Roman" w:hAnsi="Times New Roman"/>
        </w:rPr>
        <w:t>сформированность</w:t>
      </w:r>
      <w:proofErr w:type="spellEnd"/>
      <w:r>
        <w:rPr>
          <w:rFonts w:ascii="Times New Roman" w:hAnsi="Times New Roman"/>
        </w:rPr>
        <w:t xml:space="preserve"> представлений о математических понятиях как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владение методами доказательств и алгоритмов решения, умение их применять, проводить доказательные рассуждения в ходе решения задач;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−− </w:t>
      </w:r>
      <w:proofErr w:type="spellStart"/>
      <w:r>
        <w:rPr>
          <w:rFonts w:ascii="Times New Roman" w:hAnsi="Times New Roman"/>
        </w:rPr>
        <w:t>сформированность</w:t>
      </w:r>
      <w:proofErr w:type="spellEnd"/>
      <w:r>
        <w:rPr>
          <w:rFonts w:ascii="Times New Roman" w:hAnsi="Times New Roman"/>
        </w:rPr>
        <w:t xml:space="preserve">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−− владение основными понятиями о плоских и пространственных геометрических фигурах, их основных свойствах; </w:t>
      </w:r>
      <w:proofErr w:type="spellStart"/>
      <w:r>
        <w:rPr>
          <w:rFonts w:ascii="Times New Roman" w:hAnsi="Times New Roman"/>
        </w:rPr>
        <w:t>сформированность</w:t>
      </w:r>
      <w:proofErr w:type="spellEnd"/>
      <w:r>
        <w:rPr>
          <w:rFonts w:ascii="Times New Roman" w:hAnsi="Times New Roman"/>
        </w:rPr>
        <w:t xml:space="preserve"> умения распознавать геометрические фигуры на чертежах, моделях и в реальном мире; применение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−− </w:t>
      </w:r>
      <w:proofErr w:type="spellStart"/>
      <w:r>
        <w:rPr>
          <w:rFonts w:ascii="Times New Roman" w:hAnsi="Times New Roman"/>
        </w:rPr>
        <w:t>сформированность</w:t>
      </w:r>
      <w:proofErr w:type="spellEnd"/>
      <w:r>
        <w:rPr>
          <w:rFonts w:ascii="Times New Roman" w:hAnsi="Times New Roman"/>
        </w:rPr>
        <w:t xml:space="preserve"> представлений о процессах и явлениях, имеющих вероятностный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владение навыками использования готовых компьютерных программ при решении задач.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СОДЕРЖАНИЕ УЧЕБНОЙ ДИСЦИПЛИНЫ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Введение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Математика в науке, технике, экономике, информационных технологиях и практической  деятельности. Цели и задачи изучения математики при освоении профессий СПО.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АЛГЕБРА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Развитие понятия о числе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Целые и рациональные числа. Действительные числа. </w:t>
      </w:r>
      <w:r>
        <w:rPr>
          <w:rFonts w:ascii="Times New Roman" w:hAnsi="Times New Roman"/>
          <w:i/>
          <w:iCs/>
        </w:rPr>
        <w:t>Приближенные вычисления</w:t>
      </w:r>
      <w:r>
        <w:rPr>
          <w:rFonts w:ascii="Times New Roman" w:hAnsi="Times New Roman"/>
        </w:rPr>
        <w:t>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Корни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i/>
          <w:iCs/>
        </w:rPr>
        <w:t>степени и логарифмы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Корни и степени. </w:t>
      </w:r>
      <w:r>
        <w:rPr>
          <w:rFonts w:ascii="Times New Roman" w:hAnsi="Times New Roman"/>
        </w:rPr>
        <w:t xml:space="preserve">Корни натуральной степени из числа и их свойства. Степени с рациональными показателями, их свойства. Степени с действительными показателями. </w:t>
      </w:r>
      <w:r>
        <w:rPr>
          <w:rFonts w:ascii="Times New Roman" w:hAnsi="Times New Roman"/>
          <w:i/>
          <w:iCs/>
        </w:rPr>
        <w:t>Свойства степени с действительным показателем</w:t>
      </w:r>
      <w:r>
        <w:rPr>
          <w:rFonts w:ascii="Times New Roman" w:hAnsi="Times New Roman"/>
        </w:rPr>
        <w:t>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Логарифм. Логарифм числа. </w:t>
      </w:r>
      <w:r>
        <w:rPr>
          <w:rFonts w:ascii="Times New Roman" w:hAnsi="Times New Roman"/>
        </w:rPr>
        <w:t>Основное логарифмическое тождество. Десятичные и натуральные логарифмы. Правила действий с логарифмами. Переход к новому основанию.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Преобразование алгебраических выражений. </w:t>
      </w:r>
      <w:r>
        <w:rPr>
          <w:rFonts w:ascii="Times New Roman" w:hAnsi="Times New Roman"/>
        </w:rPr>
        <w:t>Преобразование рациональных, иррациональных степенных, показательных и логарифмических выражений.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Практические занятия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Вычисление и сравнение корней. Выполнение расчетов с радикалами. Решение иррациональных уравнений. Нахождение значений степеней с рациональными показателями. Сравнение степеней. Преобразования выражений, содержащих степени. Решение показательных уравнений.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Решение прикладных задач.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Нахождение значений логарифма по произвольному основанию. Переход от одного основания к другому. Вычисление и сравнение логарифмов. Логарифмирование и потенцирование выражений.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Приближенные вычисления и решения прикладных задач. Решение логарифмических уравнений.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ОСНОВЫ ТРИГОНОМЕТРИИ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Основные понятия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Радианная мера угла. Вращательное движение. Синус, косинус, тангенс и котангенс числа.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Основные тригонометрические тождества. Формулы приведения. Формулы сложения. Формулы удвоения.  </w:t>
      </w:r>
      <w:r>
        <w:rPr>
          <w:rFonts w:ascii="Times New Roman" w:hAnsi="Times New Roman"/>
          <w:i/>
          <w:iCs/>
        </w:rPr>
        <w:t>Формулы половинного угла</w:t>
      </w:r>
      <w:r>
        <w:rPr>
          <w:rFonts w:ascii="Times New Roman" w:hAnsi="Times New Roman"/>
        </w:rPr>
        <w:t>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Преобразования простейших тригонометрических выражений. Преобразование суммы тригонометрических функций в произведение и произведения в сумму. </w:t>
      </w:r>
      <w:r>
        <w:rPr>
          <w:rFonts w:ascii="Times New Roman" w:hAnsi="Times New Roman"/>
          <w:i/>
          <w:iCs/>
        </w:rPr>
        <w:t>Выражение тригонометрических функций через тангенс половинного аргумента</w:t>
      </w:r>
      <w:r>
        <w:rPr>
          <w:rFonts w:ascii="Times New Roman" w:hAnsi="Times New Roman"/>
        </w:rPr>
        <w:t>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Тригонометрические уравнения и </w:t>
      </w:r>
      <w:r>
        <w:rPr>
          <w:rFonts w:ascii="Times New Roman" w:hAnsi="Times New Roman"/>
          <w:i/>
        </w:rPr>
        <w:t>неравенства.</w:t>
      </w:r>
      <w:r>
        <w:rPr>
          <w:rFonts w:ascii="Times New Roman" w:hAnsi="Times New Roman"/>
        </w:rPr>
        <w:t xml:space="preserve"> 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Простейшие тригонометрические уравнения. </w:t>
      </w:r>
      <w:r>
        <w:rPr>
          <w:rFonts w:ascii="Times New Roman" w:hAnsi="Times New Roman"/>
          <w:i/>
          <w:iCs/>
        </w:rPr>
        <w:t>Простейшие тригонометрические неравенства</w:t>
      </w:r>
      <w:r>
        <w:rPr>
          <w:rFonts w:ascii="Times New Roman" w:hAnsi="Times New Roman"/>
        </w:rPr>
        <w:t>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Обратные тригонометрические функции. Арксинус, арккосинус, арктангенс.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Практические занятия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Радианный метод измерения углов вращения и связь с градусной мерой. Основные тригонометрические тождества, формулы сложения, удвоения, преобразование суммы тригонометрических функций в произведение, преобразование произведения тригонометрических функций в сумму. Простейшие тригонометрические уравнения и неравенства.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Обратные тригонометрические функции: арксинус, арккосинус, арктангенс.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Функции, их свойства и графики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Функции. Область определения и множество значений; график функции, построение графиков функций, заданных различными способами.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Свойства функции. Монотонность, четность, нечетность, ограниченность, периодичность. Промежутки возрастания и убывания, наибольшее и наименьшее значения, точки экстремума. Графическая интерпретация. Примеры функциональных зависимостей в реальных процессах и явлениях. 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</w:rPr>
        <w:t>Сложная функция (композиция</w:t>
      </w:r>
      <w:r>
        <w:rPr>
          <w:rFonts w:ascii="Times New Roman" w:hAnsi="Times New Roman"/>
          <w:bCs/>
        </w:rPr>
        <w:t xml:space="preserve">). </w:t>
      </w:r>
      <w:r>
        <w:rPr>
          <w:rFonts w:ascii="Times New Roman" w:hAnsi="Times New Roman"/>
          <w:bCs/>
          <w:i/>
          <w:iCs/>
        </w:rPr>
        <w:t>Понятие о непрерывности функции</w:t>
      </w:r>
      <w:r>
        <w:rPr>
          <w:rFonts w:ascii="Times New Roman" w:hAnsi="Times New Roman"/>
          <w:bCs/>
        </w:rPr>
        <w:t>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Обратные функции. </w:t>
      </w:r>
      <w:r>
        <w:rPr>
          <w:rFonts w:ascii="Times New Roman" w:hAnsi="Times New Roman"/>
          <w:bCs/>
          <w:i/>
          <w:iCs/>
        </w:rPr>
        <w:t>Область определения и область значений обратной функции</w:t>
      </w:r>
      <w:r>
        <w:rPr>
          <w:rFonts w:ascii="Times New Roman" w:hAnsi="Times New Roman"/>
          <w:bCs/>
        </w:rPr>
        <w:t>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  <w:iCs/>
        </w:rPr>
        <w:t>График обратной функции</w:t>
      </w:r>
      <w:r>
        <w:rPr>
          <w:rFonts w:ascii="Times New Roman" w:hAnsi="Times New Roman"/>
          <w:bCs/>
        </w:rPr>
        <w:t>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Степенные, показательные, логарифмические и тригонометрические функции.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</w:rPr>
        <w:t>Обратные тригонометрические функции</w:t>
      </w:r>
      <w:r>
        <w:rPr>
          <w:rFonts w:ascii="Times New Roman" w:hAnsi="Times New Roman"/>
          <w:bCs/>
        </w:rPr>
        <w:t>. Определения функций, их свойства и графики.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Преобразования графиков. Параллельный перенос, симметрия относительно осей координат и симметрия относительно начала координат, симметрия относительно прямой </w:t>
      </w:r>
      <w:r>
        <w:rPr>
          <w:rFonts w:ascii="Times New Roman" w:hAnsi="Times New Roman"/>
          <w:bCs/>
          <w:i/>
          <w:iCs/>
        </w:rPr>
        <w:t xml:space="preserve">y </w:t>
      </w:r>
      <w:r>
        <w:rPr>
          <w:rFonts w:ascii="Times New Roman" w:hAnsi="Times New Roman"/>
          <w:bCs/>
        </w:rPr>
        <w:t xml:space="preserve">= </w:t>
      </w:r>
      <w:r>
        <w:rPr>
          <w:rFonts w:ascii="Times New Roman" w:hAnsi="Times New Roman"/>
          <w:bCs/>
          <w:i/>
          <w:iCs/>
        </w:rPr>
        <w:t>x</w:t>
      </w:r>
      <w:r>
        <w:rPr>
          <w:rFonts w:ascii="Times New Roman" w:hAnsi="Times New Roman"/>
          <w:bCs/>
        </w:rPr>
        <w:t>, растяжение и сжатие вдоль осей координат.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Практические занятия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Примеры зависимостей между переменными в реальных процессах из смежных дисциплин. Определение функций. Построение и чтение графиков функций. Исследование функции. Свойства линейной, квадратичной, кусочно-линейной и дробно - линейной функций. Непрерывные и периодические функции. </w:t>
      </w:r>
      <w:r>
        <w:rPr>
          <w:rFonts w:ascii="Times New Roman" w:hAnsi="Times New Roman"/>
          <w:bCs/>
        </w:rPr>
        <w:lastRenderedPageBreak/>
        <w:t>Свойства и графики синуса, косинуса, тангенса и котангенса. Обратные функции и их графики. Обратные тригонометрические функции. Преобразования графика функции. Гармонические колебания. Прикладные задачи.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Показательные, логарифмические, тригонометрические уравнения и </w:t>
      </w:r>
      <w:r>
        <w:rPr>
          <w:rFonts w:ascii="Times New Roman" w:hAnsi="Times New Roman"/>
          <w:bCs/>
          <w:i/>
          <w:iCs/>
        </w:rPr>
        <w:t>неравенства</w:t>
      </w:r>
      <w:r>
        <w:rPr>
          <w:rFonts w:ascii="Times New Roman" w:hAnsi="Times New Roman"/>
          <w:bCs/>
        </w:rPr>
        <w:t>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НАЧАЛА МАТЕМАТИЧЕСКОГО АНАЛИЗА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Последовательности. Способы задания и свойства числовых последовательностей.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Понятие о пределе последовательности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 xml:space="preserve">Существование предела </w:t>
      </w:r>
      <w:proofErr w:type="gramStart"/>
      <w:r>
        <w:rPr>
          <w:rFonts w:ascii="Times New Roman" w:hAnsi="Times New Roman"/>
          <w:bCs/>
          <w:i/>
          <w:iCs/>
        </w:rPr>
        <w:t>монотонной</w:t>
      </w:r>
      <w:proofErr w:type="gramEnd"/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  <w:iCs/>
        </w:rPr>
        <w:t>ограниченной последовательности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</w:rPr>
        <w:t>Суммирование последовательностей. Бесконечно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</w:rPr>
        <w:t>убывающая геометрическая прогрессия и ее сумма.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Производная. Понятие о производной функции, ее геометрический и физический смысл. Уравнение касательной к графику функции. Производные суммы, разности, произведения, частные. Производные основных элементарных функций. Применение производной к исследованию функций и построению графиков. </w:t>
      </w:r>
      <w:r>
        <w:rPr>
          <w:rFonts w:ascii="Times New Roman" w:hAnsi="Times New Roman"/>
          <w:bCs/>
          <w:i/>
          <w:iCs/>
        </w:rPr>
        <w:t>Производные обратной функции и композиции функции</w:t>
      </w:r>
      <w:r>
        <w:rPr>
          <w:rFonts w:ascii="Times New Roman" w:hAnsi="Times New Roman"/>
          <w:bCs/>
        </w:rPr>
        <w:t xml:space="preserve">. Примеры использования производной для нахождения наилучшего решения </w:t>
      </w:r>
      <w:proofErr w:type="gramStart"/>
      <w:r>
        <w:rPr>
          <w:rFonts w:ascii="Times New Roman" w:hAnsi="Times New Roman"/>
          <w:bCs/>
        </w:rPr>
        <w:t>в</w:t>
      </w:r>
      <w:proofErr w:type="gramEnd"/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прикладных </w:t>
      </w:r>
      <w:proofErr w:type="gramStart"/>
      <w:r>
        <w:rPr>
          <w:rFonts w:ascii="Times New Roman" w:hAnsi="Times New Roman"/>
          <w:bCs/>
        </w:rPr>
        <w:t>задачах</w:t>
      </w:r>
      <w:proofErr w:type="gramEnd"/>
      <w:r>
        <w:rPr>
          <w:rFonts w:ascii="Times New Roman" w:hAnsi="Times New Roman"/>
          <w:bCs/>
        </w:rPr>
        <w:t xml:space="preserve">. Вторая производная, ее геометрический и физический смысл. Нахождение скорости для процесса, заданного формулой и графиком. </w:t>
      </w:r>
      <w:proofErr w:type="gramStart"/>
      <w:r>
        <w:rPr>
          <w:rFonts w:ascii="Times New Roman" w:hAnsi="Times New Roman"/>
          <w:bCs/>
        </w:rPr>
        <w:t>Первообразная</w:t>
      </w:r>
      <w:proofErr w:type="gramEnd"/>
      <w:r>
        <w:rPr>
          <w:rFonts w:ascii="Times New Roman" w:hAnsi="Times New Roman"/>
          <w:bCs/>
        </w:rPr>
        <w:t xml:space="preserve"> и интеграл. Применение определенного интеграла для нахождения площади криволинейной трапеции. Формула Ньютона—Лейбница. Примеры применения интеграла в физике и геометрии.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Практические занятия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Числовая последовательность, способы ее задания, вычисления членов последовательности. Предел последовательности. Бесконечно убывающая геометрическая прогрессия.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Производная: механический и геометрический смысл производной.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Уравнение касательной в общем виде. Правила и формулы дифференцирования, таблица производных элементарных функций. Исследование функции с помощью производной. Нахождение наибольшего, наименьшего значения и экстремальных значений функции.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Интеграл и </w:t>
      </w:r>
      <w:proofErr w:type="gramStart"/>
      <w:r>
        <w:rPr>
          <w:rFonts w:ascii="Times New Roman" w:hAnsi="Times New Roman"/>
          <w:bCs/>
        </w:rPr>
        <w:t>первообразная</w:t>
      </w:r>
      <w:proofErr w:type="gramEnd"/>
      <w:r>
        <w:rPr>
          <w:rFonts w:ascii="Times New Roman" w:hAnsi="Times New Roman"/>
          <w:bCs/>
        </w:rPr>
        <w:t>. Теорема Ньютона—Лейбница. Применение интеграла к вычислению физических величин и площадей.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УРАВНЕНИЯ И НЕРАВЕНСТВА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Уравнения и системы уравнений. Рациональные, иррациональные, показательные и тригонометрические уравнения и системы.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Равносильность уравнений, неравенств, систем.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Основные приемы их решения (разложение на множители, введение новых неизвестных, подстановка, графический метод).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Неравенства. Рациональные, иррациональные, показательные и </w:t>
      </w:r>
      <w:r>
        <w:rPr>
          <w:rFonts w:ascii="Times New Roman" w:hAnsi="Times New Roman"/>
          <w:bCs/>
          <w:i/>
          <w:iCs/>
        </w:rPr>
        <w:t xml:space="preserve">тригонометрические </w:t>
      </w:r>
      <w:r>
        <w:rPr>
          <w:rFonts w:ascii="Times New Roman" w:hAnsi="Times New Roman"/>
          <w:bCs/>
        </w:rPr>
        <w:t>неравенства. Основные приемы их решения.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Использование свойств и графиков функций при решении уравнений и неравенств. Метод интервалов. Изображение на координатной плоскости множества решений уравнений и неравен</w:t>
      </w:r>
      <w:proofErr w:type="gramStart"/>
      <w:r>
        <w:rPr>
          <w:rFonts w:ascii="Times New Roman" w:hAnsi="Times New Roman"/>
          <w:bCs/>
        </w:rPr>
        <w:t>ств с дв</w:t>
      </w:r>
      <w:proofErr w:type="gramEnd"/>
      <w:r>
        <w:rPr>
          <w:rFonts w:ascii="Times New Roman" w:hAnsi="Times New Roman"/>
          <w:bCs/>
        </w:rPr>
        <w:t>умя переменными и их систем.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Прикладные задачи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Применение математических методов для решения содержательных задач из различных областей науки и практики.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Интерпретация результата, учет реальных ограничений.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Практические занятия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Корни уравнений. Равносильность уравнений. Преобразование уравнений. Основные приемы решения уравнений. Решение систем уравнений. Использование свойств и графиков функций для решения уравнений и неравенств.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КОМБИНАТОРИКА, СТАТИСТИКА И ТЕОРИЯ ВЕРОЯТНОСТЕЙ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Элементы комбинаторики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Основные понятия комбинаторики. Задачи на подсчет числа размещений, перестановок, сочетаний. Решение задач на перебор вариантов. Формула бинома Ньютона.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Свойства биноминальных коэффициентов. Треугольник Паскаля. Элементы теории вероятностей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Событие, вероятность события, сложение и умножение вероятностей. </w:t>
      </w:r>
      <w:r>
        <w:rPr>
          <w:rFonts w:ascii="Times New Roman" w:hAnsi="Times New Roman"/>
          <w:bCs/>
          <w:i/>
          <w:iCs/>
        </w:rPr>
        <w:t xml:space="preserve">Понятие </w:t>
      </w:r>
      <w:proofErr w:type="spellStart"/>
      <w:r>
        <w:rPr>
          <w:rFonts w:ascii="Times New Roman" w:hAnsi="Times New Roman"/>
          <w:bCs/>
          <w:i/>
          <w:iCs/>
        </w:rPr>
        <w:t>онезависимости</w:t>
      </w:r>
      <w:proofErr w:type="spellEnd"/>
      <w:r>
        <w:rPr>
          <w:rFonts w:ascii="Times New Roman" w:hAnsi="Times New Roman"/>
          <w:bCs/>
          <w:i/>
          <w:iCs/>
        </w:rPr>
        <w:t xml:space="preserve"> событий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Дискретная случайная величина</w:t>
      </w:r>
      <w:r>
        <w:rPr>
          <w:rFonts w:ascii="Times New Roman" w:hAnsi="Times New Roman"/>
          <w:bCs/>
        </w:rPr>
        <w:t xml:space="preserve">, </w:t>
      </w:r>
      <w:r>
        <w:rPr>
          <w:rFonts w:ascii="Times New Roman" w:hAnsi="Times New Roman"/>
          <w:bCs/>
          <w:i/>
          <w:iCs/>
        </w:rPr>
        <w:t>закон ее распределения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Числовые характеристики дискретной случайной величины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Понятие о законе больших чисел</w:t>
      </w:r>
      <w:r>
        <w:rPr>
          <w:rFonts w:ascii="Times New Roman" w:hAnsi="Times New Roman"/>
          <w:bCs/>
        </w:rPr>
        <w:t>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Элементы математической статистики.  </w:t>
      </w:r>
      <w:proofErr w:type="gramStart"/>
      <w:r>
        <w:rPr>
          <w:rFonts w:ascii="Times New Roman" w:hAnsi="Times New Roman"/>
          <w:bCs/>
        </w:rPr>
        <w:t xml:space="preserve">Представление данных (таблицы, диаграммы, графики), </w:t>
      </w:r>
      <w:r>
        <w:rPr>
          <w:rFonts w:ascii="Times New Roman" w:hAnsi="Times New Roman"/>
          <w:bCs/>
          <w:i/>
          <w:iCs/>
        </w:rPr>
        <w:t>генеральная совокупность</w:t>
      </w:r>
      <w:r>
        <w:rPr>
          <w:rFonts w:ascii="Times New Roman" w:hAnsi="Times New Roman"/>
          <w:bCs/>
        </w:rPr>
        <w:t xml:space="preserve">, </w:t>
      </w:r>
      <w:r>
        <w:rPr>
          <w:rFonts w:ascii="Times New Roman" w:hAnsi="Times New Roman"/>
          <w:bCs/>
          <w:i/>
          <w:iCs/>
        </w:rPr>
        <w:t>выборка</w:t>
      </w:r>
      <w:r>
        <w:rPr>
          <w:rFonts w:ascii="Times New Roman" w:hAnsi="Times New Roman"/>
          <w:bCs/>
        </w:rPr>
        <w:t xml:space="preserve">, </w:t>
      </w:r>
      <w:r>
        <w:rPr>
          <w:rFonts w:ascii="Times New Roman" w:hAnsi="Times New Roman"/>
          <w:bCs/>
          <w:i/>
          <w:iCs/>
        </w:rPr>
        <w:t>среднее арифметическое</w:t>
      </w:r>
      <w:r>
        <w:rPr>
          <w:rFonts w:ascii="Times New Roman" w:hAnsi="Times New Roman"/>
          <w:bCs/>
        </w:rPr>
        <w:t xml:space="preserve">, </w:t>
      </w:r>
      <w:r>
        <w:rPr>
          <w:rFonts w:ascii="Times New Roman" w:hAnsi="Times New Roman"/>
          <w:bCs/>
          <w:i/>
          <w:iCs/>
        </w:rPr>
        <w:t>медиана</w:t>
      </w:r>
      <w:r>
        <w:rPr>
          <w:rFonts w:ascii="Times New Roman" w:hAnsi="Times New Roman"/>
          <w:bCs/>
        </w:rPr>
        <w:t>.</w:t>
      </w:r>
      <w:proofErr w:type="gramEnd"/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i/>
          <w:iCs/>
        </w:rPr>
        <w:t>Понятие о задачах математической статистики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Решение практических задач с применением вероятностных методов</w:t>
      </w:r>
      <w:r>
        <w:rPr>
          <w:rFonts w:ascii="Times New Roman" w:hAnsi="Times New Roman"/>
          <w:bCs/>
        </w:rPr>
        <w:t>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lastRenderedPageBreak/>
        <w:t>Практические занятия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История развития комбинаторики, теории вероятностей и статистики и их роль в различных сферах человеческой жизнедеятельности. Правила комбинаторики. Решение комбинаторных задач. Размещения, сочетания и перестановки. Бином Ньютона и треугольник Паскаля. Прикладные задачи.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Классическое определение вероятности, свойства вероятностей, теорема о сумме вероятностей. Вычисление вероятностей. Прикладные задачи. Представление числовых данных. Прикладные задачи.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ГЕОМЕТРИЯ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Прямые и плоскости в пространстве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Взаимное расположение двух прямых в пространстве. Параллельность прямой и плоскости. Параллельность плоскостей. Перпендикулярность прямой и плоскости. Перпендикуляр и наклонная. Угол между прямой и плоскостью. Двугранный угол. Угол между плоскостями. Перпендикулярность двух плоскостей. Геометрические преобразования пространства: параллельный перенос, симметрия относительно плоскости. Параллельное проектирование. </w:t>
      </w:r>
      <w:r>
        <w:rPr>
          <w:rFonts w:ascii="Times New Roman" w:hAnsi="Times New Roman"/>
          <w:bCs/>
          <w:i/>
          <w:iCs/>
        </w:rPr>
        <w:t>Площадь ортогональной проекции</w:t>
      </w:r>
      <w:r>
        <w:rPr>
          <w:rFonts w:ascii="Times New Roman" w:hAnsi="Times New Roman"/>
          <w:bCs/>
        </w:rPr>
        <w:t>. Изображение пространственных фигур. Многогранники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Вершины, ребра, грани многогранника. </w:t>
      </w:r>
      <w:r>
        <w:rPr>
          <w:rFonts w:ascii="Times New Roman" w:hAnsi="Times New Roman"/>
          <w:bCs/>
          <w:i/>
          <w:iCs/>
        </w:rPr>
        <w:t>Развертка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Многогранные углы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Выпуклые многогранники</w:t>
      </w:r>
      <w:r>
        <w:rPr>
          <w:rFonts w:ascii="Times New Roman" w:hAnsi="Times New Roman"/>
          <w:bCs/>
        </w:rPr>
        <w:t xml:space="preserve">. Призма. Прямая и </w:t>
      </w:r>
      <w:r>
        <w:rPr>
          <w:rFonts w:ascii="Times New Roman" w:hAnsi="Times New Roman"/>
          <w:bCs/>
          <w:i/>
          <w:iCs/>
        </w:rPr>
        <w:t xml:space="preserve">наклонная </w:t>
      </w:r>
      <w:r>
        <w:rPr>
          <w:rFonts w:ascii="Times New Roman" w:hAnsi="Times New Roman"/>
          <w:bCs/>
        </w:rPr>
        <w:t>призма. Правильная призма. Параллелепипед. Куб. Пирамида. Правильная пирамида. Усеченная пирамида. Тетраэдр.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Симметрии в кубе, в параллелепипеде, в призме и пирамиде. Сечения куба, призмы и пирамиды.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Представление о правильных многогранниках (тетраэдре, кубе, октаэдре, додекаэдре и икосаэдре).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Тела и поверхности вращения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Цилиндр и конус. Усеченный конус. Основание, высота, боковая поверхность, образующая, развертка. Осевые сечения и сечения, параллельные основанию. Шар и сфера, их сечения. Касательная плоскость к сфере.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Измерения в геометрии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Объем и его измерение. Интегральная формула объема. Формулы объема куба, прямоугольного параллелепипеда, призмы, цилиндра. Формулы объема пирамиды и конуса. Формулы площади поверхностей цилиндра и конуса. Формулы объема шара и площади сферы. Координаты и векторы Прямоугольная (декартова) система координат в пространстве. Формула расстояния между двумя точками. Уравнения сферы, </w:t>
      </w:r>
      <w:r>
        <w:rPr>
          <w:rFonts w:ascii="Times New Roman" w:hAnsi="Times New Roman"/>
          <w:bCs/>
          <w:i/>
          <w:iCs/>
        </w:rPr>
        <w:t>плоскости и прямой</w:t>
      </w:r>
      <w:r>
        <w:rPr>
          <w:rFonts w:ascii="Times New Roman" w:hAnsi="Times New Roman"/>
          <w:bCs/>
        </w:rPr>
        <w:t>. Векторы. Модуль вектора. Равенство векторов. Сложение векторов. Умножение вектора на число. Разложение вектора по направлениям. Угол между двумя векторами. Проекция вектора на ось. Координаты вектора. Скалярное произведение векторов.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Использование координат и векторов при решении математических и прикладных задач.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Практические занятия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Признаки взаимного расположения </w:t>
      </w:r>
      <w:proofErr w:type="gramStart"/>
      <w:r>
        <w:rPr>
          <w:rFonts w:ascii="Times New Roman" w:hAnsi="Times New Roman"/>
          <w:bCs/>
        </w:rPr>
        <w:t>прямых</w:t>
      </w:r>
      <w:proofErr w:type="gramEnd"/>
      <w:r>
        <w:rPr>
          <w:rFonts w:ascii="Times New Roman" w:hAnsi="Times New Roman"/>
          <w:bCs/>
        </w:rPr>
        <w:t xml:space="preserve">. Угол между </w:t>
      </w:r>
      <w:proofErr w:type="gramStart"/>
      <w:r>
        <w:rPr>
          <w:rFonts w:ascii="Times New Roman" w:hAnsi="Times New Roman"/>
          <w:bCs/>
        </w:rPr>
        <w:t>прямыми</w:t>
      </w:r>
      <w:proofErr w:type="gramEnd"/>
      <w:r>
        <w:rPr>
          <w:rFonts w:ascii="Times New Roman" w:hAnsi="Times New Roman"/>
          <w:bCs/>
        </w:rPr>
        <w:t xml:space="preserve">. Взаимное расположение прямых и плоскостей. Перпендикуляр и наклонная к плоскости. Угол между прямой и плоскостью. Теоремы о взаимном расположении прямой и плоскости. Теорема о трех перпендикулярах. Признаки и свойства параллельных и перпендикулярных плоскостей. Расстояние от точки до плоскости, </w:t>
      </w:r>
      <w:proofErr w:type="gramStart"/>
      <w:r>
        <w:rPr>
          <w:rFonts w:ascii="Times New Roman" w:hAnsi="Times New Roman"/>
          <w:bCs/>
        </w:rPr>
        <w:t>от</w:t>
      </w:r>
      <w:proofErr w:type="gramEnd"/>
      <w:r>
        <w:rPr>
          <w:rFonts w:ascii="Times New Roman" w:hAnsi="Times New Roman"/>
          <w:bCs/>
        </w:rPr>
        <w:t xml:space="preserve"> прямой до плоскости, расстояние между плоскостями, между скрещивающимися прямыми, между произвольными фигурами в пространстве.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</w:rPr>
        <w:t xml:space="preserve">Параллельное проектирование и его свойства. </w:t>
      </w:r>
      <w:r>
        <w:rPr>
          <w:rFonts w:ascii="Times New Roman" w:hAnsi="Times New Roman"/>
          <w:bCs/>
          <w:i/>
          <w:iCs/>
        </w:rPr>
        <w:t>Теорема о площади ортогональной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  <w:iCs/>
        </w:rPr>
        <w:t>проекции многоугольника</w:t>
      </w:r>
      <w:r>
        <w:rPr>
          <w:rFonts w:ascii="Times New Roman" w:hAnsi="Times New Roman"/>
          <w:bCs/>
        </w:rPr>
        <w:t>. Взаимное расположение пространственных фигур.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Различные виды многогранников. Их изображения. Сечения, развертки многогранников. Площадь поверхности. Виды симметрий в пространстве. Симметрия тел вращения и многогранников. Вычисление площадей и объемов. Векторы. Действия с векторами. Декартова система координат в пространстве. Уравнение окружности, сферы, плоскости. Расстояние между точками. Действия с векторами, заданными координатами. Скалярное произведение векторов. Векторное уравнение прямой и плоскости. Использование векторов при доказательстве теорем стереометрии.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Для внеаудиторных занятий студентам наряду с решением задач и выполнения практических заданий  предлагаются темы исследовательских и реферативных работ, в которых вместо серий отдельных мелких задач и упражнений предлагаются сюжетные задания, требующие длительной работы в рамках одной математической ситуации. Эти темы могут быть как индивидуальными заданиями, так и групповыми для совместного выполнения исследования.</w:t>
      </w:r>
    </w:p>
    <w:p w:rsidR="008124C8" w:rsidRDefault="008124C8" w:rsidP="008124C8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8124C8" w:rsidRDefault="008124C8" w:rsidP="008124C8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Примерная тематика </w:t>
      </w:r>
      <w:proofErr w:type="gramStart"/>
      <w:r>
        <w:rPr>
          <w:rFonts w:ascii="Times New Roman" w:hAnsi="Times New Roman"/>
          <w:b/>
        </w:rPr>
        <w:t>индивидуальных проектов</w:t>
      </w:r>
      <w:proofErr w:type="gramEnd"/>
      <w:r>
        <w:rPr>
          <w:rFonts w:ascii="Times New Roman" w:hAnsi="Times New Roman"/>
          <w:b/>
        </w:rPr>
        <w:t xml:space="preserve"> по учебной дисциплине   «</w:t>
      </w:r>
      <w:r>
        <w:rPr>
          <w:rFonts w:ascii="Times New Roman" w:hAnsi="Times New Roman"/>
          <w:b/>
          <w:i/>
        </w:rPr>
        <w:t>математика</w:t>
      </w:r>
      <w:r>
        <w:rPr>
          <w:rFonts w:ascii="Times New Roman" w:hAnsi="Times New Roman"/>
          <w:b/>
        </w:rPr>
        <w:t>».</w:t>
      </w:r>
    </w:p>
    <w:p w:rsidR="008124C8" w:rsidRDefault="008124C8" w:rsidP="008124C8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8124C8" w:rsidRDefault="008124C8" w:rsidP="008124C8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1.  Математика без формул, уравнений и неравенств.</w:t>
      </w:r>
    </w:p>
    <w:p w:rsidR="008124C8" w:rsidRDefault="008124C8" w:rsidP="008124C8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2.  Объёмы и площади поверхностей правильных многогранников.</w:t>
      </w:r>
    </w:p>
    <w:p w:rsidR="008124C8" w:rsidRDefault="008124C8" w:rsidP="008124C8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3.  Тайна золотого сечения.</w:t>
      </w:r>
    </w:p>
    <w:p w:rsidR="008124C8" w:rsidRDefault="008124C8" w:rsidP="008124C8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4.  Геометрия многогранников.</w:t>
      </w:r>
    </w:p>
    <w:p w:rsidR="008124C8" w:rsidRDefault="008124C8" w:rsidP="008124C8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5.  Загадки пирамиды.</w:t>
      </w:r>
    </w:p>
    <w:p w:rsidR="008124C8" w:rsidRDefault="008124C8" w:rsidP="008124C8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6.  Геометрические формы в искусстве.</w:t>
      </w:r>
    </w:p>
    <w:p w:rsidR="008124C8" w:rsidRDefault="008124C8" w:rsidP="008124C8">
      <w:pPr>
        <w:tabs>
          <w:tab w:val="left" w:pos="426"/>
        </w:tabs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7.  Задачи механического происхождения. (Геометрия масс, экспериментальные задачи).</w:t>
      </w:r>
    </w:p>
    <w:p w:rsidR="008124C8" w:rsidRDefault="008124C8" w:rsidP="008124C8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8.Симметрия в природе.</w:t>
      </w:r>
    </w:p>
    <w:p w:rsidR="008124C8" w:rsidRDefault="008124C8" w:rsidP="008124C8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9. Математика и гармония.</w:t>
      </w:r>
    </w:p>
    <w:p w:rsidR="008124C8" w:rsidRDefault="008124C8" w:rsidP="008124C8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10. Правильные многогранники в картине мира.</w:t>
      </w:r>
    </w:p>
    <w:p w:rsidR="008124C8" w:rsidRDefault="008124C8" w:rsidP="008124C8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11. Амортизация оборудования</w:t>
      </w:r>
    </w:p>
    <w:p w:rsidR="008124C8" w:rsidRDefault="008124C8" w:rsidP="008124C8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12.Параллельное проектирование.</w:t>
      </w:r>
    </w:p>
    <w:p w:rsidR="008124C8" w:rsidRDefault="008124C8" w:rsidP="008124C8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13. Алгебра логики в информационных процессах.</w:t>
      </w:r>
    </w:p>
    <w:p w:rsidR="008124C8" w:rsidRDefault="008124C8" w:rsidP="008124C8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14. Логарифмическая функция и её приложения.</w:t>
      </w:r>
    </w:p>
    <w:p w:rsidR="008124C8" w:rsidRDefault="008124C8" w:rsidP="008124C8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15. Математические софизмы.</w:t>
      </w:r>
    </w:p>
    <w:p w:rsidR="008124C8" w:rsidRDefault="008124C8" w:rsidP="008124C8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16. Великие открытия (математики).</w:t>
      </w:r>
    </w:p>
    <w:p w:rsidR="008124C8" w:rsidRDefault="008124C8" w:rsidP="008124C8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17. Чертежи, фигуры, линии и математические расчёты в твоей профессии.</w:t>
      </w:r>
    </w:p>
    <w:p w:rsidR="008124C8" w:rsidRDefault="008124C8" w:rsidP="008124C8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18. Конические сечения и их применение в технике.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ТЕМАТИЧЕСКОЕ ПЛАНИРОВАНИЕ 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При реализации содержания общеобразовательной учебной дисциплины «Математика» в пределах освоения ОПОП СПО на базе основного общего образования с получением среднего общего образования, аудиторная (обязательная) у</w:t>
      </w:r>
      <w:r w:rsidR="007C13EA">
        <w:rPr>
          <w:rFonts w:ascii="Times New Roman" w:hAnsi="Times New Roman"/>
          <w:bCs/>
        </w:rPr>
        <w:t>чебная нагрузка обучающихся – 2</w:t>
      </w:r>
      <w:r>
        <w:rPr>
          <w:rFonts w:ascii="Times New Roman" w:hAnsi="Times New Roman"/>
          <w:bCs/>
        </w:rPr>
        <w:t>8</w:t>
      </w:r>
      <w:r w:rsidR="007C13EA">
        <w:rPr>
          <w:rFonts w:ascii="Times New Roman" w:hAnsi="Times New Roman"/>
          <w:bCs/>
        </w:rPr>
        <w:t>5 часа, в том числе 118</w:t>
      </w:r>
      <w:r>
        <w:rPr>
          <w:rFonts w:ascii="Times New Roman" w:hAnsi="Times New Roman"/>
          <w:bCs/>
        </w:rPr>
        <w:t xml:space="preserve"> ч. лабораторных и практических занятий: </w:t>
      </w:r>
    </w:p>
    <w:p w:rsidR="008124C8" w:rsidRDefault="000A18C9" w:rsidP="008124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130</w:t>
      </w:r>
      <w:r w:rsidR="008124C8">
        <w:rPr>
          <w:rFonts w:ascii="Times New Roman" w:hAnsi="Times New Roman"/>
          <w:bCs/>
        </w:rPr>
        <w:t xml:space="preserve"> часов – 1 курс </w:t>
      </w:r>
    </w:p>
    <w:p w:rsidR="008124C8" w:rsidRDefault="000A18C9" w:rsidP="008124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155</w:t>
      </w:r>
      <w:r w:rsidR="008124C8">
        <w:rPr>
          <w:rFonts w:ascii="Times New Roman" w:hAnsi="Times New Roman"/>
          <w:bCs/>
        </w:rPr>
        <w:t xml:space="preserve"> часов – 2 курс. 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8124C8" w:rsidRDefault="008124C8" w:rsidP="008124C8">
      <w:pPr>
        <w:spacing w:after="0" w:line="240" w:lineRule="auto"/>
        <w:rPr>
          <w:rFonts w:ascii="Times New Roman" w:hAnsi="Times New Roman"/>
          <w:bCs/>
        </w:rPr>
        <w:sectPr w:rsidR="008124C8">
          <w:pgSz w:w="11906" w:h="16838"/>
          <w:pgMar w:top="993" w:right="850" w:bottom="1134" w:left="993" w:header="708" w:footer="708" w:gutter="0"/>
          <w:cols w:space="720"/>
        </w:sectPr>
      </w:pPr>
    </w:p>
    <w:p w:rsidR="008124C8" w:rsidRDefault="008124C8" w:rsidP="008124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caps/>
        </w:rPr>
        <w:lastRenderedPageBreak/>
        <w:t>Т</w:t>
      </w:r>
      <w:r>
        <w:rPr>
          <w:rFonts w:ascii="Times New Roman" w:hAnsi="Times New Roman"/>
          <w:b/>
        </w:rPr>
        <w:t xml:space="preserve">ематический план и содержание учебной дисциплины «Математика: алгебра и начала математического анализа, геометрия»   </w:t>
      </w:r>
    </w:p>
    <w:tbl>
      <w:tblPr>
        <w:tblW w:w="15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20"/>
        <w:gridCol w:w="9074"/>
        <w:gridCol w:w="992"/>
        <w:gridCol w:w="1134"/>
      </w:tblGrid>
      <w:tr w:rsidR="008124C8" w:rsidTr="00761A23">
        <w:trPr>
          <w:trHeight w:val="144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Наименование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разделов и тем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Содержание учебного материала,  практические работы, самостоятельная работа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Объем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</w:tr>
      <w:tr w:rsidR="008124C8" w:rsidTr="00761A23">
        <w:trPr>
          <w:trHeight w:val="144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BC42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1 курс(130</w:t>
            </w:r>
            <w:r w:rsidR="008124C8">
              <w:rPr>
                <w:rFonts w:ascii="Times New Roman" w:eastAsia="Calibri" w:hAnsi="Times New Roman"/>
                <w:b/>
                <w:bCs/>
              </w:rPr>
              <w:t>ч)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bCs/>
              </w:rPr>
              <w:t>Введение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Математика в  науке, технике, экономике, информационных  технологиях  и  практической  деятельности.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8124C8" w:rsidTr="00761A23">
        <w:trPr>
          <w:trHeight w:val="144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 заданий  входного  контроля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761A23">
        <w:trPr>
          <w:trHeight w:val="144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Раздел 1. Числовые функции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422E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761A23">
        <w:trPr>
          <w:trHeight w:val="144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Тема 1.1 Определение числовой функции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и способы ее задания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             </w:t>
            </w: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761A23">
        <w:trPr>
          <w:trHeight w:val="144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pacing w:val="-7"/>
              </w:rPr>
              <w:t>Числовая функция. Область  определения   и  множество   значений. Способы задания функции.</w:t>
            </w:r>
            <w:r>
              <w:rPr>
                <w:rFonts w:ascii="Times New Roman" w:hAnsi="Times New Roman"/>
                <w:spacing w:val="-6"/>
              </w:rPr>
              <w:t xml:space="preserve"> Графики функций</w:t>
            </w:r>
            <w:proofErr w:type="gramStart"/>
            <w:r>
              <w:rPr>
                <w:rFonts w:ascii="Times New Roman" w:hAnsi="Times New Roman"/>
                <w:spacing w:val="-6"/>
              </w:rPr>
              <w:t xml:space="preserve"> .</w:t>
            </w:r>
            <w:proofErr w:type="gramEnd"/>
            <w:r>
              <w:rPr>
                <w:rFonts w:ascii="Times New Roman" w:hAnsi="Times New Roman"/>
                <w:spacing w:val="-6"/>
              </w:rPr>
              <w:t xml:space="preserve"> Построение   графиков  функций, заданных  различными  способами.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8124C8" w:rsidTr="00761A23">
        <w:trPr>
          <w:trHeight w:val="144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6"/>
              </w:rPr>
              <w:t xml:space="preserve"> Простейшие преобразова</w:t>
            </w:r>
            <w:r>
              <w:rPr>
                <w:rFonts w:ascii="Times New Roman" w:hAnsi="Times New Roman"/>
                <w:spacing w:val="-9"/>
              </w:rPr>
              <w:t>ния графиков функций: перенос   вправо, влево, вверх, вниз  по  осям  координат, растяжение  и  сжатие.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8124C8" w:rsidTr="00871043">
        <w:trPr>
          <w:trHeight w:val="985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Тема 1.2.</w:t>
            </w:r>
            <w:r>
              <w:rPr>
                <w:rFonts w:ascii="Times New Roman" w:eastAsia="Calibri" w:hAnsi="Times New Roman"/>
                <w:bCs/>
              </w:rPr>
              <w:t xml:space="preserve">  Свойства функций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Монотонность, четность, нечётность, ограниченность, периодичность. </w:t>
            </w:r>
            <w:r w:rsidR="00914FDB"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" o:spid="_x0000_s1026" type="#_x0000_t32" style="position:absolute;margin-left:-28.8pt;margin-top:-.3pt;width:1.5pt;height:0;flip:x;z-index:251658240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ZdPUAIAAFwEAAAOAAAAZHJzL2Uyb0RvYy54bWysVM2O0zAQviPxDpbvbZLSLtto0xVKWjgs&#10;sNIuD+DGTmPh2JbtNq0Q0sIL7CPwClw48KN9hvSNGLs/7MIFIXKYjDOez9/MfM7Z+boRaMWM5Upm&#10;OOnHGDFZKsrlIsNvrme9U4ysI5ISoSTL8IZZfD55/Ois1SkbqFoJygwCEGnTVme4dk6nUWTLmjXE&#10;9pVmEoKVMg1xsDSLiBrSAnojokEcn0StMlQbVTJr4WuxC+JJwK8qVrrXVWWZQyLDwM0Fa4KdextN&#10;zki6METXvNzTIP/AoiFcwqFHqII4gpaG/wHV8NIoqyrXL1UTqariJQs1QDVJ/Fs1VzXRLNQCzbH6&#10;2Cb7/2DLV6tLgzjN8AAjSRoYUfdpe7O97X50n7e3aPuhuwOz/bi96b5037tv3V33FQ1831ptU0jP&#10;5aXxlZdreaUvVPnWIqnymsgFC/yvNxpAE58RPUjxC6vh9Hn7UlHYQ5ZOhSauK9OgSnD9wid6cGgU&#10;WoepbY5TY2uHSviYjOMRjLY8RCKSegCfpo11z5lqkHcybJ0hfFG7XEkJylBmB05WF9Z5er8SfLJU&#10;My5EEIiQqM3weDQYBTZWCU590G+zZjHPhUEr4iUWnlArRO5vM2opaQCrGaHTve8IFzsfDhfS40FZ&#10;QGfv7TT0bhyPp6fT02FvODiZ9oZxUfSezfJh72SWPB0VT4o8L5L3nloyTGtOKZOe3UHPyfDv9LK/&#10;WTslHhV9bEP0ED30C8ge3oF0mLAf6k4ec0U3l+YweZBw2Ly/bv6O3F+Df/+nMPkJAAD//wMAUEsD&#10;BBQABgAIAAAAIQC2ehq12gAAAAcBAAAPAAAAZHJzL2Rvd25yZXYueG1sTI7BTsMwEETvlfgHa5G4&#10;pQ6oTasQp0JIrThUkVrg7sZLEojXIXaT9O9ZeoHTzmhGsy/bTLYVA/a+caTgfh6DQCqdaahS8Pa6&#10;jdYgfNBkdOsIFVzQwya/mWU6NW6kAw7HUAkeIZ9qBXUIXSqlL2u02s9dh8TZh+utDmz7Sppejzxu&#10;W/kQx4m0uiH+UOsOn2ssv45nq+CbVpf3hRzWn0URkt3LviIsRqXubqenRxABp/BXhl98RoecmU7u&#10;TMaLVkG0XCVcZcGH82i5YHG6epln8j9//gMAAP//AwBQSwECLQAUAAYACAAAACEAtoM4kv4AAADh&#10;AQAAEwAAAAAAAAAAAAAAAAAAAAAAW0NvbnRlbnRfVHlwZXNdLnhtbFBLAQItABQABgAIAAAAIQA4&#10;/SH/1gAAAJQBAAALAAAAAAAAAAAAAAAAAC8BAABfcmVscy8ucmVsc1BLAQItABQABgAIAAAAIQAt&#10;7ZdPUAIAAFwEAAAOAAAAAAAAAAAAAAAAAC4CAABkcnMvZTJvRG9jLnhtbFBLAQItABQABgAIAAAA&#10;IQC2ehq12gAAAAcBAAAPAAAAAAAAAAAAAAAAAKoEAABkcnMvZG93bnJldi54bWxQSwUGAAAAAAQA&#10;BADzAAAAsQUAAAAA&#10;"/>
              </w:pict>
            </w:r>
            <w:r>
              <w:rPr>
                <w:rFonts w:ascii="Times New Roman" w:eastAsia="Calibri" w:hAnsi="Times New Roman"/>
                <w:bCs/>
              </w:rPr>
              <w:t xml:space="preserve">  Наибольшее  и  наименьшее  значения функции. </w:t>
            </w:r>
          </w:p>
          <w:p w:rsidR="008124C8" w:rsidRPr="00871043" w:rsidRDefault="008710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  <w:i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 xml:space="preserve">Практических занятий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71043" w:rsidRPr="00871043" w:rsidRDefault="008710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871043">
              <w:rPr>
                <w:rFonts w:ascii="Times New Roman" w:hAnsi="Times New Roman"/>
                <w:i/>
              </w:rPr>
              <w:t>4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761A23">
        <w:trPr>
          <w:trHeight w:val="642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Раздел 2. Тригонометрические функции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573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761A23">
        <w:trPr>
          <w:trHeight w:val="73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bCs/>
              </w:rPr>
              <w:t>Тема 2.1.</w:t>
            </w:r>
            <w:r>
              <w:rPr>
                <w:rFonts w:ascii="Times New Roman" w:eastAsia="Calibri" w:hAnsi="Times New Roman"/>
                <w:bCs/>
              </w:rPr>
              <w:t xml:space="preserve"> Числовая окружность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761A23">
        <w:trPr>
          <w:trHeight w:val="144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43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Определение  единичной окружности,  числовой окружности. Знакомство с моделями «числовая окружность».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Нахождения  чисел на числовой окружности по заданным точкам.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8124C8" w:rsidTr="00761A23">
        <w:trPr>
          <w:trHeight w:val="557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Тема 2.2 </w:t>
            </w:r>
            <w:r>
              <w:rPr>
                <w:rFonts w:ascii="Times New Roman" w:hAnsi="Times New Roman"/>
              </w:rPr>
              <w:t>Числовая окружность на координатной плоскости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             </w:t>
            </w: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761A23">
        <w:trPr>
          <w:trHeight w:val="1279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043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7"/>
              </w:rPr>
            </w:pPr>
            <w:r>
              <w:rPr>
                <w:rFonts w:ascii="Times New Roman" w:hAnsi="Times New Roman"/>
                <w:spacing w:val="-4"/>
              </w:rPr>
              <w:t xml:space="preserve">Знакомство с моделями «числовая окружность на координатной плоскости» </w:t>
            </w:r>
            <w:r>
              <w:rPr>
                <w:rFonts w:ascii="Times New Roman" w:hAnsi="Times New Roman"/>
                <w:spacing w:val="-8"/>
              </w:rPr>
              <w:t>Соотношения между тригонометрическими функциями одно</w:t>
            </w:r>
            <w:r>
              <w:rPr>
                <w:rFonts w:ascii="Times New Roman" w:hAnsi="Times New Roman"/>
                <w:spacing w:val="-7"/>
              </w:rPr>
              <w:t>го аргумента.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7"/>
              </w:rPr>
            </w:pPr>
            <w:r>
              <w:rPr>
                <w:rFonts w:ascii="Times New Roman" w:hAnsi="Times New Roman"/>
              </w:rPr>
              <w:t xml:space="preserve"> Решение  задач  по теме: «Числовая окружность на координатной плоскости»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8124C8" w:rsidTr="00761A23">
        <w:trPr>
          <w:trHeight w:val="31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Тема 2.3. </w:t>
            </w:r>
            <w:r>
              <w:rPr>
                <w:rFonts w:ascii="Times New Roman" w:hAnsi="Times New Roman"/>
              </w:rPr>
              <w:t xml:space="preserve">Синус и косинус. Тангенс и котангенс.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3EA" w:rsidRDefault="007C13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7C13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761A23">
        <w:trPr>
          <w:trHeight w:val="31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/>
                <w:spacing w:val="-5"/>
              </w:rPr>
            </w:pPr>
            <w:r>
              <w:rPr>
                <w:rFonts w:ascii="Times New Roman" w:hAnsi="Times New Roman"/>
                <w:spacing w:val="-5"/>
              </w:rPr>
              <w:t xml:space="preserve">Определение синуса, косинуса, тангенса, котангенса числа. </w:t>
            </w:r>
          </w:p>
          <w:p w:rsidR="008124C8" w:rsidRDefault="008124C8">
            <w:pPr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/>
                <w:spacing w:val="-5"/>
              </w:rPr>
            </w:pPr>
            <w:r>
              <w:rPr>
                <w:rFonts w:ascii="Times New Roman" w:hAnsi="Times New Roman"/>
                <w:spacing w:val="-5"/>
              </w:rPr>
              <w:t>Знаки синуса, косинуса, тангенса и котангенса по четвертям окружности.</w:t>
            </w:r>
          </w:p>
          <w:p w:rsidR="008124C8" w:rsidRDefault="008124C8">
            <w:pPr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/>
                <w:spacing w:val="-5"/>
              </w:rPr>
            </w:pPr>
            <w:r>
              <w:rPr>
                <w:rFonts w:ascii="Times New Roman" w:hAnsi="Times New Roman"/>
                <w:spacing w:val="-5"/>
              </w:rPr>
              <w:t xml:space="preserve">Значения синуса, косинуса, тангенса и котангенса числа </w:t>
            </w:r>
            <w:r>
              <w:rPr>
                <w:rFonts w:ascii="Times New Roman" w:hAnsi="Times New Roman"/>
                <w:spacing w:val="-5"/>
                <w:lang w:val="en-US"/>
              </w:rPr>
              <w:t>t</w:t>
            </w:r>
            <w:r>
              <w:rPr>
                <w:rFonts w:ascii="Times New Roman" w:hAnsi="Times New Roman"/>
                <w:spacing w:val="-5"/>
              </w:rPr>
              <w:t>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8124C8" w:rsidTr="00761A23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2.4 </w:t>
            </w:r>
            <w:r>
              <w:rPr>
                <w:rFonts w:ascii="Times New Roman" w:hAnsi="Times New Roman"/>
              </w:rPr>
              <w:t>Тригонометрические функции числового аргумента</w:t>
            </w:r>
            <w:r>
              <w:rPr>
                <w:rFonts w:ascii="Times New Roman" w:hAnsi="Times New Roman"/>
                <w:b/>
              </w:rPr>
              <w:t xml:space="preserve"> 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Тригонометрические функции числового аргумента. Соотношения,  связывающие значения различных тригонометрических функций.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761A23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Тема 2.5 </w:t>
            </w:r>
            <w:r>
              <w:rPr>
                <w:rFonts w:ascii="Times New Roman" w:hAnsi="Times New Roman"/>
              </w:rPr>
              <w:t>Тригонометрические функции углового аргумента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spacing w:val="-6"/>
              </w:rPr>
              <w:t>Радианное измерение углов и дуг. Соотношения между гра</w:t>
            </w:r>
            <w:r>
              <w:rPr>
                <w:rFonts w:ascii="Times New Roman" w:hAnsi="Times New Roman"/>
                <w:spacing w:val="-4"/>
              </w:rPr>
              <w:t xml:space="preserve">дусной и радианной мерами угла.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5"/>
              </w:rPr>
              <w:t>Синус, косинус, тангенс, котангенс числа.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761A23">
        <w:trPr>
          <w:trHeight w:val="31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2.6 </w:t>
            </w:r>
            <w:r>
              <w:rPr>
                <w:rFonts w:ascii="Times New Roman" w:hAnsi="Times New Roman"/>
              </w:rPr>
              <w:t>Формулы приведения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Содержание учебного материала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Основные формулы приведения. </w:t>
            </w:r>
            <w:proofErr w:type="spellStart"/>
            <w:r>
              <w:rPr>
                <w:rFonts w:ascii="Times New Roman" w:eastAsia="Calibri" w:hAnsi="Times New Roman"/>
                <w:bCs/>
              </w:rPr>
              <w:t>Мнемическое</w:t>
            </w:r>
            <w:proofErr w:type="spellEnd"/>
            <w:r>
              <w:rPr>
                <w:rFonts w:ascii="Times New Roman" w:eastAsia="Calibri" w:hAnsi="Times New Roman"/>
                <w:bCs/>
              </w:rPr>
              <w:t xml:space="preserve"> правило.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hAnsi="Times New Roman"/>
                <w:spacing w:val="-6"/>
              </w:rPr>
              <w:t>Соотношения между гра</w:t>
            </w:r>
            <w:r>
              <w:rPr>
                <w:rFonts w:ascii="Times New Roman" w:hAnsi="Times New Roman"/>
                <w:spacing w:val="-4"/>
              </w:rPr>
              <w:t>дусной и радианной мерами угла.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761A23">
        <w:trPr>
          <w:trHeight w:val="31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Контрольная работа №1</w:t>
            </w:r>
            <w:r>
              <w:rPr>
                <w:rFonts w:ascii="Times New Roman" w:eastAsia="Calibri" w:hAnsi="Times New Roman"/>
                <w:bCs/>
              </w:rPr>
              <w:t xml:space="preserve"> по теме « Синус, косинус, тангенс и котангенс»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761A23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2.7 </w:t>
            </w:r>
            <w:r>
              <w:rPr>
                <w:rFonts w:ascii="Times New Roman" w:hAnsi="Times New Roman"/>
              </w:rPr>
              <w:t>Функция у=</w:t>
            </w:r>
            <w:proofErr w:type="spellStart"/>
            <w:r>
              <w:rPr>
                <w:rFonts w:ascii="Times New Roman" w:hAnsi="Times New Roman"/>
                <w:lang w:val="en-US"/>
              </w:rPr>
              <w:t>sinx</w:t>
            </w:r>
            <w:proofErr w:type="spellEnd"/>
            <w:r>
              <w:rPr>
                <w:rFonts w:ascii="Times New Roman" w:hAnsi="Times New Roman"/>
              </w:rPr>
              <w:t>, ее свойства и график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Понятие  тригонометрической  функции </w:t>
            </w:r>
            <w:r>
              <w:rPr>
                <w:rFonts w:ascii="Times New Roman" w:hAnsi="Times New Roman"/>
                <w:b/>
              </w:rPr>
              <w:t>у=</w:t>
            </w:r>
            <w:proofErr w:type="spellStart"/>
            <w:r>
              <w:rPr>
                <w:rFonts w:ascii="Times New Roman" w:hAnsi="Times New Roman"/>
                <w:b/>
                <w:lang w:val="en-US"/>
              </w:rPr>
              <w:t>sinx</w:t>
            </w:r>
            <w:proofErr w:type="spellEnd"/>
            <w:r>
              <w:rPr>
                <w:rFonts w:ascii="Times New Roman" w:hAnsi="Times New Roman"/>
                <w:b/>
              </w:rPr>
              <w:t xml:space="preserve">. </w:t>
            </w:r>
            <w:r>
              <w:rPr>
                <w:rFonts w:ascii="Times New Roman" w:hAnsi="Times New Roman"/>
              </w:rPr>
              <w:t xml:space="preserve"> Область  определения, множество  значений. Чётность  и  нечётность тригонометрической  функции.  Свойства  функций </w:t>
            </w:r>
            <w:r>
              <w:rPr>
                <w:rFonts w:ascii="Times New Roman" w:hAnsi="Times New Roman"/>
                <w:i/>
                <w:lang w:val="en-US"/>
              </w:rPr>
              <w:t>y</w:t>
            </w:r>
            <w:r>
              <w:rPr>
                <w:rFonts w:ascii="Times New Roman" w:hAnsi="Times New Roman"/>
                <w:i/>
              </w:rPr>
              <w:t>=</w:t>
            </w:r>
            <w:proofErr w:type="spellStart"/>
            <w:r>
              <w:rPr>
                <w:rFonts w:ascii="Times New Roman" w:hAnsi="Times New Roman"/>
                <w:i/>
                <w:lang w:val="en-US"/>
              </w:rPr>
              <w:t>sinx</w:t>
            </w:r>
            <w:proofErr w:type="spellEnd"/>
            <w:r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/>
              </w:rPr>
              <w:t xml:space="preserve"> Построение  графика функции  </w:t>
            </w:r>
            <w:r>
              <w:rPr>
                <w:rFonts w:ascii="Times New Roman" w:hAnsi="Times New Roman"/>
                <w:i/>
                <w:lang w:val="en-US"/>
              </w:rPr>
              <w:t>y</w:t>
            </w:r>
            <w:r>
              <w:rPr>
                <w:rFonts w:ascii="Times New Roman" w:hAnsi="Times New Roman"/>
                <w:i/>
              </w:rPr>
              <w:t>=</w:t>
            </w:r>
            <w:proofErr w:type="spellStart"/>
            <w:r>
              <w:rPr>
                <w:rFonts w:ascii="Times New Roman" w:hAnsi="Times New Roman"/>
                <w:i/>
                <w:lang w:val="en-US"/>
              </w:rPr>
              <w:t>sinx</w:t>
            </w:r>
            <w:proofErr w:type="spellEnd"/>
            <w:r>
              <w:rPr>
                <w:rFonts w:ascii="Times New Roman" w:hAnsi="Times New Roman"/>
              </w:rPr>
              <w:t xml:space="preserve"> 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761A23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2.8 </w:t>
            </w:r>
            <w:r>
              <w:rPr>
                <w:rFonts w:ascii="Times New Roman" w:hAnsi="Times New Roman"/>
              </w:rPr>
              <w:t>Функция у=</w:t>
            </w:r>
            <w:proofErr w:type="spellStart"/>
            <w:r>
              <w:rPr>
                <w:rFonts w:ascii="Times New Roman" w:hAnsi="Times New Roman"/>
                <w:lang w:val="en-US"/>
              </w:rPr>
              <w:t>cosx</w:t>
            </w:r>
            <w:proofErr w:type="spellEnd"/>
            <w:r>
              <w:rPr>
                <w:rFonts w:ascii="Times New Roman" w:hAnsi="Times New Roman"/>
              </w:rPr>
              <w:t>, ее свойства и график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Понятие  тригонометрической  функции </w:t>
            </w:r>
            <w:r>
              <w:rPr>
                <w:rFonts w:ascii="Times New Roman" w:hAnsi="Times New Roman"/>
                <w:b/>
              </w:rPr>
              <w:t>у=</w:t>
            </w:r>
            <w:proofErr w:type="spellStart"/>
            <w:r>
              <w:rPr>
                <w:rFonts w:ascii="Times New Roman" w:hAnsi="Times New Roman"/>
                <w:b/>
                <w:lang w:val="en-US"/>
              </w:rPr>
              <w:t>cosx</w:t>
            </w:r>
            <w:proofErr w:type="spellEnd"/>
            <w:r>
              <w:rPr>
                <w:rFonts w:ascii="Times New Roman" w:hAnsi="Times New Roman"/>
                <w:b/>
              </w:rPr>
              <w:t xml:space="preserve">. </w:t>
            </w:r>
            <w:r>
              <w:rPr>
                <w:rFonts w:ascii="Times New Roman" w:hAnsi="Times New Roman"/>
              </w:rPr>
              <w:t xml:space="preserve"> Область  определения, множество  значений. Чётность  и  нечётность тригонометрической  функции.  Свойства  функции 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lang w:val="en-US"/>
              </w:rPr>
              <w:t>y</w:t>
            </w:r>
            <w:r>
              <w:rPr>
                <w:rFonts w:ascii="Times New Roman" w:hAnsi="Times New Roman"/>
                <w:i/>
              </w:rPr>
              <w:t>=</w:t>
            </w:r>
            <w:proofErr w:type="spellStart"/>
            <w:r>
              <w:rPr>
                <w:rFonts w:ascii="Times New Roman" w:hAnsi="Times New Roman"/>
                <w:i/>
                <w:lang w:val="en-US"/>
              </w:rPr>
              <w:t>cosx</w:t>
            </w:r>
            <w:proofErr w:type="spellEnd"/>
            <w:r>
              <w:rPr>
                <w:rFonts w:ascii="Times New Roman" w:hAnsi="Times New Roman"/>
                <w:i/>
              </w:rPr>
              <w:t xml:space="preserve">. </w:t>
            </w:r>
            <w:r>
              <w:rPr>
                <w:rFonts w:ascii="Times New Roman" w:hAnsi="Times New Roman"/>
              </w:rPr>
              <w:t xml:space="preserve"> Построение  графика  </w:t>
            </w:r>
            <w:r>
              <w:rPr>
                <w:rFonts w:ascii="Times New Roman" w:hAnsi="Times New Roman"/>
                <w:i/>
                <w:lang w:val="en-US"/>
              </w:rPr>
              <w:t>y</w:t>
            </w:r>
            <w:r>
              <w:rPr>
                <w:rFonts w:ascii="Times New Roman" w:hAnsi="Times New Roman"/>
                <w:i/>
              </w:rPr>
              <w:t>=</w:t>
            </w:r>
            <w:proofErr w:type="spellStart"/>
            <w:r>
              <w:rPr>
                <w:rFonts w:ascii="Times New Roman" w:hAnsi="Times New Roman"/>
                <w:i/>
                <w:lang w:val="en-US"/>
              </w:rPr>
              <w:t>cosx</w:t>
            </w:r>
            <w:proofErr w:type="spellEnd"/>
            <w:r>
              <w:rPr>
                <w:rFonts w:ascii="Times New Roman" w:hAnsi="Times New Roman"/>
                <w:i/>
              </w:rPr>
              <w:t xml:space="preserve">. 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761A23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2.9 </w:t>
            </w:r>
            <w:r>
              <w:rPr>
                <w:rFonts w:ascii="Times New Roman" w:hAnsi="Times New Roman"/>
              </w:rPr>
              <w:t>Периодичность функций у=</w:t>
            </w:r>
            <w:proofErr w:type="spellStart"/>
            <w:r>
              <w:rPr>
                <w:rFonts w:ascii="Times New Roman" w:hAnsi="Times New Roman"/>
                <w:lang w:val="en-US"/>
              </w:rPr>
              <w:t>sinx</w:t>
            </w:r>
            <w:proofErr w:type="spellEnd"/>
            <w:r>
              <w:rPr>
                <w:rFonts w:ascii="Times New Roman" w:hAnsi="Times New Roman"/>
              </w:rPr>
              <w:t>, у=</w:t>
            </w:r>
            <w:proofErr w:type="spellStart"/>
            <w:r>
              <w:rPr>
                <w:rFonts w:ascii="Times New Roman" w:hAnsi="Times New Roman"/>
                <w:lang w:val="en-US"/>
              </w:rPr>
              <w:t>cosx</w:t>
            </w:r>
            <w:proofErr w:type="spellEnd"/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Период  функции, периодическая  функция.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761A23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2.10  </w:t>
            </w:r>
            <w:r>
              <w:rPr>
                <w:rFonts w:ascii="Times New Roman" w:hAnsi="Times New Roman"/>
              </w:rPr>
              <w:t>Преобразования графиков тригонометрических функций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pacing w:val="-4"/>
              </w:rPr>
            </w:pPr>
            <w:r>
              <w:rPr>
                <w:rFonts w:ascii="Times New Roman" w:hAnsi="Times New Roman"/>
                <w:b/>
                <w:spacing w:val="-4"/>
              </w:rPr>
              <w:t xml:space="preserve">Содержание учебного материала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  <w:spacing w:val="-4"/>
              </w:rPr>
              <w:t>Преобразования  графиков: параллельный  перенос, симметрия  относительно  осей    координат  и  относительно  начала  координат</w:t>
            </w:r>
            <w:r>
              <w:rPr>
                <w:rFonts w:ascii="Times New Roman" w:hAnsi="Times New Roman"/>
                <w:i/>
                <w:spacing w:val="-4"/>
              </w:rPr>
              <w:t xml:space="preserve">,  </w:t>
            </w:r>
            <w:r>
              <w:rPr>
                <w:rFonts w:ascii="Times New Roman" w:hAnsi="Times New Roman"/>
                <w:spacing w:val="-4"/>
              </w:rPr>
              <w:t>растяжение  и  сжатие   вдоль  осей  координат.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761A23">
        <w:trPr>
          <w:trHeight w:val="31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2.11 </w:t>
            </w:r>
            <w:r>
              <w:rPr>
                <w:rFonts w:ascii="Times New Roman" w:hAnsi="Times New Roman"/>
              </w:rPr>
              <w:t xml:space="preserve">Функции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tqx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ctqx</w:t>
            </w:r>
            <w:proofErr w:type="spellEnd"/>
            <w:r>
              <w:rPr>
                <w:rFonts w:ascii="Times New Roman" w:hAnsi="Times New Roman"/>
              </w:rPr>
              <w:t>, их свойства и графики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учебного материала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Понятие  тригонометрических   функций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tqx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ctqx</w:t>
            </w:r>
            <w:proofErr w:type="spellEnd"/>
            <w:r>
              <w:rPr>
                <w:rFonts w:ascii="Times New Roman" w:hAnsi="Times New Roman"/>
              </w:rPr>
              <w:t xml:space="preserve">.  Область  определения, множество  значений. Чётность  и  нечётность </w:t>
            </w:r>
            <w:proofErr w:type="gramStart"/>
            <w:r>
              <w:rPr>
                <w:rFonts w:ascii="Times New Roman" w:hAnsi="Times New Roman"/>
              </w:rPr>
              <w:t>тригонометрических</w:t>
            </w:r>
            <w:proofErr w:type="gramEnd"/>
            <w:r>
              <w:rPr>
                <w:rFonts w:ascii="Times New Roman" w:hAnsi="Times New Roman"/>
              </w:rPr>
              <w:t xml:space="preserve">  функции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tqx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ctqx</w:t>
            </w:r>
            <w:proofErr w:type="spellEnd"/>
            <w:r>
              <w:rPr>
                <w:rFonts w:ascii="Times New Roman" w:hAnsi="Times New Roman"/>
              </w:rPr>
              <w:t xml:space="preserve">.  Свойства  функции 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tqx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ctqx</w:t>
            </w:r>
            <w:proofErr w:type="spellEnd"/>
            <w:r>
              <w:rPr>
                <w:rFonts w:ascii="Times New Roman" w:hAnsi="Times New Roman"/>
                <w:i/>
              </w:rPr>
              <w:t xml:space="preserve">. </w:t>
            </w:r>
            <w:r>
              <w:rPr>
                <w:rFonts w:ascii="Times New Roman" w:hAnsi="Times New Roman"/>
              </w:rPr>
              <w:t xml:space="preserve"> Построение  графика функций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tqx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ctqx</w:t>
            </w:r>
            <w:proofErr w:type="spellEnd"/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761A23">
        <w:trPr>
          <w:trHeight w:val="357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Графики   тригонометрических     функций</w:t>
            </w:r>
          </w:p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Контрольная работа №2  по теме </w:t>
            </w:r>
            <w:r>
              <w:rPr>
                <w:rFonts w:ascii="Times New Roman" w:hAnsi="Times New Roman"/>
              </w:rPr>
              <w:t>«Тригонометрические функции»</w:t>
            </w:r>
          </w:p>
          <w:p w:rsidR="00871043" w:rsidRDefault="00871043">
            <w:pPr>
              <w:spacing w:after="0" w:line="240" w:lineRule="auto"/>
              <w:rPr>
                <w:rFonts w:ascii="Times New Roman" w:hAnsi="Times New Roman"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71043" w:rsidRPr="00871043" w:rsidRDefault="00D47F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14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761A23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3 Тригонометрические уравнения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 w:rsidP="00761A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="00761A23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761A23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3.1 </w:t>
            </w:r>
            <w:r>
              <w:rPr>
                <w:rFonts w:ascii="Times New Roman" w:hAnsi="Times New Roman"/>
              </w:rPr>
              <w:t xml:space="preserve">Арккосинус. Решение уравнения  </w:t>
            </w:r>
            <w:r>
              <w:rPr>
                <w:rFonts w:ascii="Times New Roman" w:hAnsi="Times New Roman"/>
                <w:lang w:val="en-US"/>
              </w:rPr>
              <w:t>cost</w:t>
            </w:r>
            <w:r>
              <w:rPr>
                <w:rFonts w:ascii="Times New Roman" w:hAnsi="Times New Roman"/>
              </w:rPr>
              <w:t>=а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</w:rPr>
              <w:t xml:space="preserve">Понятие  тригонометрического  уравнения  </w:t>
            </w:r>
            <w:r>
              <w:rPr>
                <w:rFonts w:ascii="Times New Roman" w:hAnsi="Times New Roman"/>
                <w:lang w:val="en-US"/>
              </w:rPr>
              <w:t>cost</w:t>
            </w:r>
            <w:r>
              <w:rPr>
                <w:rFonts w:ascii="Times New Roman" w:hAnsi="Times New Roman"/>
              </w:rPr>
              <w:t>=а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  <w:r>
              <w:rPr>
                <w:rFonts w:ascii="Times New Roman" w:hAnsi="Times New Roman"/>
              </w:rPr>
              <w:t xml:space="preserve"> Формула  для  решения    тригонометрического уравнения </w:t>
            </w:r>
            <w:r>
              <w:rPr>
                <w:rFonts w:ascii="Times New Roman" w:hAnsi="Times New Roman"/>
                <w:lang w:val="en-US"/>
              </w:rPr>
              <w:t>cost</w:t>
            </w:r>
            <w:r>
              <w:rPr>
                <w:rFonts w:ascii="Times New Roman" w:hAnsi="Times New Roman"/>
              </w:rPr>
              <w:t>=а.  Понятие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  арккосинуса  числа.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761A23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3.2 </w:t>
            </w:r>
            <w:r>
              <w:rPr>
                <w:rFonts w:ascii="Times New Roman" w:hAnsi="Times New Roman"/>
              </w:rPr>
              <w:t xml:space="preserve">Арксинус. Решение уравнения  </w:t>
            </w:r>
            <w:proofErr w:type="spellStart"/>
            <w:r>
              <w:rPr>
                <w:rFonts w:ascii="Times New Roman" w:hAnsi="Times New Roman"/>
                <w:lang w:val="en-US"/>
              </w:rPr>
              <w:t>sint</w:t>
            </w:r>
            <w:proofErr w:type="spellEnd"/>
            <w:r>
              <w:rPr>
                <w:rFonts w:ascii="Times New Roman" w:hAnsi="Times New Roman"/>
              </w:rPr>
              <w:t>=а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</w:rPr>
              <w:t xml:space="preserve">Понятие  тригонометрического  уравнения  </w:t>
            </w:r>
            <w:proofErr w:type="spellStart"/>
            <w:r>
              <w:rPr>
                <w:rFonts w:ascii="Times New Roman" w:hAnsi="Times New Roman"/>
                <w:lang w:val="en-US"/>
              </w:rPr>
              <w:t>sint</w:t>
            </w:r>
            <w:proofErr w:type="spellEnd"/>
            <w:r>
              <w:rPr>
                <w:rFonts w:ascii="Times New Roman" w:hAnsi="Times New Roman"/>
              </w:rPr>
              <w:t>=а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  <w:r>
              <w:rPr>
                <w:rFonts w:ascii="Times New Roman" w:hAnsi="Times New Roman"/>
              </w:rPr>
              <w:t xml:space="preserve"> Формула  для  решения    тригонометрического уравнения </w:t>
            </w:r>
            <w:proofErr w:type="spellStart"/>
            <w:r>
              <w:rPr>
                <w:rFonts w:ascii="Times New Roman" w:hAnsi="Times New Roman"/>
                <w:lang w:val="en-US"/>
              </w:rPr>
              <w:t>sint</w:t>
            </w:r>
            <w:proofErr w:type="spellEnd"/>
            <w:r>
              <w:rPr>
                <w:rFonts w:ascii="Times New Roman" w:hAnsi="Times New Roman"/>
              </w:rPr>
              <w:t>=а.  Понятие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  арксинуса  числа.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761A23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3.3 </w:t>
            </w:r>
            <w:proofErr w:type="spellStart"/>
            <w:r>
              <w:rPr>
                <w:rFonts w:ascii="Times New Roman" w:hAnsi="Times New Roman"/>
              </w:rPr>
              <w:t>Арктангес</w:t>
            </w:r>
            <w:proofErr w:type="spellEnd"/>
            <w:r>
              <w:rPr>
                <w:rFonts w:ascii="Times New Roman" w:hAnsi="Times New Roman"/>
              </w:rPr>
              <w:t xml:space="preserve"> и арккотангенс. Решение уравнений  </w:t>
            </w:r>
            <w:proofErr w:type="spellStart"/>
            <w:r>
              <w:rPr>
                <w:rFonts w:ascii="Times New Roman" w:hAnsi="Times New Roman"/>
                <w:lang w:val="en-US"/>
              </w:rPr>
              <w:t>tqt</w:t>
            </w:r>
            <w:proofErr w:type="spellEnd"/>
            <w:r>
              <w:rPr>
                <w:rFonts w:ascii="Times New Roman" w:hAnsi="Times New Roman"/>
              </w:rPr>
              <w:t xml:space="preserve"> =</w:t>
            </w:r>
            <w:r>
              <w:rPr>
                <w:rFonts w:ascii="Times New Roman" w:hAnsi="Times New Roman"/>
                <w:lang w:val="en-US"/>
              </w:rPr>
              <w:t>a</w:t>
            </w:r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n-US"/>
              </w:rPr>
              <w:t>ctqt</w:t>
            </w:r>
            <w:proofErr w:type="spellEnd"/>
            <w:r>
              <w:rPr>
                <w:rFonts w:ascii="Times New Roman" w:hAnsi="Times New Roman"/>
              </w:rPr>
              <w:t>=</w:t>
            </w:r>
            <w:r>
              <w:rPr>
                <w:rFonts w:ascii="Times New Roman" w:hAnsi="Times New Roman"/>
                <w:lang w:val="en-US"/>
              </w:rPr>
              <w:t>a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</w:rPr>
              <w:t xml:space="preserve">Формула  для  решения    тригонометрического уравнения </w:t>
            </w:r>
            <w:proofErr w:type="spellStart"/>
            <w:r>
              <w:rPr>
                <w:rFonts w:ascii="Times New Roman" w:hAnsi="Times New Roman"/>
                <w:lang w:val="en-US"/>
              </w:rPr>
              <w:t>tqt</w:t>
            </w:r>
            <w:proofErr w:type="spellEnd"/>
            <w:r>
              <w:rPr>
                <w:rFonts w:ascii="Times New Roman" w:hAnsi="Times New Roman"/>
              </w:rPr>
              <w:t>=а.  Понятие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  арктангенса и арккотангенса числа.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761A23">
        <w:trPr>
          <w:trHeight w:val="31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3.4 </w:t>
            </w:r>
            <w:r>
              <w:rPr>
                <w:rFonts w:ascii="Times New Roman" w:hAnsi="Times New Roman"/>
              </w:rPr>
              <w:t>Тригонометрические уравнения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Простейшие тригонометрические уравнения.</w:t>
            </w:r>
          </w:p>
          <w:p w:rsidR="008124C8" w:rsidRDefault="008124C8" w:rsidP="007C13E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Два основных метода решения тригонометрических уравнения</w:t>
            </w:r>
            <w:r w:rsidR="007C13EA">
              <w:rPr>
                <w:rFonts w:ascii="Times New Roman" w:hAnsi="Times New Roman"/>
              </w:rPr>
              <w:t>. Однородные тригонометрические уравнения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761A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6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2</w:t>
            </w:r>
          </w:p>
        </w:tc>
      </w:tr>
      <w:tr w:rsidR="008124C8" w:rsidTr="00761A23">
        <w:trPr>
          <w:trHeight w:val="31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Решение простейших тригонометрических   уравнений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</w:rPr>
              <w:t xml:space="preserve">Решение тригонометрических  уравнений, сводящихся  к       простейшим.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761A23">
        <w:trPr>
          <w:trHeight w:val="31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Контрольная     работа  №3 по  теме: </w:t>
            </w:r>
            <w:r>
              <w:rPr>
                <w:rFonts w:ascii="Times New Roman" w:hAnsi="Times New Roman"/>
              </w:rPr>
              <w:t xml:space="preserve"> «Тригонометрические  уравнения»</w:t>
            </w:r>
          </w:p>
          <w:p w:rsidR="00871043" w:rsidRDefault="008710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61A23">
              <w:rPr>
                <w:rFonts w:ascii="Times New Roman" w:hAnsi="Times New Roman"/>
                <w:b/>
              </w:rPr>
              <w:t>2</w:t>
            </w:r>
          </w:p>
          <w:p w:rsidR="00871043" w:rsidRPr="00871043" w:rsidRDefault="00D47F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761A23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</w:t>
            </w:r>
            <w:r w:rsidRPr="00761A23">
              <w:rPr>
                <w:rFonts w:ascii="Times New Roman" w:hAnsi="Times New Roman"/>
                <w:b/>
              </w:rPr>
              <w:t>4 Преобразование тригонометрических выражений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761A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761A23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4.1 </w:t>
            </w:r>
            <w:r>
              <w:rPr>
                <w:rFonts w:ascii="Times New Roman" w:hAnsi="Times New Roman"/>
              </w:rPr>
              <w:t>Синус и косинус разности аргументов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8124C8" w:rsidRDefault="00761A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8124C8">
              <w:rPr>
                <w:rFonts w:ascii="Times New Roman" w:hAnsi="Times New Roman"/>
              </w:rPr>
              <w:t>Синус  и косинус  суммы  и  разности  двух  углов.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761A23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4.2 </w:t>
            </w:r>
            <w:r>
              <w:rPr>
                <w:rFonts w:ascii="Times New Roman" w:hAnsi="Times New Roman"/>
              </w:rPr>
              <w:t>Тангенс суммы и разности аргументов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Тангенс  суммы  и  разности  двух  углов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761A23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4.3 </w:t>
            </w:r>
            <w:r>
              <w:rPr>
                <w:rFonts w:ascii="Times New Roman" w:hAnsi="Times New Roman"/>
              </w:rPr>
              <w:t>Формулы двойного угла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043" w:rsidRDefault="008124C8" w:rsidP="008710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8124C8" w:rsidRDefault="00761A23" w:rsidP="008710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871043">
              <w:rPr>
                <w:rFonts w:ascii="Times New Roman" w:hAnsi="Times New Roman"/>
              </w:rPr>
              <w:t>С</w:t>
            </w:r>
            <w:r w:rsidR="008124C8">
              <w:rPr>
                <w:rFonts w:ascii="Times New Roman" w:hAnsi="Times New Roman"/>
              </w:rPr>
              <w:t>инус  и  косинус  двойного  угла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761A23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 4.4 </w:t>
            </w:r>
            <w:r>
              <w:rPr>
                <w:rFonts w:ascii="Times New Roman" w:hAnsi="Times New Roman"/>
              </w:rPr>
              <w:t>Преобразование сумм тригонометрических функций в произведение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</w:rPr>
            </w:pP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  <w:b/>
                <w:spacing w:val="-7"/>
              </w:rPr>
              <w:t xml:space="preserve">Основное содержание учебного материала </w:t>
            </w:r>
          </w:p>
          <w:p w:rsidR="008124C8" w:rsidRDefault="00761A2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8124C8">
              <w:rPr>
                <w:rFonts w:ascii="Times New Roman" w:hAnsi="Times New Roman"/>
                <w:spacing w:val="-7"/>
              </w:rPr>
              <w:t xml:space="preserve">Преобразования сумм тригонометрических функций в произведения.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761A23">
        <w:trPr>
          <w:trHeight w:val="31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 4.5 </w:t>
            </w:r>
            <w:r>
              <w:rPr>
                <w:rFonts w:ascii="Times New Roman" w:hAnsi="Times New Roman"/>
              </w:rPr>
              <w:t>Преобразование произведений тригонометрических функций в суммы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jc w:val="both"/>
              <w:rPr>
                <w:rFonts w:ascii="Times New Roman" w:hAnsi="Times New Roman"/>
                <w:spacing w:val="-7"/>
              </w:rPr>
            </w:pPr>
            <w:r>
              <w:rPr>
                <w:rFonts w:ascii="Times New Roman" w:hAnsi="Times New Roman"/>
                <w:b/>
                <w:spacing w:val="-7"/>
              </w:rPr>
              <w:t>Основное содержание учебного материала</w:t>
            </w:r>
          </w:p>
          <w:p w:rsidR="008124C8" w:rsidRDefault="00761A2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8124C8">
              <w:rPr>
                <w:rFonts w:ascii="Times New Roman" w:hAnsi="Times New Roman"/>
                <w:spacing w:val="-7"/>
              </w:rPr>
              <w:t>Преобразование про</w:t>
            </w:r>
            <w:r w:rsidR="008124C8">
              <w:rPr>
                <w:rFonts w:ascii="Times New Roman" w:hAnsi="Times New Roman"/>
                <w:spacing w:val="-5"/>
              </w:rPr>
              <w:t>изведений тригонометрических функций в суммы.</w:t>
            </w:r>
            <w:r w:rsidR="008124C8">
              <w:rPr>
                <w:rFonts w:ascii="Times New Roman" w:hAnsi="Times New Roman"/>
              </w:rPr>
              <w:t xml:space="preserve"> Преобразования  простейших  тригонометрических  выражений.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761A23">
        <w:trPr>
          <w:trHeight w:val="31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Контрольная     работа №4  по  теме: </w:t>
            </w:r>
            <w:r>
              <w:rPr>
                <w:rFonts w:ascii="Times New Roman" w:hAnsi="Times New Roman"/>
              </w:rPr>
              <w:t>«Преобразование тригонометрических выражений »</w:t>
            </w:r>
          </w:p>
          <w:p w:rsidR="00871043" w:rsidRDefault="008710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871043" w:rsidRPr="00871043" w:rsidRDefault="008710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871043">
              <w:rPr>
                <w:rFonts w:ascii="Times New Roman" w:hAnsi="Times New Roman"/>
                <w:i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761A23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5. Прямые  и  плоскости  в                   пространстве.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4574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761A23">
        <w:trPr>
          <w:trHeight w:val="404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Тема 5.1. Аксиомы стереометрии и их простейшие следствия</w:t>
            </w:r>
          </w:p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b/>
                <w:bCs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              2</w:t>
            </w:r>
          </w:p>
        </w:tc>
      </w:tr>
      <w:tr w:rsidR="008124C8" w:rsidTr="00761A23">
        <w:trPr>
          <w:trHeight w:val="707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4"/>
                <w:lang w:val="en-US"/>
              </w:rPr>
            </w:pPr>
            <w:r>
              <w:rPr>
                <w:rFonts w:ascii="Times New Roman" w:hAnsi="Times New Roman"/>
                <w:spacing w:val="-4"/>
              </w:rPr>
              <w:t xml:space="preserve">Предмет и задачи  стереометрии. Основные понятия стереометрии: точка, прямая, плоскость. </w:t>
            </w:r>
            <w:r>
              <w:rPr>
                <w:rFonts w:ascii="Times New Roman" w:eastAsia="Symbol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4"/>
              </w:rPr>
              <w:t>Аксиомы стереометрии.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8124C8" w:rsidTr="00761A23">
        <w:trPr>
          <w:trHeight w:val="31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Существование плоскости, проходящей через данную прямую и данную точку. </w:t>
            </w:r>
            <w:proofErr w:type="gramStart"/>
            <w:r>
              <w:rPr>
                <w:rFonts w:ascii="Times New Roman" w:hAnsi="Times New Roman"/>
                <w:bCs/>
              </w:rPr>
              <w:t>Пересечение прямой с плоскостью.</w:t>
            </w:r>
            <w:proofErr w:type="gramEnd"/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8124C8" w:rsidTr="00761A23">
        <w:trPr>
          <w:trHeight w:val="31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Существование плоскости, проходящей через три данные точки. Разбиение пространства плоскостью на два полуплоскости.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P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8124C8" w:rsidTr="00573192">
        <w:trPr>
          <w:trHeight w:val="983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5.2. Параллельность прямых и плоскостей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4574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  <w:p w:rsidR="004574E4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:rsidR="008124C8" w:rsidRDefault="004574E4" w:rsidP="004574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2</w:t>
            </w:r>
          </w:p>
        </w:tc>
      </w:tr>
      <w:tr w:rsidR="008124C8" w:rsidTr="00761A23">
        <w:trPr>
          <w:trHeight w:val="1288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Параллельность </w:t>
            </w:r>
            <w:proofErr w:type="gramStart"/>
            <w:r>
              <w:rPr>
                <w:rFonts w:ascii="Times New Roman" w:hAnsi="Times New Roman"/>
              </w:rPr>
              <w:t>прямых</w:t>
            </w:r>
            <w:proofErr w:type="gramEnd"/>
            <w:r>
              <w:rPr>
                <w:rFonts w:ascii="Times New Roman" w:hAnsi="Times New Roman"/>
              </w:rPr>
              <w:t xml:space="preserve"> в пространстве. Признак параллельности </w:t>
            </w:r>
            <w:proofErr w:type="gramStart"/>
            <w:r>
              <w:rPr>
                <w:rFonts w:ascii="Times New Roman" w:hAnsi="Times New Roman"/>
              </w:rPr>
              <w:t>прямых</w:t>
            </w:r>
            <w:proofErr w:type="gramEnd"/>
            <w:r>
              <w:rPr>
                <w:rFonts w:ascii="Times New Roman" w:hAnsi="Times New Roman"/>
              </w:rPr>
              <w:t>. Признак параллельности прямой и плоскости.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Признак параллельности плоскостей. Свойства параллельных плоскостей.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8124C8" w:rsidTr="00761A23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 w:rsidP="00761A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8"/>
              </w:rPr>
            </w:pPr>
            <w:r>
              <w:rPr>
                <w:rFonts w:ascii="Times New Roman" w:hAnsi="Times New Roman"/>
                <w:spacing w:val="-8"/>
              </w:rPr>
              <w:t xml:space="preserve"> Решение  задач по теме: «Параллельность прямых и плоскостей»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761A23">
        <w:trPr>
          <w:trHeight w:val="190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5.3 Перпендикулярность прямых и плоскостей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Перпендикулярность </w:t>
            </w:r>
            <w:proofErr w:type="gramStart"/>
            <w:r>
              <w:rPr>
                <w:rFonts w:ascii="Times New Roman" w:hAnsi="Times New Roman"/>
                <w:bCs/>
              </w:rPr>
              <w:t>прямых</w:t>
            </w:r>
            <w:proofErr w:type="gramEnd"/>
            <w:r>
              <w:rPr>
                <w:rFonts w:ascii="Times New Roman" w:hAnsi="Times New Roman"/>
                <w:bCs/>
              </w:rPr>
              <w:t xml:space="preserve"> в пространстве. Признак перпендикулярности прямой и плоскости. Построение </w:t>
            </w:r>
            <w:proofErr w:type="gramStart"/>
            <w:r>
              <w:rPr>
                <w:rFonts w:ascii="Times New Roman" w:hAnsi="Times New Roman"/>
                <w:bCs/>
              </w:rPr>
              <w:t>перпендикулярных</w:t>
            </w:r>
            <w:proofErr w:type="gramEnd"/>
            <w:r>
              <w:rPr>
                <w:rFonts w:ascii="Times New Roman" w:hAnsi="Times New Roman"/>
                <w:bCs/>
              </w:rPr>
              <w:t xml:space="preserve"> прямой и плоскости. Свойства </w:t>
            </w:r>
            <w:proofErr w:type="gramStart"/>
            <w:r>
              <w:rPr>
                <w:rFonts w:ascii="Times New Roman" w:hAnsi="Times New Roman"/>
                <w:bCs/>
              </w:rPr>
              <w:t>перпендикулярных</w:t>
            </w:r>
            <w:proofErr w:type="gramEnd"/>
            <w:r>
              <w:rPr>
                <w:rFonts w:ascii="Times New Roman" w:hAnsi="Times New Roman"/>
                <w:bCs/>
              </w:rPr>
              <w:t xml:space="preserve"> прямой и плоскости.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Перпендикуляр и наклонная. Теорема о трех перпендикулярах.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Признак перпендикулярности плоскостей. Расстояние между </w:t>
            </w:r>
            <w:proofErr w:type="gramStart"/>
            <w:r>
              <w:rPr>
                <w:rFonts w:ascii="Times New Roman" w:hAnsi="Times New Roman"/>
                <w:bCs/>
              </w:rPr>
              <w:t>скрещивающимися</w:t>
            </w:r>
            <w:proofErr w:type="gramEnd"/>
            <w:r>
              <w:rPr>
                <w:rFonts w:ascii="Times New Roman" w:hAnsi="Times New Roman"/>
                <w:bCs/>
              </w:rPr>
              <w:t xml:space="preserve"> прямыми.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8"/>
              </w:rPr>
            </w:pPr>
            <w:r>
              <w:rPr>
                <w:rFonts w:ascii="Times New Roman" w:hAnsi="Times New Roman"/>
                <w:spacing w:val="-8"/>
              </w:rPr>
              <w:t>Решение задач по теме: «Перпендикулярность прямых и плоскостей»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761A23">
        <w:trPr>
          <w:trHeight w:val="33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5.4 Декартовы координаты и векторы в пространстве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871043" w:rsidRPr="00871043" w:rsidRDefault="00D47F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8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8124C8" w:rsidTr="00761A23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Введение       декартовых   координат    в  пространстве.  Расстояние  между  точками,  координаты  середины  отрезка.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P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8124C8" w:rsidTr="00761A23">
        <w:trPr>
          <w:trHeight w:val="1623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pStyle w:val="a4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Преобразование симметрии в пространстве. Симметрия в природе и на практике. Движение в пространстве. </w:t>
            </w:r>
          </w:p>
          <w:p w:rsidR="008124C8" w:rsidRDefault="008124C8">
            <w:pPr>
              <w:pStyle w:val="a4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Угол между </w:t>
            </w:r>
            <w:proofErr w:type="gramStart"/>
            <w:r>
              <w:rPr>
                <w:bCs/>
                <w:color w:val="000000"/>
                <w:sz w:val="22"/>
                <w:szCs w:val="22"/>
              </w:rPr>
              <w:t>скрещивающимися</w:t>
            </w:r>
            <w:proofErr w:type="gramEnd"/>
            <w:r>
              <w:rPr>
                <w:bCs/>
                <w:color w:val="000000"/>
                <w:sz w:val="22"/>
                <w:szCs w:val="22"/>
              </w:rPr>
              <w:t xml:space="preserve"> прямыми. Угол между прямой и плоскостью. Угол между плоскостями. </w:t>
            </w:r>
          </w:p>
          <w:p w:rsidR="008124C8" w:rsidRDefault="008124C8">
            <w:pPr>
              <w:pStyle w:val="a4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Действия между векторами в пространстве.</w:t>
            </w:r>
          </w:p>
          <w:p w:rsidR="008124C8" w:rsidRDefault="008124C8">
            <w:pPr>
              <w:pStyle w:val="a4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Контрольная работа  №5</w:t>
            </w:r>
          </w:p>
          <w:p w:rsidR="00871043" w:rsidRDefault="00871043">
            <w:pPr>
              <w:pStyle w:val="a4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 w:rsidRPr="00871043">
              <w:rPr>
                <w:rFonts w:eastAsia="Calibri"/>
                <w:bCs/>
                <w:i/>
              </w:rPr>
              <w:t>Практических занятий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Pr="00BC42D0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8124C8" w:rsidTr="00761A23">
        <w:trPr>
          <w:trHeight w:val="33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7. Производная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5F65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="004574E4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761A23">
        <w:trPr>
          <w:trHeight w:val="33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Тема 7.1</w:t>
            </w:r>
            <w:r>
              <w:rPr>
                <w:rFonts w:ascii="Times New Roman" w:hAnsi="Times New Roman"/>
              </w:rPr>
              <w:t>.  Предел последовательности Сумма бесконечной геометрической прогрессии.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761A23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Числовые последовательности и их свойства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Предел последовательности.</w:t>
            </w:r>
          </w:p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Сумма бесконечной геометрической прогрессии.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8124C8" w:rsidTr="00761A23">
        <w:trPr>
          <w:trHeight w:val="33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Тема 7.2</w:t>
            </w:r>
            <w:r>
              <w:rPr>
                <w:rFonts w:ascii="Times New Roman" w:hAnsi="Times New Roman"/>
              </w:rPr>
              <w:t xml:space="preserve">.  Предел функции </w:t>
            </w:r>
          </w:p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761A23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Предел функции на бесконечности. Предел функции в точке. Приращение аргумента. Приращение функции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8124C8" w:rsidTr="00761A23">
        <w:trPr>
          <w:trHeight w:val="33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Тема   7.3    </w:t>
            </w:r>
            <w:r>
              <w:rPr>
                <w:rFonts w:ascii="Times New Roman" w:hAnsi="Times New Roman"/>
              </w:rPr>
              <w:t xml:space="preserve">Определение производной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Производная. Понятие  о  производной  функции.  Алгоритм нахождения производной функции.</w:t>
            </w:r>
          </w:p>
          <w:p w:rsidR="008124C8" w:rsidRDefault="005F65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8124C8">
              <w:rPr>
                <w:rFonts w:ascii="Times New Roman" w:hAnsi="Times New Roman"/>
              </w:rPr>
              <w:t>Геометрический и физический смысл производной.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761A23">
        <w:trPr>
          <w:trHeight w:val="2045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Тема 7.4 </w:t>
            </w:r>
            <w:r>
              <w:rPr>
                <w:rFonts w:ascii="Times New Roman" w:hAnsi="Times New Roman"/>
              </w:rPr>
              <w:t>Вычисление производных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Формулы  дифференцирования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Правила дифференцирования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Правило дифференцирования сложной  функции.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по теме «Вычисление  производных»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8"/>
              </w:rPr>
            </w:pPr>
            <w:r>
              <w:rPr>
                <w:rFonts w:ascii="Times New Roman" w:hAnsi="Times New Roman"/>
                <w:b/>
              </w:rPr>
              <w:t xml:space="preserve">Контрольная работа № 6 </w:t>
            </w:r>
            <w:r>
              <w:rPr>
                <w:rFonts w:ascii="Times New Roman" w:hAnsi="Times New Roman"/>
              </w:rPr>
              <w:t xml:space="preserve"> по теме  </w:t>
            </w:r>
            <w:r>
              <w:rPr>
                <w:rFonts w:ascii="Times New Roman" w:hAnsi="Times New Roman"/>
                <w:spacing w:val="-8"/>
              </w:rPr>
              <w:t>« Производная  функции.  Правила  вычисления  производных»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4F6F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4F6F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761A23">
        <w:trPr>
          <w:trHeight w:val="33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Тема 7.5 </w:t>
            </w:r>
            <w:r>
              <w:rPr>
                <w:rFonts w:ascii="Times New Roman" w:hAnsi="Times New Roman"/>
              </w:rPr>
              <w:t xml:space="preserve">Уравнение касательной к графику функции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Уравнение  касательной  к  графику  функций.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Алгоритм составления уравнения касательной к графику функции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8124C8" w:rsidTr="00761A23">
        <w:trPr>
          <w:trHeight w:val="33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7.6 </w:t>
            </w:r>
            <w:r>
              <w:rPr>
                <w:rFonts w:ascii="Times New Roman" w:hAnsi="Times New Roman"/>
              </w:rPr>
              <w:t>Применение производной для исследований на монотонность и экстремумы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4574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4574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124C8" w:rsidRDefault="004F6F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          </w:t>
            </w:r>
            <w:r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  <w:lang w:val="en-US"/>
              </w:rPr>
              <w:t xml:space="preserve">  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</w:t>
            </w:r>
          </w:p>
        </w:tc>
      </w:tr>
      <w:tr w:rsidR="008124C8" w:rsidTr="00761A23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Исследование функций на монотонность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8124C8" w:rsidTr="00761A23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Точки экстремума функции и их нахождение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  <w:r>
              <w:rPr>
                <w:rFonts w:ascii="Times New Roman" w:hAnsi="Times New Roman"/>
              </w:rPr>
              <w:t xml:space="preserve"> Алгоритм исследования непрерывной функции на монотонность и экстремум.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8124C8" w:rsidTr="00761A23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Исследование  функций  с  помощью  производной.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8124C8" w:rsidTr="00761A23">
        <w:trPr>
          <w:trHeight w:val="33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7.7 </w:t>
            </w:r>
            <w:r>
              <w:rPr>
                <w:rFonts w:ascii="Times New Roman" w:hAnsi="Times New Roman"/>
              </w:rPr>
              <w:t xml:space="preserve">Построение графиков функций </w:t>
            </w:r>
            <w:r>
              <w:rPr>
                <w:rFonts w:ascii="Times New Roman" w:hAnsi="Times New Roman"/>
              </w:rPr>
              <w:tab/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Применение производной к построению графиков.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2</w:t>
            </w:r>
          </w:p>
        </w:tc>
      </w:tr>
      <w:tr w:rsidR="008124C8" w:rsidTr="00761A23">
        <w:trPr>
          <w:trHeight w:val="33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7.8 </w:t>
            </w:r>
            <w:r>
              <w:rPr>
                <w:rFonts w:ascii="Times New Roman" w:hAnsi="Times New Roman"/>
              </w:rPr>
              <w:t>Применение производной для отыскания наибольшего и наименьшего значений непрерывной функции на промежутке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Нахождение наибольшего и наименьшего значений функции с помощью производной.</w:t>
            </w:r>
          </w:p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Задачи на нахождение наибольших и наименьших значений величин.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761A23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Контрольная работа №7</w:t>
            </w:r>
            <w:r>
              <w:rPr>
                <w:rFonts w:ascii="Times New Roman" w:hAnsi="Times New Roman"/>
              </w:rPr>
              <w:t xml:space="preserve"> по теме: «Применение производной»</w:t>
            </w:r>
          </w:p>
          <w:p w:rsidR="004574E4" w:rsidRDefault="004574E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 w:rsidRPr="004574E4">
              <w:rPr>
                <w:rFonts w:ascii="Times New Roman" w:hAnsi="Times New Roman"/>
              </w:rPr>
              <w:t>Обобщающее повторение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4574E4" w:rsidRDefault="004574E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Итоговая контрольная работа за 1 курс</w:t>
            </w:r>
          </w:p>
          <w:p w:rsidR="00871043" w:rsidRPr="004574E4" w:rsidRDefault="0087104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4574E4" w:rsidRDefault="004574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4574E4" w:rsidRDefault="004574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871043" w:rsidRPr="00871043" w:rsidRDefault="00D47F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</w:tbl>
    <w:p w:rsidR="008124C8" w:rsidRDefault="008124C8" w:rsidP="00812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</w:p>
    <w:p w:rsidR="008124C8" w:rsidRDefault="008124C8" w:rsidP="008124C8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9072"/>
        <w:gridCol w:w="1134"/>
        <w:gridCol w:w="1134"/>
      </w:tblGrid>
      <w:tr w:rsidR="008124C8" w:rsidTr="008124C8">
        <w:trPr>
          <w:trHeight w:val="14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Наименование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разделов и тем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Содержание учебного материала,  практические работы, самостоятельная работа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Объем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</w:tr>
      <w:tr w:rsidR="008124C8" w:rsidTr="008124C8">
        <w:trPr>
          <w:trHeight w:val="14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F5C" w:rsidRDefault="004F6F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 курс </w:t>
            </w:r>
            <w:r w:rsidR="00BC42D0">
              <w:rPr>
                <w:rFonts w:ascii="Times New Roman" w:hAnsi="Times New Roman"/>
                <w:b/>
              </w:rPr>
              <w:t>(155 ч)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8 Степени и корни. Степенные функции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8124C8">
        <w:trPr>
          <w:trHeight w:val="14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Тема 8.1 </w:t>
            </w:r>
            <w:r>
              <w:rPr>
                <w:rFonts w:ascii="Times New Roman" w:hAnsi="Times New Roman"/>
                <w:bCs/>
              </w:rPr>
              <w:t xml:space="preserve">Понятие корня </w:t>
            </w:r>
            <w:r>
              <w:rPr>
                <w:rFonts w:ascii="Times New Roman" w:hAnsi="Times New Roman"/>
                <w:bCs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 xml:space="preserve"> – ой степени из действительного числа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Корень  </w:t>
            </w:r>
            <w:r>
              <w:rPr>
                <w:rFonts w:ascii="Times New Roman" w:hAnsi="Times New Roman"/>
                <w:bCs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 xml:space="preserve"> – ой степени из неотрицательного числа. Корень нечетной степени </w:t>
            </w:r>
            <w:r>
              <w:rPr>
                <w:rFonts w:ascii="Times New Roman" w:hAnsi="Times New Roman"/>
                <w:bCs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 xml:space="preserve"> из отрицательного числа.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8124C8">
        <w:trPr>
          <w:trHeight w:val="14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Тема 8.2 </w:t>
            </w:r>
            <w:r>
              <w:rPr>
                <w:rFonts w:ascii="Times New Roman" w:hAnsi="Times New Roman"/>
                <w:bCs/>
              </w:rPr>
              <w:t xml:space="preserve">Функции </w:t>
            </w:r>
            <w:r>
              <w:rPr>
                <w:rFonts w:ascii="Times New Roman" w:hAnsi="Times New Roman"/>
                <w:bCs/>
                <w:lang w:val="en-US"/>
              </w:rPr>
              <w:t>y</w:t>
            </w:r>
            <w:r>
              <w:rPr>
                <w:rFonts w:ascii="Times New Roman" w:hAnsi="Times New Roman"/>
                <w:bCs/>
              </w:rPr>
              <w:t>=</w:t>
            </w:r>
            <w:r>
              <w:rPr>
                <w:rFonts w:ascii="Times New Roman" w:hAnsi="Times New Roman"/>
                <w:bCs/>
                <w:vertAlign w:val="superscript"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>√</w:t>
            </w:r>
            <w:r>
              <w:rPr>
                <w:rFonts w:ascii="Times New Roman" w:hAnsi="Times New Roman"/>
                <w:bCs/>
                <w:lang w:val="en-US"/>
              </w:rPr>
              <w:t>x</w:t>
            </w:r>
            <w:r>
              <w:rPr>
                <w:rFonts w:ascii="Times New Roman" w:hAnsi="Times New Roman"/>
                <w:bCs/>
              </w:rPr>
              <w:t xml:space="preserve">  , их свойства и графики</w:t>
            </w:r>
            <w:r>
              <w:rPr>
                <w:rFonts w:ascii="Times New Roman" w:hAnsi="Times New Roman"/>
                <w:b/>
                <w:bCs/>
              </w:rPr>
              <w:t xml:space="preserve">      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График </w:t>
            </w:r>
            <w:r>
              <w:rPr>
                <w:rFonts w:ascii="Times New Roman" w:hAnsi="Times New Roman"/>
                <w:bCs/>
              </w:rPr>
              <w:t xml:space="preserve"> функции </w:t>
            </w:r>
            <w:r>
              <w:rPr>
                <w:rFonts w:ascii="Times New Roman" w:hAnsi="Times New Roman"/>
                <w:bCs/>
                <w:lang w:val="en-US"/>
              </w:rPr>
              <w:t>y</w:t>
            </w:r>
            <w:r>
              <w:rPr>
                <w:rFonts w:ascii="Times New Roman" w:hAnsi="Times New Roman"/>
                <w:bCs/>
              </w:rPr>
              <w:t>=</w:t>
            </w:r>
            <w:r>
              <w:rPr>
                <w:rFonts w:ascii="Times New Roman" w:hAnsi="Times New Roman"/>
                <w:bCs/>
                <w:vertAlign w:val="superscript"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>√</w:t>
            </w:r>
            <w:r>
              <w:rPr>
                <w:rFonts w:ascii="Times New Roman" w:hAnsi="Times New Roman"/>
                <w:bCs/>
                <w:lang w:val="en-US"/>
              </w:rPr>
              <w:t>x</w:t>
            </w:r>
            <w:r>
              <w:rPr>
                <w:rFonts w:ascii="Times New Roman" w:hAnsi="Times New Roman"/>
                <w:bCs/>
              </w:rPr>
              <w:t xml:space="preserve">  . Свойства функции </w:t>
            </w:r>
            <w:r>
              <w:rPr>
                <w:rFonts w:ascii="Times New Roman" w:hAnsi="Times New Roman"/>
                <w:bCs/>
                <w:lang w:val="en-US"/>
              </w:rPr>
              <w:t>y</w:t>
            </w:r>
            <w:r>
              <w:rPr>
                <w:rFonts w:ascii="Times New Roman" w:hAnsi="Times New Roman"/>
                <w:bCs/>
              </w:rPr>
              <w:t>=</w:t>
            </w:r>
            <w:r>
              <w:rPr>
                <w:rFonts w:ascii="Times New Roman" w:hAnsi="Times New Roman"/>
                <w:bCs/>
                <w:vertAlign w:val="superscript"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>√</w:t>
            </w:r>
            <w:r>
              <w:rPr>
                <w:rFonts w:ascii="Times New Roman" w:hAnsi="Times New Roman"/>
                <w:bCs/>
                <w:lang w:val="en-US"/>
              </w:rPr>
              <w:t>x</w:t>
            </w:r>
            <w:r>
              <w:rPr>
                <w:rFonts w:ascii="Times New Roman" w:hAnsi="Times New Roman"/>
                <w:bCs/>
              </w:rPr>
              <w:t xml:space="preserve">, </w:t>
            </w:r>
            <w:r>
              <w:rPr>
                <w:rFonts w:ascii="Times New Roman" w:hAnsi="Times New Roman"/>
                <w:bCs/>
                <w:lang w:val="en-US"/>
              </w:rPr>
              <w:t>x</w:t>
            </w:r>
            <w:r>
              <w:rPr>
                <w:rFonts w:ascii="Times New Roman" w:hAnsi="Times New Roman"/>
                <w:bCs/>
              </w:rPr>
              <w:t>≥0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8124C8">
        <w:trPr>
          <w:trHeight w:val="84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lastRenderedPageBreak/>
              <w:t>Тема 8.</w:t>
            </w:r>
            <w:r>
              <w:rPr>
                <w:rFonts w:ascii="Times New Roman" w:eastAsia="Calibri" w:hAnsi="Times New Roman"/>
                <w:bCs/>
              </w:rPr>
              <w:t xml:space="preserve">3 Свойства корня </w:t>
            </w:r>
            <w:r>
              <w:rPr>
                <w:rFonts w:ascii="Times New Roman" w:eastAsia="Calibri" w:hAnsi="Times New Roman"/>
                <w:bCs/>
                <w:lang w:val="en-US"/>
              </w:rPr>
              <w:t>n</w:t>
            </w:r>
            <w:r>
              <w:rPr>
                <w:rFonts w:ascii="Times New Roman" w:eastAsia="Calibri" w:hAnsi="Times New Roman"/>
                <w:bCs/>
              </w:rPr>
              <w:t xml:space="preserve"> – ой степени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8124C8" w:rsidRDefault="008124C8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Произведение корня </w:t>
            </w:r>
            <w:r>
              <w:rPr>
                <w:rFonts w:ascii="Times New Roman" w:hAnsi="Times New Roman"/>
                <w:bCs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>-ой степени из произведения двух неотрицательных чисел, корень частного, возведение корня в натуральную степень, извлечение корня из корня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2</w:t>
            </w:r>
          </w:p>
        </w:tc>
      </w:tr>
      <w:tr w:rsidR="008124C8" w:rsidTr="008124C8">
        <w:trPr>
          <w:trHeight w:val="14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Тема 8.4 </w:t>
            </w:r>
            <w:r>
              <w:rPr>
                <w:rFonts w:ascii="Times New Roman" w:eastAsia="Calibri" w:hAnsi="Times New Roman"/>
                <w:bCs/>
              </w:rPr>
              <w:t>Преобразование выражений содержащих радикалы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8124C8" w:rsidRDefault="007F52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 </w:t>
            </w:r>
            <w:r w:rsidR="008124C8">
              <w:rPr>
                <w:rFonts w:ascii="Times New Roman" w:eastAsia="Calibri" w:hAnsi="Times New Roman"/>
                <w:bCs/>
              </w:rPr>
              <w:t>Преобразование иррациональных выражений.  Вынесение множителя за знак радикала. Внесение множителя под знак радикала.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Преобразование выражений содержащих радикалы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8124C8">
        <w:trPr>
          <w:trHeight w:val="56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Тема 8.5 </w:t>
            </w:r>
            <w:r>
              <w:rPr>
                <w:rFonts w:ascii="Times New Roman" w:eastAsia="Calibri" w:hAnsi="Times New Roman"/>
                <w:bCs/>
              </w:rPr>
              <w:t>Обобщение понятия о показателе степени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Понятие степени с дробным показателем. Свойства степени с рациональным показателем.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Основные методы решения иррациональных уравнений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8124C8">
        <w:trPr>
          <w:trHeight w:val="798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Тема 8.6 </w:t>
            </w:r>
            <w:r>
              <w:rPr>
                <w:rFonts w:ascii="Times New Roman" w:eastAsia="Calibri" w:hAnsi="Times New Roman"/>
                <w:bCs/>
              </w:rPr>
              <w:t xml:space="preserve">Степенные функции, их свойства и графики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Понятие степенной функции. Свойства функции с рациональным показателем. График функции с рациональным показателем.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8124C8">
        <w:trPr>
          <w:trHeight w:val="8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 w:rsidP="00C659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Решение  примеров   по теме: «Степени с рациональным показателем»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8124C8" w:rsidTr="008124C8">
        <w:trPr>
          <w:trHeight w:val="58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Контрольная работа №8 по теме: </w:t>
            </w:r>
            <w:r>
              <w:rPr>
                <w:rFonts w:ascii="Times New Roman" w:hAnsi="Times New Roman"/>
              </w:rPr>
              <w:t>Степени и корни. Степенные функции</w:t>
            </w:r>
          </w:p>
          <w:p w:rsidR="008124C8" w:rsidRDefault="00D47FF7">
            <w:pPr>
              <w:pStyle w:val="a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D47FF7" w:rsidRPr="00D47FF7" w:rsidRDefault="00D47F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D47FF7">
              <w:rPr>
                <w:rFonts w:ascii="Times New Roman" w:hAnsi="Times New Roman"/>
                <w:i/>
              </w:rPr>
              <w:t>1</w:t>
            </w:r>
            <w:r>
              <w:rPr>
                <w:rFonts w:ascii="Times New Roman" w:hAnsi="Times New Roman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8124C8">
        <w:trPr>
          <w:trHeight w:val="6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Раздел 9  Показательная и логарифмическая функции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8124C8">
        <w:trPr>
          <w:trHeight w:val="1036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9.1 </w:t>
            </w:r>
            <w:r>
              <w:rPr>
                <w:rFonts w:ascii="Times New Roman" w:hAnsi="Times New Roman"/>
              </w:rPr>
              <w:t>Показательная функция, ее свойства и график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8124C8" w:rsidRDefault="008124C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Понятие показательной функции. Основные свойства показательной функции. График показательной функции.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8124C8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9.2 </w:t>
            </w:r>
            <w:r>
              <w:rPr>
                <w:rFonts w:ascii="Times New Roman" w:hAnsi="Times New Roman"/>
              </w:rPr>
              <w:t xml:space="preserve">Показательные уравнения 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Понятие показательного уравнения.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Методы решения показательных уравнений.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8124C8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9.3 </w:t>
            </w:r>
            <w:r>
              <w:rPr>
                <w:rFonts w:ascii="Times New Roman" w:hAnsi="Times New Roman"/>
              </w:rPr>
              <w:t>Показательные неравенства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Содержание учебного материала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Понятие показательных неравенств. </w:t>
            </w:r>
          </w:p>
          <w:p w:rsidR="008124C8" w:rsidRDefault="008124C8" w:rsidP="00C659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 примеров   по теме: «Показательные уравнения и неравенства»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8124C8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Контрольная работа №9</w:t>
            </w:r>
            <w:r>
              <w:rPr>
                <w:rFonts w:ascii="Times New Roman" w:hAnsi="Times New Roman"/>
              </w:rPr>
              <w:t xml:space="preserve"> по теме:  Показательная функция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8124C8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9.4 </w:t>
            </w:r>
            <w:r>
              <w:rPr>
                <w:rFonts w:ascii="Times New Roman" w:hAnsi="Times New Roman"/>
              </w:rPr>
              <w:t>Понятие логарифма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Содержание учебного материала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Определение  логарифма.  Понятие десятичного логарифма. Основное логарифмическое тождество.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8124C8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9.5 </w:t>
            </w:r>
            <w:r>
              <w:rPr>
                <w:rFonts w:ascii="Times New Roman" w:hAnsi="Times New Roman"/>
              </w:rPr>
              <w:t>Функция у=</w:t>
            </w:r>
            <w:proofErr w:type="spellStart"/>
            <w:r>
              <w:rPr>
                <w:rFonts w:ascii="Times New Roman" w:hAnsi="Times New Roman"/>
                <w:lang w:val="en-US"/>
              </w:rPr>
              <w:t>log</w:t>
            </w:r>
            <w:r>
              <w:rPr>
                <w:rFonts w:ascii="Times New Roman" w:hAnsi="Times New Roman"/>
                <w:vertAlign w:val="subscript"/>
                <w:lang w:val="en-US"/>
              </w:rPr>
              <w:t>a</w:t>
            </w:r>
            <w:r>
              <w:rPr>
                <w:rFonts w:ascii="Times New Roman" w:hAnsi="Times New Roman"/>
                <w:lang w:val="en-US"/>
              </w:rPr>
              <w:t>x</w:t>
            </w:r>
            <w:proofErr w:type="spellEnd"/>
            <w:r>
              <w:rPr>
                <w:rFonts w:ascii="Times New Roman" w:hAnsi="Times New Roman"/>
              </w:rPr>
              <w:t>, ее свойства и график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Свойства</w:t>
            </w:r>
            <w:r>
              <w:rPr>
                <w:rFonts w:ascii="Times New Roman" w:eastAsia="Calibri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функции у=</w:t>
            </w:r>
            <w:proofErr w:type="spellStart"/>
            <w:r>
              <w:rPr>
                <w:rFonts w:ascii="Times New Roman" w:hAnsi="Times New Roman"/>
                <w:lang w:val="en-US"/>
              </w:rPr>
              <w:t>log</w:t>
            </w:r>
            <w:r>
              <w:rPr>
                <w:rFonts w:ascii="Times New Roman" w:hAnsi="Times New Roman"/>
                <w:vertAlign w:val="subscript"/>
                <w:lang w:val="en-US"/>
              </w:rPr>
              <w:t>a</w:t>
            </w:r>
            <w:r>
              <w:rPr>
                <w:rFonts w:ascii="Times New Roman" w:hAnsi="Times New Roman"/>
                <w:lang w:val="en-US"/>
              </w:rPr>
              <w:t>x</w:t>
            </w:r>
            <w:proofErr w:type="spellEnd"/>
            <w:r>
              <w:rPr>
                <w:rFonts w:ascii="Times New Roman" w:hAnsi="Times New Roman"/>
              </w:rPr>
              <w:t>. График функции у=</w:t>
            </w:r>
            <w:proofErr w:type="spellStart"/>
            <w:r>
              <w:rPr>
                <w:rFonts w:ascii="Times New Roman" w:hAnsi="Times New Roman"/>
                <w:lang w:val="en-US"/>
              </w:rPr>
              <w:t>log</w:t>
            </w:r>
            <w:r>
              <w:rPr>
                <w:rFonts w:ascii="Times New Roman" w:hAnsi="Times New Roman"/>
                <w:vertAlign w:val="subscript"/>
                <w:lang w:val="en-US"/>
              </w:rPr>
              <w:t>a</w:t>
            </w:r>
            <w:r>
              <w:rPr>
                <w:rFonts w:ascii="Times New Roman" w:hAnsi="Times New Roman"/>
                <w:lang w:val="en-US"/>
              </w:rPr>
              <w:t>x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8124C8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9.6 </w:t>
            </w:r>
            <w:r>
              <w:rPr>
                <w:rFonts w:ascii="Times New Roman" w:hAnsi="Times New Roman"/>
              </w:rPr>
              <w:t xml:space="preserve">Свойства логарифмов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lastRenderedPageBreak/>
              <w:t>Логарифм произведения двух положительных чисел, логарифм частного, логарифм степени.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hAnsi="Times New Roman"/>
              </w:rPr>
              <w:t>Решение  примеров   по теме: «Свойства логарифмов»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4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2</w:t>
            </w:r>
          </w:p>
        </w:tc>
      </w:tr>
      <w:tr w:rsidR="008124C8" w:rsidTr="008124C8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Тема 9.7 </w:t>
            </w:r>
            <w:r>
              <w:rPr>
                <w:rFonts w:ascii="Times New Roman" w:hAnsi="Times New Roman"/>
              </w:rPr>
              <w:t>Логарифмические уравнения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Понятие логарифмического уравнения.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Основные методы решения логарифмических уравнений</w:t>
            </w:r>
            <w:r>
              <w:rPr>
                <w:rFonts w:ascii="Times New Roman" w:eastAsia="Calibri" w:hAnsi="Times New Roman"/>
                <w:b/>
                <w:bCs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8124C8">
        <w:trPr>
          <w:trHeight w:val="310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9.8 </w:t>
            </w:r>
            <w:r>
              <w:rPr>
                <w:rFonts w:ascii="Times New Roman" w:hAnsi="Times New Roman"/>
              </w:rPr>
              <w:t>Логарифмические неравенства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pacing w:val="-4"/>
              </w:rPr>
            </w:pPr>
            <w:r>
              <w:rPr>
                <w:rFonts w:ascii="Times New Roman" w:hAnsi="Times New Roman"/>
                <w:b/>
                <w:spacing w:val="-4"/>
              </w:rPr>
              <w:t xml:space="preserve">Содержание учебного материала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Понятие логарифмического неравенства. Способы решения логарифмических неравенств.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8124C8">
        <w:trPr>
          <w:trHeight w:val="3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7F5273" w:rsidP="007F52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 w:rsidR="008124C8">
              <w:rPr>
                <w:rFonts w:ascii="Times New Roman" w:hAnsi="Times New Roman"/>
              </w:rPr>
              <w:t>Решение примеров на темы: Логарифмические уравнения. Логарифмические неравенства.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8124C8">
        <w:trPr>
          <w:trHeight w:val="310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9.9 </w:t>
            </w:r>
            <w:r>
              <w:rPr>
                <w:rFonts w:ascii="Times New Roman" w:hAnsi="Times New Roman"/>
              </w:rPr>
              <w:t>Переход к новому основанию логарифма.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учебного материала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Формула перехода к новому основанию логарифма. Два следствия из теоремы.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8124C8">
        <w:trPr>
          <w:trHeight w:val="3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Контрольная работа №10  по теме </w:t>
            </w:r>
            <w:r>
              <w:rPr>
                <w:rFonts w:ascii="Times New Roman" w:hAnsi="Times New Roman"/>
              </w:rPr>
              <w:t>«Логарифмы»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8124C8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9.10 </w:t>
            </w:r>
            <w:r>
              <w:rPr>
                <w:rFonts w:ascii="Times New Roman" w:hAnsi="Times New Roman"/>
              </w:rPr>
              <w:t>Дифференцирование показательной функции и логарифмической функции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учебного материала</w:t>
            </w:r>
          </w:p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Число </w:t>
            </w:r>
            <w:r>
              <w:rPr>
                <w:rFonts w:ascii="Times New Roman" w:hAnsi="Times New Roman"/>
                <w:lang w:val="en-US"/>
              </w:rPr>
              <w:t>e</w:t>
            </w:r>
            <w:r>
              <w:rPr>
                <w:rFonts w:ascii="Times New Roman" w:hAnsi="Times New Roman"/>
              </w:rPr>
              <w:t xml:space="preserve">. Функция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ascii="Times New Roman" w:hAnsi="Times New Roman"/>
                <w:lang w:val="en-US"/>
              </w:rPr>
              <w:t>e</w:t>
            </w:r>
            <w:r>
              <w:rPr>
                <w:rFonts w:ascii="Times New Roman" w:hAnsi="Times New Roman"/>
                <w:vertAlign w:val="superscript"/>
                <w:lang w:val="en-US"/>
              </w:rPr>
              <w:t>x</w:t>
            </w:r>
            <w:r>
              <w:rPr>
                <w:rFonts w:ascii="Times New Roman" w:hAnsi="Times New Roman"/>
              </w:rPr>
              <w:t xml:space="preserve">, ее свойства и график. </w:t>
            </w:r>
          </w:p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Натуральные логарифмы. Функция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lnx</w:t>
            </w:r>
            <w:proofErr w:type="spellEnd"/>
            <w:r>
              <w:rPr>
                <w:rFonts w:ascii="Times New Roman" w:hAnsi="Times New Roman"/>
              </w:rPr>
              <w:t xml:space="preserve">, ее свойства и график. </w:t>
            </w:r>
          </w:p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Дифференцирование показательной и логарифмической функции.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D47FF7" w:rsidRDefault="00D47FF7">
            <w:pPr>
              <w:spacing w:after="0" w:line="240" w:lineRule="auto"/>
              <w:rPr>
                <w:rFonts w:ascii="Times New Roman" w:hAnsi="Times New Roman"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D47FF7" w:rsidRPr="00D47FF7" w:rsidRDefault="00D47F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8124C8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10 </w:t>
            </w:r>
            <w:proofErr w:type="gramStart"/>
            <w:r>
              <w:rPr>
                <w:rFonts w:ascii="Times New Roman" w:hAnsi="Times New Roman"/>
                <w:b/>
              </w:rPr>
              <w:t>Первообразная</w:t>
            </w:r>
            <w:proofErr w:type="gramEnd"/>
            <w:r>
              <w:rPr>
                <w:rFonts w:ascii="Times New Roman" w:hAnsi="Times New Roman"/>
                <w:b/>
              </w:rPr>
              <w:t xml:space="preserve"> и интеграл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8124C8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10.1 </w:t>
            </w:r>
            <w:r>
              <w:rPr>
                <w:rFonts w:ascii="Times New Roman" w:hAnsi="Times New Roman"/>
              </w:rPr>
              <w:t xml:space="preserve">Первообразная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Понятие </w:t>
            </w:r>
            <w:proofErr w:type="gramStart"/>
            <w:r>
              <w:rPr>
                <w:rFonts w:ascii="Times New Roman" w:hAnsi="Times New Roman"/>
              </w:rPr>
              <w:t>первообразной</w:t>
            </w:r>
            <w:proofErr w:type="gramEnd"/>
            <w:r>
              <w:rPr>
                <w:rFonts w:ascii="Times New Roman" w:hAnsi="Times New Roman"/>
              </w:rPr>
              <w:t xml:space="preserve">. Основные формулы для нахождения </w:t>
            </w:r>
            <w:proofErr w:type="gramStart"/>
            <w:r>
              <w:rPr>
                <w:rFonts w:ascii="Times New Roman" w:hAnsi="Times New Roman"/>
              </w:rPr>
              <w:t>первообразных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8124C8" w:rsidRDefault="007F52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 </w:t>
            </w:r>
            <w:r w:rsidR="008124C8">
              <w:rPr>
                <w:rFonts w:ascii="Times New Roman" w:hAnsi="Times New Roman"/>
              </w:rPr>
              <w:t xml:space="preserve">Правила нахождения </w:t>
            </w:r>
            <w:proofErr w:type="gramStart"/>
            <w:r w:rsidR="008124C8">
              <w:rPr>
                <w:rFonts w:ascii="Times New Roman" w:hAnsi="Times New Roman"/>
              </w:rPr>
              <w:t>первообразных</w:t>
            </w:r>
            <w:proofErr w:type="gramEnd"/>
            <w:r w:rsidR="008124C8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8124C8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10.2 </w:t>
            </w:r>
            <w:r>
              <w:rPr>
                <w:rFonts w:ascii="Times New Roman" w:hAnsi="Times New Roman"/>
              </w:rPr>
              <w:t>Определенный интеграл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Задачи,  приводящие к определенному интегралу. </w:t>
            </w:r>
          </w:p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Понятие определенного интеграла.</w:t>
            </w:r>
          </w:p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Формула Ньютона – Лейбница.</w:t>
            </w:r>
          </w:p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Вычисление площадей плоских фигур с помощью определенного интеграла</w:t>
            </w:r>
          </w:p>
          <w:p w:rsidR="008124C8" w:rsidRDefault="007F52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 w:rsidR="008124C8">
              <w:rPr>
                <w:rFonts w:ascii="Times New Roman" w:hAnsi="Times New Roman"/>
              </w:rPr>
              <w:t>Решение примеров на тему: Определенный интеграл</w:t>
            </w:r>
          </w:p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Контрольная работа №11</w:t>
            </w:r>
            <w:r>
              <w:rPr>
                <w:rFonts w:ascii="Times New Roman" w:hAnsi="Times New Roman"/>
              </w:rPr>
              <w:t xml:space="preserve">: на тему: </w:t>
            </w:r>
            <w:proofErr w:type="gramStart"/>
            <w:r>
              <w:rPr>
                <w:rFonts w:ascii="Times New Roman" w:hAnsi="Times New Roman"/>
              </w:rPr>
              <w:t>Первообразная</w:t>
            </w:r>
            <w:proofErr w:type="gramEnd"/>
            <w:r>
              <w:rPr>
                <w:rFonts w:ascii="Times New Roman" w:hAnsi="Times New Roman"/>
              </w:rPr>
              <w:t xml:space="preserve"> и интеграл</w:t>
            </w:r>
          </w:p>
          <w:p w:rsidR="00D47FF7" w:rsidRDefault="00D47FF7">
            <w:pPr>
              <w:spacing w:after="0" w:line="240" w:lineRule="auto"/>
              <w:rPr>
                <w:rFonts w:ascii="Times New Roman" w:hAnsi="Times New Roman"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D47FF7" w:rsidRPr="00D47FF7" w:rsidRDefault="00D47F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8124C8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11 Геометрические тела и площади их поверхностей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="00FC7E88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8124C8">
        <w:trPr>
          <w:trHeight w:val="310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11.1 </w:t>
            </w:r>
            <w:r>
              <w:rPr>
                <w:rFonts w:ascii="Times New Roman" w:hAnsi="Times New Roman"/>
              </w:rPr>
              <w:t xml:space="preserve">Многогранники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Двугранный угол. </w:t>
            </w:r>
            <w:proofErr w:type="gramStart"/>
            <w:r>
              <w:rPr>
                <w:rFonts w:ascii="Times New Roman" w:hAnsi="Times New Roman"/>
              </w:rPr>
              <w:t>Трехгранный</w:t>
            </w:r>
            <w:proofErr w:type="gramEnd"/>
            <w:r>
              <w:rPr>
                <w:rFonts w:ascii="Times New Roman" w:hAnsi="Times New Roman"/>
              </w:rPr>
              <w:t xml:space="preserve"> и многогранные углы. </w:t>
            </w:r>
          </w:p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Призма. Прямая и наклонная призма. Правильная призма. Параллелепипед и его свойства. Куб. </w:t>
            </w:r>
          </w:p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 полной и боковой поверхности  призмы.</w:t>
            </w:r>
          </w:p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Пирамида. Правильная пирамида. Усеченная пирамида. Тетраэдр.</w:t>
            </w:r>
          </w:p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 полной и боковой поверхности  пирамиды.</w:t>
            </w:r>
          </w:p>
          <w:p w:rsidR="008124C8" w:rsidRDefault="008124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Представление о правильных многогранниках (тетраэдр, куб, додекаэдр, октаэдр, икосаэдр)</w:t>
            </w:r>
          </w:p>
          <w:p w:rsidR="008124C8" w:rsidRDefault="008124C8" w:rsidP="007F52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Решение задач на вычисление площадей поверхностей многогранников.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14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124C8" w:rsidRPr="00D47FF7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7FF7"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2</w:t>
            </w:r>
          </w:p>
        </w:tc>
      </w:tr>
      <w:tr w:rsidR="008124C8" w:rsidTr="008124C8">
        <w:trPr>
          <w:trHeight w:val="3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Контрольная     работа №12:   по  теме: </w:t>
            </w:r>
            <w:r>
              <w:rPr>
                <w:rFonts w:ascii="Times New Roman" w:hAnsi="Times New Roman"/>
              </w:rPr>
              <w:t xml:space="preserve"> Многогранники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8124C8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11.2 Тела вращения.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Цилиндр. Поверхность вращения. Тело вращения. Площадь поверхности цилиндра.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Конус. Усеченный конус. Площадь поверхности конуса.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Шар и сфера. Взаимное расположение плоскостей и шара. Площадь поверхности шара.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на вычисление площадей поверхностей тел вращения.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8124C8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11.3 Объемы многогранников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/>
                <w:bCs/>
              </w:rPr>
              <w:t>Понятие объема. Объем параллелепипеда, куба.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Объем призмы и пирамиды. Равновеликие тела. Объем усеченной пирамиды.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8124C8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11.4 Объемы тел вращения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Объем цилиндра.</w:t>
            </w:r>
            <w:r w:rsidR="00FC7E88">
              <w:rPr>
                <w:rFonts w:ascii="Times New Roman" w:eastAsia="Calibri" w:hAnsi="Times New Roman"/>
                <w:bCs/>
              </w:rPr>
              <w:t xml:space="preserve"> </w:t>
            </w:r>
            <w:r>
              <w:rPr>
                <w:rFonts w:ascii="Times New Roman" w:eastAsia="Calibri" w:hAnsi="Times New Roman"/>
                <w:bCs/>
              </w:rPr>
              <w:t>Объем конуса.</w:t>
            </w:r>
            <w:r w:rsidR="00FC7E88">
              <w:rPr>
                <w:rFonts w:ascii="Times New Roman" w:eastAsia="Calibri" w:hAnsi="Times New Roman"/>
                <w:bCs/>
              </w:rPr>
              <w:t xml:space="preserve"> </w:t>
            </w:r>
            <w:r>
              <w:rPr>
                <w:rFonts w:ascii="Times New Roman" w:eastAsia="Calibri" w:hAnsi="Times New Roman"/>
                <w:bCs/>
              </w:rPr>
              <w:t>Объем шара.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Решение задач на вычисление объемов тел вращения.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Контрольная работа №13</w:t>
            </w:r>
            <w:r>
              <w:rPr>
                <w:rFonts w:ascii="Times New Roman" w:hAnsi="Times New Roman"/>
              </w:rPr>
              <w:t>: по теме: Объемы многогранников и тел вращения.</w:t>
            </w:r>
          </w:p>
          <w:p w:rsidR="008124C8" w:rsidRDefault="00D47F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FC7E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FC7E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D47FF7" w:rsidRPr="00D47FF7" w:rsidRDefault="00D47F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D47FF7">
              <w:rPr>
                <w:rFonts w:ascii="Times New Roman" w:hAnsi="Times New Roman"/>
                <w:i/>
              </w:rPr>
              <w:t>1</w:t>
            </w: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124C8" w:rsidTr="008124C8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12 Комбинаторика, статистика и теория вероятностей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8124C8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12.1 Статистическая обработка данных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Многоугольник распределения. Гистограмма распределения. Круговая диаграмма.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8124C8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12.2 Простейшие вероятностные задачи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Классическое определение вероятности. Алгоритм нахождения вероятности случайного события. Правило умножения.</w:t>
            </w:r>
          </w:p>
          <w:p w:rsidR="008124C8" w:rsidRDefault="008124C8" w:rsidP="00C659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Решение задач на вычисление вероятности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8124C8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12.3 Сочетания и размещения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Понятие эн факториала.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8124C8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12.4 Формула бинома Ньютона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hAnsi="Times New Roman"/>
              </w:rPr>
              <w:t>Формула бинома Ньютона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8124C8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12.5 Случайные события и их вероятности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Использование комбинаторики для подсчета вероятностей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Контрольная работа №14</w:t>
            </w:r>
          </w:p>
          <w:p w:rsidR="00D47FF7" w:rsidRDefault="00D47F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D47FF7" w:rsidRPr="00D47FF7" w:rsidRDefault="00D47F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D47FF7">
              <w:rPr>
                <w:rFonts w:ascii="Times New Roman" w:hAnsi="Times New Roman"/>
                <w:i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8124C8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13 Уравнения и неравенства. Системы уравнений и неравенств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8124C8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13.1 Равносильность уравнений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Теорема о равносильности уравнений. О проверке корней, о потере корней.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8124C8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13.2 Общие методы решения уравнений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Метод разложения на множители. Метод введения новой переменной. Функционально – </w:t>
            </w:r>
            <w:r>
              <w:rPr>
                <w:rFonts w:ascii="Times New Roman" w:eastAsia="Calibri" w:hAnsi="Times New Roman"/>
                <w:bCs/>
              </w:rPr>
              <w:lastRenderedPageBreak/>
              <w:t>графический метод.</w:t>
            </w:r>
          </w:p>
          <w:p w:rsidR="008124C8" w:rsidRDefault="008124C8" w:rsidP="001716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Общие методы решения уравнений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6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8124C8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Тема 13.3 Решение неравенств с одной переменной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Равносильность неравенств. Системы и совокупности неравенств.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Решение неравенств с одной переменно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Контрольная работа №15</w:t>
            </w:r>
          </w:p>
          <w:p w:rsidR="00D47FF7" w:rsidRDefault="00D47F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D47FF7" w:rsidRPr="00D47FF7" w:rsidRDefault="00D47F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D47FF7">
              <w:rPr>
                <w:rFonts w:ascii="Times New Roman" w:hAnsi="Times New Roman"/>
                <w:i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8124C8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Повторение </w:t>
            </w:r>
          </w:p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/>
                <w:bCs/>
              </w:rPr>
              <w:t>Решение задач на проценты</w:t>
            </w:r>
          </w:p>
          <w:p w:rsidR="00FC7E88" w:rsidRPr="00FC7E88" w:rsidRDefault="001716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171650">
              <w:rPr>
                <w:rFonts w:ascii="Times New Roman" w:eastAsia="Calibri" w:hAnsi="Times New Roman"/>
                <w:bCs/>
              </w:rPr>
              <w:t>Решение задач</w:t>
            </w:r>
            <w:r>
              <w:rPr>
                <w:rFonts w:ascii="Times New Roman" w:eastAsia="Calibri" w:hAnsi="Times New Roman"/>
                <w:bCs/>
              </w:rPr>
              <w:t xml:space="preserve"> 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/>
                <w:bCs/>
              </w:rPr>
              <w:t>Исследование функций</w:t>
            </w:r>
          </w:p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Итоговая контрольная работа за 2 курс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8124C8" w:rsidRDefault="001716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8124C8" w:rsidRDefault="001716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  <w:p w:rsidR="00BB4B13" w:rsidRDefault="00BB4B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24C8" w:rsidTr="008124C8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4C8" w:rsidRDefault="008124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8124C8" w:rsidRDefault="008124C8" w:rsidP="00812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</w:p>
    <w:p w:rsidR="008124C8" w:rsidRDefault="008124C8" w:rsidP="00812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8124C8" w:rsidRDefault="008124C8" w:rsidP="00812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 – </w:t>
      </w:r>
      <w:proofErr w:type="gramStart"/>
      <w:r>
        <w:rPr>
          <w:rFonts w:ascii="Times New Roman" w:hAnsi="Times New Roman"/>
        </w:rPr>
        <w:t>ознакомительный</w:t>
      </w:r>
      <w:proofErr w:type="gramEnd"/>
      <w:r>
        <w:rPr>
          <w:rFonts w:ascii="Times New Roman" w:hAnsi="Times New Roman"/>
        </w:rPr>
        <w:t xml:space="preserve"> (узнавание ранее изученных объектов, свойств); </w:t>
      </w:r>
    </w:p>
    <w:p w:rsidR="008124C8" w:rsidRDefault="008124C8" w:rsidP="00812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 – </w:t>
      </w:r>
      <w:proofErr w:type="gramStart"/>
      <w:r>
        <w:rPr>
          <w:rFonts w:ascii="Times New Roman" w:hAnsi="Times New Roman"/>
        </w:rPr>
        <w:t>репродуктивный</w:t>
      </w:r>
      <w:proofErr w:type="gramEnd"/>
      <w:r>
        <w:rPr>
          <w:rFonts w:ascii="Times New Roman" w:hAnsi="Times New Roman"/>
        </w:rPr>
        <w:t xml:space="preserve"> (выполнение деятельности по образцу, инструкции или под руководством)</w:t>
      </w:r>
    </w:p>
    <w:p w:rsidR="008124C8" w:rsidRDefault="008124C8" w:rsidP="00812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– </w:t>
      </w:r>
      <w:proofErr w:type="gramStart"/>
      <w:r>
        <w:rPr>
          <w:rFonts w:ascii="Times New Roman" w:hAnsi="Times New Roman"/>
        </w:rPr>
        <w:t>продуктивный</w:t>
      </w:r>
      <w:proofErr w:type="gramEnd"/>
      <w:r>
        <w:rPr>
          <w:rFonts w:ascii="Times New Roman" w:hAnsi="Times New Roman"/>
        </w:rPr>
        <w:t xml:space="preserve"> (планирование и самостоятельное выполнение деятельности, решение проблемных задач)</w:t>
      </w:r>
    </w:p>
    <w:p w:rsidR="008124C8" w:rsidRDefault="008124C8" w:rsidP="00812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</w:p>
    <w:p w:rsidR="008124C8" w:rsidRDefault="008124C8" w:rsidP="00812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</w:p>
    <w:p w:rsidR="008124C8" w:rsidRDefault="008124C8" w:rsidP="008124C8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/>
          <w:b/>
          <w:bCs/>
        </w:rPr>
        <w:lastRenderedPageBreak/>
        <w:t xml:space="preserve">КОНТРОЛЬ И ОЦЕНКА РЕЗУЛЬТАТОВ ОСВОЕНИЯ УЧЕБНОЙ ДИСЦИПЛИНЫ </w:t>
      </w:r>
    </w:p>
    <w:p w:rsidR="008124C8" w:rsidRDefault="008124C8" w:rsidP="008124C8">
      <w:pPr>
        <w:pStyle w:val="Default"/>
        <w:ind w:left="720"/>
        <w:jc w:val="both"/>
        <w:rPr>
          <w:color w:val="auto"/>
          <w:sz w:val="22"/>
          <w:szCs w:val="22"/>
        </w:rPr>
      </w:pPr>
    </w:p>
    <w:p w:rsidR="008124C8" w:rsidRDefault="008124C8" w:rsidP="008124C8">
      <w:pPr>
        <w:pStyle w:val="Default"/>
        <w:jc w:val="both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Контроль и оценка </w:t>
      </w:r>
      <w:r>
        <w:rPr>
          <w:color w:val="auto"/>
          <w:sz w:val="22"/>
          <w:szCs w:val="22"/>
        </w:rPr>
        <w:t xml:space="preserve">результатов освоения учебной дисциплины осуществляется преподавателем в процессе проведения теоретических и практических занятий, тестирования, а также выполнения </w:t>
      </w:r>
      <w:proofErr w:type="gramStart"/>
      <w:r>
        <w:rPr>
          <w:color w:val="auto"/>
          <w:sz w:val="22"/>
          <w:szCs w:val="22"/>
        </w:rPr>
        <w:t>обучающимися</w:t>
      </w:r>
      <w:proofErr w:type="gramEnd"/>
      <w:r>
        <w:rPr>
          <w:color w:val="auto"/>
          <w:sz w:val="22"/>
          <w:szCs w:val="22"/>
        </w:rPr>
        <w:t xml:space="preserve"> индивидуальных заданий, проектов. </w:t>
      </w:r>
    </w:p>
    <w:p w:rsidR="008124C8" w:rsidRDefault="008124C8" w:rsidP="008124C8">
      <w:pPr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текущего контроля и промежуточной аттестации создан фонд оценочных средств (ФОС). ФОС включает в себя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оценки результатов подготовки.</w:t>
      </w:r>
    </w:p>
    <w:p w:rsidR="008124C8" w:rsidRDefault="008124C8" w:rsidP="008124C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При изучении тем всего курса «Математика» текущий контроль включает входную контрольную работу и </w:t>
      </w:r>
      <w:r w:rsidR="004B7803">
        <w:rPr>
          <w:rFonts w:ascii="Times New Roman" w:hAnsi="Times New Roman"/>
        </w:rPr>
        <w:t>15</w:t>
      </w:r>
      <w:r>
        <w:rPr>
          <w:rFonts w:ascii="Times New Roman" w:hAnsi="Times New Roman"/>
        </w:rPr>
        <w:t xml:space="preserve"> контрольных работ по темам входящим в курс из</w:t>
      </w:r>
      <w:r w:rsidR="004B7803">
        <w:rPr>
          <w:rFonts w:ascii="Times New Roman" w:hAnsi="Times New Roman"/>
        </w:rPr>
        <w:t>учения алгебры и начала анализа 2 итоговых контрольных работ за 1 и 2 курсы.</w:t>
      </w:r>
    </w:p>
    <w:p w:rsidR="008124C8" w:rsidRDefault="008124C8" w:rsidP="008124C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Также в контроле за знаниями, умениями и навыками </w:t>
      </w:r>
      <w:proofErr w:type="gramStart"/>
      <w:r>
        <w:rPr>
          <w:rFonts w:ascii="Times New Roman" w:hAnsi="Times New Roman"/>
        </w:rPr>
        <w:t>обучающихся</w:t>
      </w:r>
      <w:proofErr w:type="gramEnd"/>
      <w:r>
        <w:rPr>
          <w:rFonts w:ascii="Times New Roman" w:hAnsi="Times New Roman"/>
        </w:rPr>
        <w:t xml:space="preserve"> применяется промежуточный контроль:</w:t>
      </w:r>
    </w:p>
    <w:p w:rsidR="008124C8" w:rsidRDefault="008124C8" w:rsidP="008124C8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самостоятельные работы на 15 - 20 минут по каждой теме предмета для осуществления текущего контроля знаний, умений и навыков учащихся, в качестве дополнительных упражнений, а также с целью самоподготовки;</w:t>
      </w:r>
    </w:p>
    <w:p w:rsidR="008124C8" w:rsidRDefault="008124C8" w:rsidP="008124C8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зачеты по теоретической части для проверки теоретических заданий по данной теме;</w:t>
      </w:r>
    </w:p>
    <w:p w:rsidR="008124C8" w:rsidRDefault="008124C8" w:rsidP="008124C8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тематические тесты для проверки усвоения теоретических знаний по теме, путем применения тестовых заданий в различных формах: задания с готовыми ответами, задания со свободным кратким ответом,  задания на дополнение высказывания.</w:t>
      </w:r>
    </w:p>
    <w:p w:rsidR="008124C8" w:rsidRDefault="008124C8" w:rsidP="008124C8">
      <w:pPr>
        <w:ind w:firstLine="540"/>
        <w:jc w:val="both"/>
        <w:rPr>
          <w:rFonts w:ascii="Times New Roman" w:hAnsi="Times New Roman"/>
        </w:rPr>
      </w:pPr>
    </w:p>
    <w:p w:rsidR="008124C8" w:rsidRDefault="008124C8" w:rsidP="008124C8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124C8" w:rsidRDefault="008124C8" w:rsidP="008124C8">
      <w:pPr>
        <w:spacing w:after="0" w:line="240" w:lineRule="auto"/>
        <w:rPr>
          <w:rFonts w:ascii="Times New Roman" w:hAnsi="Times New Roman"/>
        </w:rPr>
      </w:pPr>
    </w:p>
    <w:tbl>
      <w:tblPr>
        <w:tblpPr w:leftFromText="180" w:rightFromText="180" w:vertAnchor="text" w:tblpX="-432" w:tblpY="1"/>
        <w:tblOverlap w:val="never"/>
        <w:tblW w:w="5211" w:type="pct"/>
        <w:tblLook w:val="04A0" w:firstRow="1" w:lastRow="0" w:firstColumn="1" w:lastColumn="0" w:noHBand="0" w:noVBand="1"/>
      </w:tblPr>
      <w:tblGrid>
        <w:gridCol w:w="2574"/>
        <w:gridCol w:w="12986"/>
      </w:tblGrid>
      <w:tr w:rsidR="008124C8" w:rsidTr="00246AA0">
        <w:trPr>
          <w:trHeight w:val="410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24C8" w:rsidRDefault="008124C8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показатели оценки результата</w:t>
            </w:r>
          </w:p>
        </w:tc>
      </w:tr>
      <w:tr w:rsidR="008124C8" w:rsidTr="00246AA0">
        <w:trPr>
          <w:trHeight w:val="1364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24C8" w:rsidRDefault="008124C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Личностные</w:t>
            </w: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24C8" w:rsidRDefault="008124C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Результатом формирования 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личностных учебных универсальных действий  </w:t>
            </w:r>
            <w:r>
              <w:rPr>
                <w:rFonts w:ascii="Times New Roman" w:hAnsi="Times New Roman"/>
                <w:b/>
              </w:rPr>
              <w:t>следует считать:</w:t>
            </w:r>
          </w:p>
          <w:p w:rsidR="008124C8" w:rsidRDefault="008124C8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положительное отношение к урокам математики;</w:t>
            </w:r>
          </w:p>
          <w:p w:rsidR="008124C8" w:rsidRDefault="008124C8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умение признавать собственные ошибки;</w:t>
            </w:r>
          </w:p>
          <w:p w:rsidR="008124C8" w:rsidRDefault="008124C8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формирование ценностных ориентаций (</w:t>
            </w:r>
            <w:proofErr w:type="spellStart"/>
            <w:r>
              <w:rPr>
                <w:rFonts w:ascii="Times New Roman" w:hAnsi="Times New Roman"/>
              </w:rPr>
              <w:t>саморегуляция</w:t>
            </w:r>
            <w:proofErr w:type="spellEnd"/>
            <w:r>
              <w:rPr>
                <w:rFonts w:ascii="Times New Roman" w:hAnsi="Times New Roman"/>
              </w:rPr>
              <w:t>, стимулирование, достижение и др.);</w:t>
            </w:r>
          </w:p>
          <w:p w:rsidR="008124C8" w:rsidRDefault="008124C8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формирование математической компетентности.</w:t>
            </w:r>
          </w:p>
        </w:tc>
      </w:tr>
      <w:tr w:rsidR="008124C8" w:rsidTr="00246AA0">
        <w:trPr>
          <w:trHeight w:val="1364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24C8" w:rsidRDefault="008124C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auto"/>
                <w:sz w:val="22"/>
                <w:szCs w:val="22"/>
              </w:rPr>
              <w:t>Метапредметные</w:t>
            </w:r>
            <w:proofErr w:type="spellEnd"/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4C8" w:rsidRDefault="008124C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Результатом формирования 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познавательных учебных универсальных действий </w:t>
            </w:r>
            <w:r>
              <w:rPr>
                <w:rFonts w:ascii="Times New Roman" w:hAnsi="Times New Roman"/>
                <w:b/>
              </w:rPr>
              <w:t xml:space="preserve">будут являться умения: </w:t>
            </w:r>
          </w:p>
          <w:p w:rsidR="008124C8" w:rsidRDefault="008124C8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произвольно и осознанно владеть общим приемом решения задач;</w:t>
            </w:r>
          </w:p>
          <w:p w:rsidR="008124C8" w:rsidRDefault="008124C8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заданий;</w:t>
            </w:r>
          </w:p>
          <w:p w:rsidR="008124C8" w:rsidRDefault="008124C8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знаково-символические средства, в том числе модели и схемы для решения учебных задач;</w:t>
            </w:r>
          </w:p>
          <w:p w:rsidR="008124C8" w:rsidRDefault="008124C8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ориентироваться на разнообразие способов решения задач;</w:t>
            </w:r>
          </w:p>
          <w:p w:rsidR="008124C8" w:rsidRDefault="008124C8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учиться основам смыслового чтения художественных и познавательных текстов;</w:t>
            </w:r>
          </w:p>
          <w:p w:rsidR="008124C8" w:rsidRDefault="008124C8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выделять существенную информацию из текстов разных видов;</w:t>
            </w:r>
          </w:p>
          <w:p w:rsidR="008124C8" w:rsidRDefault="008124C8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осуществлять анализ объектов с выделением существенных и несущественных признаков;</w:t>
            </w:r>
          </w:p>
          <w:p w:rsidR="008124C8" w:rsidRDefault="008124C8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осуществлять синтез как составление целого из частей;</w:t>
            </w:r>
          </w:p>
          <w:p w:rsidR="008124C8" w:rsidRDefault="008124C8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осуществлять сравнение и классификацию по заданным критериям;</w:t>
            </w:r>
          </w:p>
          <w:p w:rsidR="008124C8" w:rsidRDefault="008124C8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устанавливать причинно-следственные связи;</w:t>
            </w:r>
          </w:p>
          <w:p w:rsidR="008124C8" w:rsidRDefault="008124C8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строить рассуждения в форме связи простых суждений об объекте, его строении, свойствах и связях;</w:t>
            </w:r>
          </w:p>
          <w:p w:rsidR="008124C8" w:rsidRDefault="008124C8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устанавливать аналогии;</w:t>
            </w:r>
          </w:p>
          <w:p w:rsidR="008124C8" w:rsidRDefault="008124C8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владеть общим приемом решения учебных задач;</w:t>
            </w:r>
          </w:p>
          <w:p w:rsidR="008124C8" w:rsidRDefault="008124C8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осуществлять расширенный поиск информации с использованием ресурсов библиотеки;</w:t>
            </w:r>
          </w:p>
          <w:p w:rsidR="008124C8" w:rsidRDefault="008124C8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создавать и преобразовывать модели и схемы для решения задач;</w:t>
            </w:r>
          </w:p>
          <w:p w:rsidR="008124C8" w:rsidRDefault="008124C8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осуществлять выбор наиболее эффективных образовательных задач в зависимости от конкретных условий.</w:t>
            </w:r>
          </w:p>
          <w:p w:rsidR="008124C8" w:rsidRDefault="008124C8" w:rsidP="00246A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</w:rPr>
              <w:t xml:space="preserve">Основным критерием </w:t>
            </w:r>
            <w:proofErr w:type="spellStart"/>
            <w:r>
              <w:rPr>
                <w:rFonts w:ascii="Times New Roman" w:hAnsi="Times New Roman"/>
                <w:b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коммуникативных  учебных универсальных действий</w:t>
            </w:r>
          </w:p>
          <w:p w:rsidR="008124C8" w:rsidRDefault="008124C8" w:rsidP="00246A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можно считать коммуникативные способности обучающегося, включающие в себя:</w:t>
            </w:r>
            <w:proofErr w:type="gramEnd"/>
          </w:p>
          <w:p w:rsidR="008124C8" w:rsidRDefault="008124C8" w:rsidP="00246AA0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желание вступать в контакт с окружающими;</w:t>
            </w:r>
          </w:p>
          <w:p w:rsidR="008124C8" w:rsidRDefault="008124C8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знание норм и правил, которым необходимо следовать при общении с окружающими;</w:t>
            </w:r>
          </w:p>
          <w:p w:rsidR="008124C8" w:rsidRDefault="008124C8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умение организовать общение, включающее умение слушать собеседника, умение эмоционально сопереживать, умение решать конфликтные ситуации, умение работать в группе.</w:t>
            </w:r>
          </w:p>
          <w:p w:rsidR="008124C8" w:rsidRDefault="008124C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сравнивать полученные результаты, выслушивать партнера, корректно сообщать товарищу об ошибках;</w:t>
            </w:r>
          </w:p>
          <w:p w:rsidR="008124C8" w:rsidRDefault="008124C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задавать вопросы с целью получения нужной информации;</w:t>
            </w:r>
          </w:p>
          <w:p w:rsidR="008124C8" w:rsidRDefault="008124C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организовывать взаимопроверку выполненной работы;</w:t>
            </w:r>
          </w:p>
          <w:p w:rsidR="008124C8" w:rsidRDefault="008124C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высказывать свое мнение при обсуждении задания. </w:t>
            </w:r>
          </w:p>
          <w:p w:rsidR="008124C8" w:rsidRDefault="008124C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8124C8" w:rsidRDefault="008124C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Критериями </w:t>
            </w:r>
            <w:proofErr w:type="spellStart"/>
            <w:r>
              <w:rPr>
                <w:rFonts w:ascii="Times New Roman" w:hAnsi="Times New Roman"/>
                <w:b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b/>
              </w:rPr>
              <w:t xml:space="preserve"> у учащегося 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регуляции </w:t>
            </w:r>
            <w:r>
              <w:rPr>
                <w:rFonts w:ascii="Times New Roman" w:hAnsi="Times New Roman"/>
                <w:b/>
              </w:rPr>
              <w:t>своей деятельности может стать способность:</w:t>
            </w:r>
          </w:p>
          <w:p w:rsidR="008124C8" w:rsidRDefault="008124C8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отслеживать цель учебной деятельности и </w:t>
            </w:r>
            <w:proofErr w:type="spellStart"/>
            <w:r>
              <w:rPr>
                <w:rFonts w:ascii="Times New Roman" w:hAnsi="Times New Roman"/>
              </w:rPr>
              <w:t>внеучебной</w:t>
            </w:r>
            <w:proofErr w:type="spellEnd"/>
            <w:r>
              <w:rPr>
                <w:rFonts w:ascii="Times New Roman" w:hAnsi="Times New Roman"/>
              </w:rPr>
              <w:t xml:space="preserve"> (проектная деятельность);</w:t>
            </w:r>
          </w:p>
          <w:p w:rsidR="008124C8" w:rsidRDefault="008124C8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планировать, контролировать и выполнять действие по заданному образцу, правилу, с использованием норм</w:t>
            </w:r>
          </w:p>
          <w:p w:rsidR="008124C8" w:rsidRDefault="008124C8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выбирать средства для организации своего поведения;</w:t>
            </w:r>
          </w:p>
          <w:p w:rsidR="008124C8" w:rsidRDefault="008124C8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адекватно воспринимать указания на ошибки и исправлять найденные ошибки.</w:t>
            </w:r>
          </w:p>
          <w:p w:rsidR="008124C8" w:rsidRDefault="008124C8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оценивать собственные успехи в вычислительной деятельности;</w:t>
            </w:r>
          </w:p>
          <w:p w:rsidR="008124C8" w:rsidRDefault="008124C8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планировать шаги по устранению пробелов.</w:t>
            </w:r>
          </w:p>
          <w:p w:rsidR="008124C8" w:rsidRDefault="008124C8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 курса обучающиеся должны использовать приобретенные знания и умения в практической деятельности и повседневной жизни</w:t>
            </w:r>
          </w:p>
          <w:p w:rsidR="008124C8" w:rsidRDefault="008124C8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практических расчетов по формулам, включая формулы, содержащие степени, радикалы, тригонометрические функции, используя при необходимости справочные материалы и простейшие вычислительные устройства.</w:t>
            </w:r>
          </w:p>
          <w:p w:rsidR="008124C8" w:rsidRDefault="008124C8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описания с помощью функций различных зависимостей, представления их графически, интерпретации графиков.</w:t>
            </w:r>
          </w:p>
          <w:p w:rsidR="008124C8" w:rsidRDefault="008124C8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решения прикладных задач, в том числе социально-экономических и физических, на наибольшие и наименьшие значения, на нахождение скорости и ускорения.</w:t>
            </w:r>
          </w:p>
          <w:p w:rsidR="008124C8" w:rsidRDefault="008124C8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решения прикладных задач, связанных с понятием определенного интеграла.</w:t>
            </w:r>
          </w:p>
          <w:p w:rsidR="008124C8" w:rsidRDefault="008124C8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для 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устройства; </w:t>
            </w:r>
          </w:p>
          <w:p w:rsidR="008124C8" w:rsidRDefault="008124C8">
            <w:pPr>
              <w:pStyle w:val="af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исследования (моделирования) несложных практических ситуаций на основе изученных формул и свойств фигур;</w:t>
            </w:r>
          </w:p>
          <w:p w:rsidR="008124C8" w:rsidRDefault="008124C8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анализа реальных числовых данных, представленных в виде диаграмм, графиков; анализа информации статистического характера.</w:t>
            </w:r>
          </w:p>
          <w:p w:rsidR="008124C8" w:rsidRDefault="008124C8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для построения и исследования простейших математических моделей.</w:t>
            </w:r>
          </w:p>
        </w:tc>
      </w:tr>
      <w:tr w:rsidR="008124C8" w:rsidTr="00246AA0">
        <w:trPr>
          <w:trHeight w:val="41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24C8" w:rsidRDefault="008124C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lastRenderedPageBreak/>
              <w:t>Предметные</w:t>
            </w: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4C8" w:rsidRDefault="008124C8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8124C8" w:rsidTr="00246AA0">
        <w:trPr>
          <w:trHeight w:val="1364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24C8" w:rsidRDefault="008124C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Развитие понятия</w:t>
            </w:r>
          </w:p>
          <w:p w:rsidR="008124C8" w:rsidRDefault="008124C8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 xml:space="preserve"> о числе </w:t>
            </w: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24C8" w:rsidRDefault="008124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8124C8" w:rsidRDefault="008124C8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 арифметические действия над числами, сочетая устные и письменные приемы;</w:t>
            </w:r>
          </w:p>
          <w:p w:rsidR="008124C8" w:rsidRDefault="008124C8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находить приближенные значения величин и погрешности вычислений (абсолютная и относительная),</w:t>
            </w:r>
          </w:p>
          <w:p w:rsidR="008124C8" w:rsidRDefault="008124C8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сравнивать числовые выражения;</w:t>
            </w:r>
          </w:p>
          <w:p w:rsidR="008124C8" w:rsidRDefault="008124C8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пользоваться оценкой и прикидкой при практических расчетах.</w:t>
            </w:r>
          </w:p>
        </w:tc>
      </w:tr>
      <w:tr w:rsidR="008124C8" w:rsidTr="00246AA0">
        <w:trPr>
          <w:trHeight w:val="1364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24C8" w:rsidRDefault="008124C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Тригонометрические функции</w:t>
            </w: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8124C8" w:rsidRDefault="008124C8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определения радиана, синуса, косинуса и угла α, как ординаты и абсциссы точки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 xml:space="preserve"> единичной окружности соответственно;</w:t>
            </w:r>
          </w:p>
          <w:p w:rsidR="008124C8" w:rsidRDefault="008124C8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понятия функций синуса, косинуса, тангенса, котангенса;</w:t>
            </w:r>
          </w:p>
          <w:p w:rsidR="008124C8" w:rsidRDefault="008124C8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определение периодической функции, наименьшего положительного периода для функций синус, косинус, тангенс, котангенс.</w:t>
            </w:r>
          </w:p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8124C8" w:rsidRDefault="008124C8">
            <w:pPr>
              <w:numPr>
                <w:ilvl w:val="0"/>
                <w:numId w:val="11"/>
              </w:numPr>
              <w:tabs>
                <w:tab w:val="num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определять значение функции по значению аргумента при различных способах задания функции;</w:t>
            </w:r>
          </w:p>
          <w:p w:rsidR="008124C8" w:rsidRDefault="008124C8">
            <w:pPr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строить графики функций у = со</w:t>
            </w:r>
            <w:proofErr w:type="gramStart"/>
            <w:r>
              <w:rPr>
                <w:rFonts w:ascii="Times New Roman" w:hAnsi="Times New Roman"/>
                <w:lang w:val="en-US"/>
              </w:rPr>
              <w:t>s</w:t>
            </w:r>
            <w:proofErr w:type="gramEnd"/>
            <w:r>
              <w:rPr>
                <w:rFonts w:ascii="Times New Roman" w:hAnsi="Times New Roman"/>
              </w:rPr>
              <w:t xml:space="preserve"> х, у = </w:t>
            </w:r>
            <w:r>
              <w:rPr>
                <w:rFonts w:ascii="Times New Roman" w:hAnsi="Times New Roman"/>
                <w:lang w:val="en-US"/>
              </w:rPr>
              <w:t>sin</w:t>
            </w:r>
            <w:r>
              <w:rPr>
                <w:rFonts w:ascii="Times New Roman" w:hAnsi="Times New Roman"/>
              </w:rPr>
              <w:t xml:space="preserve"> х, у = </w:t>
            </w:r>
            <w:proofErr w:type="spellStart"/>
            <w:r>
              <w:rPr>
                <w:rFonts w:ascii="Times New Roman" w:hAnsi="Times New Roman"/>
                <w:lang w:val="en-US"/>
              </w:rPr>
              <w:t>tg</w:t>
            </w:r>
            <w:proofErr w:type="spellEnd"/>
            <w:r>
              <w:rPr>
                <w:rFonts w:ascii="Times New Roman" w:hAnsi="Times New Roman"/>
              </w:rPr>
              <w:t xml:space="preserve"> х (по точкам); по графику называть промежутки возрастания (убывания), </w:t>
            </w:r>
            <w:r>
              <w:rPr>
                <w:rFonts w:ascii="Times New Roman" w:hAnsi="Times New Roman"/>
              </w:rPr>
              <w:lastRenderedPageBreak/>
              <w:t>промежутки постоянных знаков, наибольшее и наименьшее значения функций у = со</w:t>
            </w:r>
            <w:r>
              <w:rPr>
                <w:rFonts w:ascii="Times New Roman" w:hAnsi="Times New Roman"/>
                <w:lang w:val="en-US"/>
              </w:rPr>
              <w:t>s</w:t>
            </w:r>
            <w:r>
              <w:rPr>
                <w:rFonts w:ascii="Times New Roman" w:hAnsi="Times New Roman"/>
              </w:rPr>
              <w:t xml:space="preserve"> х, у = </w:t>
            </w:r>
            <w:r>
              <w:rPr>
                <w:rFonts w:ascii="Times New Roman" w:hAnsi="Times New Roman"/>
                <w:lang w:val="en-US"/>
              </w:rPr>
              <w:t>sin</w:t>
            </w:r>
            <w:r>
              <w:rPr>
                <w:rFonts w:ascii="Times New Roman" w:hAnsi="Times New Roman"/>
              </w:rPr>
              <w:t xml:space="preserve"> х;</w:t>
            </w:r>
          </w:p>
          <w:p w:rsidR="008124C8" w:rsidRDefault="008124C8">
            <w:pPr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находить области определения и значений функций, находить точки пересечения графика функции с осями координат, определять, какие из данных функций четные, какие нечетные;</w:t>
            </w:r>
          </w:p>
          <w:p w:rsidR="008124C8" w:rsidRDefault="008124C8">
            <w:pPr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применять     свойства     периодичности     тригонометрических     функций     для построения графиков;</w:t>
            </w:r>
          </w:p>
          <w:p w:rsidR="008124C8" w:rsidRDefault="008124C8">
            <w:pPr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строить графики функций у = </w:t>
            </w:r>
            <w:proofErr w:type="spellStart"/>
            <w:r>
              <w:rPr>
                <w:rFonts w:ascii="Times New Roman" w:hAnsi="Times New Roman"/>
              </w:rPr>
              <w:t>mf</w:t>
            </w:r>
            <w:proofErr w:type="spellEnd"/>
            <w:r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  <w:lang w:val="en-US"/>
              </w:rPr>
              <w:t>x</w:t>
            </w:r>
            <w:r>
              <w:rPr>
                <w:rFonts w:ascii="Times New Roman" w:hAnsi="Times New Roman"/>
              </w:rPr>
              <w:t xml:space="preserve">), у = </w:t>
            </w:r>
            <w:r>
              <w:rPr>
                <w:rFonts w:ascii="Times New Roman" w:hAnsi="Times New Roman"/>
                <w:lang w:val="en-US"/>
              </w:rPr>
              <w:t>f</w:t>
            </w:r>
            <w:r>
              <w:rPr>
                <w:rFonts w:ascii="Times New Roman" w:hAnsi="Times New Roman"/>
              </w:rPr>
              <w:t>(</w:t>
            </w:r>
            <w:proofErr w:type="spellStart"/>
            <w:r>
              <w:rPr>
                <w:rFonts w:ascii="Times New Roman" w:hAnsi="Times New Roman"/>
                <w:lang w:val="en-US"/>
              </w:rPr>
              <w:t>kx</w:t>
            </w:r>
            <w:proofErr w:type="spellEnd"/>
            <w:r>
              <w:rPr>
                <w:rFonts w:ascii="Times New Roman" w:hAnsi="Times New Roman"/>
              </w:rPr>
              <w:t>), гармонических колебаний;</w:t>
            </w:r>
          </w:p>
          <w:p w:rsidR="008124C8" w:rsidRDefault="008124C8">
            <w:pPr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описывать по графику и в простейших случаях по формуле поведение и свойства функций, находить по графику функции наибольшие и наименьшие значения;</w:t>
            </w:r>
          </w:p>
          <w:p w:rsidR="008124C8" w:rsidRDefault="008124C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уравнения, простейшие системы уравнений, используя свойства функций и их графиков.</w:t>
            </w:r>
          </w:p>
        </w:tc>
      </w:tr>
      <w:tr w:rsidR="008124C8" w:rsidTr="00246AA0">
        <w:trPr>
          <w:trHeight w:val="829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Тригонометрические уравнения</w:t>
            </w:r>
          </w:p>
          <w:p w:rsidR="008124C8" w:rsidRDefault="008124C8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8124C8" w:rsidRDefault="008124C8">
            <w:pPr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определения арккосинуса, арксинуса, арктангенса, арккотангенса числа;</w:t>
            </w:r>
          </w:p>
          <w:p w:rsidR="008124C8" w:rsidRDefault="008124C8">
            <w:pPr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решений простейших тригонометрических уравнений со</w:t>
            </w:r>
            <w:proofErr w:type="gramStart"/>
            <w:r>
              <w:rPr>
                <w:rFonts w:ascii="Times New Roman" w:hAnsi="Times New Roman"/>
                <w:lang w:val="en-US"/>
              </w:rPr>
              <w:t>s</w:t>
            </w:r>
            <w:proofErr w:type="gramEnd"/>
            <w:r>
              <w:rPr>
                <w:rFonts w:ascii="Times New Roman" w:hAnsi="Times New Roman"/>
              </w:rPr>
              <w:t xml:space="preserve"> х = а, </w:t>
            </w:r>
            <w:r>
              <w:rPr>
                <w:rFonts w:ascii="Times New Roman" w:hAnsi="Times New Roman"/>
                <w:lang w:val="en-US"/>
              </w:rPr>
              <w:t>sin</w:t>
            </w:r>
            <w:r>
              <w:rPr>
                <w:rFonts w:ascii="Times New Roman" w:hAnsi="Times New Roman"/>
              </w:rPr>
              <w:t xml:space="preserve"> х = а, </w:t>
            </w:r>
            <w:proofErr w:type="spellStart"/>
            <w:r>
              <w:rPr>
                <w:rFonts w:ascii="Times New Roman" w:hAnsi="Times New Roman"/>
                <w:lang w:val="en-US"/>
              </w:rPr>
              <w:t>tg</w:t>
            </w:r>
            <w:proofErr w:type="spellEnd"/>
            <w:r>
              <w:rPr>
                <w:rFonts w:ascii="Times New Roman" w:hAnsi="Times New Roman"/>
              </w:rPr>
              <w:t xml:space="preserve"> х = а, </w:t>
            </w:r>
            <w:proofErr w:type="spellStart"/>
            <w:r>
              <w:rPr>
                <w:rFonts w:ascii="Times New Roman" w:hAnsi="Times New Roman"/>
                <w:lang w:val="en-US"/>
              </w:rPr>
              <w:t>ctg</w:t>
            </w:r>
            <w:proofErr w:type="spellEnd"/>
            <w:r>
              <w:rPr>
                <w:rFonts w:ascii="Times New Roman" w:hAnsi="Times New Roman"/>
              </w:rPr>
              <w:t xml:space="preserve"> х = а, соотношения арккосинуса, арксинуса, арктангенса, арккотангенса.</w:t>
            </w:r>
          </w:p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8124C8" w:rsidRDefault="008124C8">
            <w:pPr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простейшие тригонометрические уравнения, их системы, а также некоторые виды тригонометрических уравнений (квадратные относительно одной из тригонометрических функций, однородные уравнения первой и второй степени относительно со</w:t>
            </w:r>
            <w:proofErr w:type="gramStart"/>
            <w:r>
              <w:rPr>
                <w:rFonts w:ascii="Times New Roman" w:hAnsi="Times New Roman"/>
                <w:lang w:val="en-US"/>
              </w:rPr>
              <w:t>s</w:t>
            </w:r>
            <w:proofErr w:type="gramEnd"/>
            <w:r>
              <w:rPr>
                <w:rFonts w:ascii="Times New Roman" w:hAnsi="Times New Roman"/>
              </w:rPr>
              <w:t xml:space="preserve"> х и </w:t>
            </w:r>
            <w:r>
              <w:rPr>
                <w:rFonts w:ascii="Times New Roman" w:hAnsi="Times New Roman"/>
                <w:lang w:val="en-US"/>
              </w:rPr>
              <w:t>sin</w:t>
            </w:r>
            <w:r>
              <w:rPr>
                <w:rFonts w:ascii="Times New Roman" w:hAnsi="Times New Roman"/>
              </w:rPr>
              <w:t xml:space="preserve"> х);</w:t>
            </w:r>
          </w:p>
          <w:p w:rsidR="008124C8" w:rsidRDefault="008124C8">
            <w:pPr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простейшие тригонометрические неравенства;</w:t>
            </w:r>
          </w:p>
          <w:p w:rsidR="008124C8" w:rsidRDefault="008124C8">
            <w:pPr>
              <w:numPr>
                <w:ilvl w:val="0"/>
                <w:numId w:val="13"/>
              </w:numPr>
              <w:tabs>
                <w:tab w:val="num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для приближенного решения уравнений и неравен</w:t>
            </w:r>
            <w:proofErr w:type="gramStart"/>
            <w:r>
              <w:rPr>
                <w:rFonts w:ascii="Times New Roman" w:hAnsi="Times New Roman"/>
              </w:rPr>
              <w:t>ств гр</w:t>
            </w:r>
            <w:proofErr w:type="gramEnd"/>
            <w:r>
              <w:rPr>
                <w:rFonts w:ascii="Times New Roman" w:hAnsi="Times New Roman"/>
              </w:rPr>
              <w:t>афический метод;</w:t>
            </w:r>
          </w:p>
          <w:p w:rsidR="008124C8" w:rsidRDefault="008124C8">
            <w:pPr>
              <w:numPr>
                <w:ilvl w:val="0"/>
                <w:numId w:val="13"/>
              </w:numPr>
              <w:shd w:val="clear" w:color="auto" w:fill="FFFFFF"/>
              <w:tabs>
                <w:tab w:val="num" w:pos="70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изображать на координатной плоскости множества решений простейших уравнений и их систем.</w:t>
            </w:r>
          </w:p>
          <w:p w:rsidR="008124C8" w:rsidRDefault="008124C8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8124C8" w:rsidTr="00246AA0">
        <w:trPr>
          <w:trHeight w:val="1364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24C8" w:rsidRDefault="008124C8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 xml:space="preserve">Преобразование тригонометрических выражений </w:t>
            </w: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8124C8" w:rsidRDefault="008124C8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формулы, связывающие тригонометрические функции одного и того же аргумента:</w:t>
            </w:r>
          </w:p>
          <w:p w:rsidR="008124C8" w:rsidRDefault="008124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019675" cy="3333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4C8" w:rsidRDefault="008124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09700" cy="1524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4C8" w:rsidRDefault="008124C8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формулы, связывающие функции аргументов, из которых один вдвое больше другого:</w:t>
            </w:r>
          </w:p>
          <w:p w:rsidR="008124C8" w:rsidRDefault="008124C8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381500" cy="30480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4C8" w:rsidRDefault="008124C8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705100" cy="28575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4C8" w:rsidRDefault="008124C8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сложения аргументов.</w:t>
            </w:r>
          </w:p>
          <w:p w:rsidR="008124C8" w:rsidRDefault="008124C8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  для   преобразования   сумм   тригонометрических   функций   в произведения, произведений тригонометрических функций в суммы.</w:t>
            </w:r>
          </w:p>
          <w:p w:rsidR="008124C8" w:rsidRDefault="008124C8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8124C8" w:rsidRDefault="008124C8">
            <w:pPr>
              <w:pStyle w:val="af"/>
              <w:numPr>
                <w:ilvl w:val="0"/>
                <w:numId w:val="15"/>
              </w:numPr>
              <w:tabs>
                <w:tab w:val="num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проводить по известным формулам и правилам преобразования буквенных выражений, включающих тригонометрические функции;</w:t>
            </w:r>
          </w:p>
          <w:p w:rsidR="008124C8" w:rsidRDefault="008124C8">
            <w:pPr>
              <w:numPr>
                <w:ilvl w:val="0"/>
                <w:numId w:val="15"/>
              </w:numPr>
              <w:tabs>
                <w:tab w:val="num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вычислять значения буквенных выражений, осуществляя необходимые подстановки и преобразования;</w:t>
            </w:r>
          </w:p>
          <w:p w:rsidR="008124C8" w:rsidRDefault="008124C8">
            <w:pPr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    различные     тригонометрические     формулы     для     решения тригонометрических уравнений.</w:t>
            </w:r>
          </w:p>
        </w:tc>
      </w:tr>
      <w:tr w:rsidR="008124C8" w:rsidTr="00246AA0">
        <w:trPr>
          <w:trHeight w:val="1963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24C8" w:rsidRDefault="008124C8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lastRenderedPageBreak/>
              <w:t>Введение в стереометрию</w:t>
            </w: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8124C8" w:rsidRDefault="008124C8">
            <w:pPr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основные понятия и аксиомы стереометрии, следствия из аксиом.</w:t>
            </w:r>
          </w:p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8124C8" w:rsidRDefault="008124C8">
            <w:pPr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аксиомы стереометрии и их следствия при решении стандартных задач логического характера, изображать точки, прямые и плоскости на проекционном чертеже при различном их взаимном расположении в пространстве.</w:t>
            </w:r>
          </w:p>
          <w:p w:rsidR="008124C8" w:rsidRDefault="008124C8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8124C8" w:rsidTr="00246AA0">
        <w:trPr>
          <w:trHeight w:val="1364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Параллельность прямых и плоскостей в пространстве</w:t>
            </w:r>
          </w:p>
          <w:p w:rsidR="008124C8" w:rsidRDefault="008124C8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8124C8" w:rsidRDefault="008124C8">
            <w:pPr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определения параллельных прямых в пространстве, параллельных плоскостей, прямой, параллельной плоскости;</w:t>
            </w:r>
          </w:p>
          <w:p w:rsidR="008124C8" w:rsidRDefault="008124C8">
            <w:pPr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признаки параллельности прямых и плоскостей, прямой и плоскости.</w:t>
            </w:r>
          </w:p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8124C8" w:rsidRDefault="008124C8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описывать взаимное расположение прямых и плоскостей в пространстве, аргументировать свои суждения об этом расположении;</w:t>
            </w:r>
          </w:p>
          <w:p w:rsidR="008124C8" w:rsidRDefault="008124C8">
            <w:pPr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несложные задачи на доказательство и вычисления с использованием изученных свойств, определений, признаков перпендикулярности;</w:t>
            </w:r>
          </w:p>
          <w:p w:rsidR="008124C8" w:rsidRDefault="008124C8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8124C8" w:rsidRDefault="008124C8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проводить доказательные рассуждения в ходе решения задач.</w:t>
            </w:r>
          </w:p>
        </w:tc>
      </w:tr>
      <w:tr w:rsidR="008124C8" w:rsidTr="00246AA0">
        <w:trPr>
          <w:trHeight w:val="1113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4C8" w:rsidRDefault="008124C8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Перпендикулярность прямых и плоскостей в пространстве</w:t>
            </w:r>
          </w:p>
          <w:p w:rsidR="008124C8" w:rsidRDefault="008124C8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8124C8" w:rsidRDefault="008124C8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8124C8" w:rsidRDefault="008124C8">
            <w:pPr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определения перпендикулярных прямых, плоскостей, прямой, перпендикулярной плоскости, наклонной, признаки перпендикулярности прямой и плоскостей, свойства перпендикулярности прямой и плоскости;</w:t>
            </w:r>
          </w:p>
          <w:p w:rsidR="008124C8" w:rsidRDefault="008124C8">
            <w:pPr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теорему о трех перпендикулярах;</w:t>
            </w:r>
          </w:p>
          <w:p w:rsidR="008124C8" w:rsidRDefault="008124C8">
            <w:pPr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свойства изображения пространственных фигур. </w:t>
            </w:r>
          </w:p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8124C8" w:rsidRDefault="008124C8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описывать взаимное расположение прямых и плоскостей в пространстве, аргументировать свои суждения об этом расположении;</w:t>
            </w:r>
          </w:p>
          <w:p w:rsidR="008124C8" w:rsidRDefault="008124C8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анализировать в простейших случаях взаимное расположение объектов в пространстве;</w:t>
            </w:r>
          </w:p>
          <w:p w:rsidR="008124C8" w:rsidRDefault="008124C8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планиметрические и простейшие стереометрические задачи на нахождение геометрических величин (длин, углов);</w:t>
            </w:r>
          </w:p>
          <w:p w:rsidR="008124C8" w:rsidRDefault="008124C8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8124C8" w:rsidRDefault="008124C8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проводить доказательные рассуждения в ходе решения задач;</w:t>
            </w:r>
          </w:p>
          <w:p w:rsidR="008124C8" w:rsidRDefault="008124C8">
            <w:pPr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строить сечения тетраэдра и параллелепипеда;</w:t>
            </w:r>
          </w:p>
          <w:p w:rsidR="008124C8" w:rsidRDefault="008124C8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распознавать на чертежах и моделях пространственные формы; соотносить трехмерные объекты с их описаниями, изображениями.</w:t>
            </w:r>
          </w:p>
        </w:tc>
      </w:tr>
      <w:tr w:rsidR="008124C8" w:rsidTr="00246AA0">
        <w:trPr>
          <w:trHeight w:val="1113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Производная</w:t>
            </w:r>
          </w:p>
          <w:p w:rsidR="008124C8" w:rsidRDefault="008124C8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8124C8" w:rsidRDefault="008124C8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определения предела последовательности, приращения аргумента, приращения функции, производной,  точки экстремума (максима, минимума) функции, стационарной точки, критической точки функции;</w:t>
            </w:r>
            <w:proofErr w:type="gramEnd"/>
          </w:p>
          <w:p w:rsidR="008124C8" w:rsidRDefault="008124C8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геометрический и физический смысл производной;</w:t>
            </w:r>
          </w:p>
          <w:p w:rsidR="008124C8" w:rsidRDefault="008124C8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и правила для отыскания производных;</w:t>
            </w:r>
          </w:p>
          <w:p w:rsidR="008124C8" w:rsidRDefault="008124C8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алгоритмы  для  исследования  функций  на  монотонность  и  экстремумы, наибольшего и наименьшего значения непрерывной функции на промежутке.</w:t>
            </w:r>
          </w:p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8124C8" w:rsidRDefault="008124C8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вычислять производные элементарных функций, используя справочные материалы; </w:t>
            </w:r>
          </w:p>
          <w:p w:rsidR="008124C8" w:rsidRDefault="008124C8">
            <w:pPr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исследовать в простейших случаях функции на монотонность, находить наибольшие и наименьшие значения функций, строить графики многочленов </w:t>
            </w:r>
            <w:r>
              <w:rPr>
                <w:rFonts w:ascii="Times New Roman" w:hAnsi="Times New Roman"/>
                <w:i/>
                <w:iCs/>
              </w:rPr>
              <w:t xml:space="preserve">и </w:t>
            </w:r>
            <w:r>
              <w:rPr>
                <w:rFonts w:ascii="Times New Roman" w:hAnsi="Times New Roman"/>
              </w:rPr>
              <w:t>простейших рациональных функций с использованием аппарата математического анализа.</w:t>
            </w:r>
          </w:p>
        </w:tc>
      </w:tr>
      <w:tr w:rsidR="008124C8" w:rsidTr="00246AA0">
        <w:trPr>
          <w:trHeight w:val="1821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proofErr w:type="gramStart"/>
            <w:r>
              <w:rPr>
                <w:rFonts w:ascii="Times New Roman" w:hAnsi="Times New Roman"/>
                <w:b/>
                <w:bCs/>
              </w:rPr>
              <w:t>Первообразная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и интеграл</w:t>
            </w:r>
          </w:p>
          <w:p w:rsidR="008124C8" w:rsidRDefault="008124C8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8124C8" w:rsidRDefault="008124C8">
            <w:pPr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определение </w:t>
            </w:r>
            <w:proofErr w:type="gramStart"/>
            <w:r>
              <w:rPr>
                <w:rFonts w:ascii="Times New Roman" w:hAnsi="Times New Roman"/>
              </w:rPr>
              <w:t>первообразной</w:t>
            </w:r>
            <w:proofErr w:type="gramEnd"/>
            <w:r>
              <w:rPr>
                <w:rFonts w:ascii="Times New Roman" w:hAnsi="Times New Roman"/>
              </w:rPr>
              <w:t>, неопределенного интеграла, определенного интеграла;</w:t>
            </w:r>
          </w:p>
          <w:p w:rsidR="008124C8" w:rsidRDefault="008124C8">
            <w:pPr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и правила для отыскания первообразной;</w:t>
            </w:r>
          </w:p>
          <w:p w:rsidR="008124C8" w:rsidRDefault="008124C8">
            <w:pPr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и правила отыскания неопределенного интеграла;</w:t>
            </w:r>
          </w:p>
          <w:p w:rsidR="008124C8" w:rsidRDefault="008124C8">
            <w:pPr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формулу для вычисления определенного интеграла (формула Ньютона - Лейбница).</w:t>
            </w:r>
          </w:p>
          <w:p w:rsidR="008124C8" w:rsidRDefault="008124C8">
            <w:pPr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</w:p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8124C8" w:rsidRDefault="008124C8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вычислять первообразные элементарных функций, используя справочные материалы; </w:t>
            </w:r>
          </w:p>
          <w:p w:rsidR="008124C8" w:rsidRDefault="008124C8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вычислять в простейших случаях площади с использованием первообразной.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  <w:tr w:rsidR="008124C8" w:rsidTr="00246AA0">
        <w:trPr>
          <w:trHeight w:val="829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Векторы в пространстве</w:t>
            </w:r>
          </w:p>
          <w:p w:rsidR="008124C8" w:rsidRDefault="008124C8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8124C8" w:rsidRDefault="008124C8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правила изображения векторов на плоскости;</w:t>
            </w:r>
          </w:p>
          <w:p w:rsidR="008124C8" w:rsidRDefault="008124C8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основные свойства векторных величин;</w:t>
            </w:r>
          </w:p>
          <w:p w:rsidR="008124C8" w:rsidRDefault="008124C8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чем состоит правило параллелограмма, правило многоугольника, правило параллелепипеда;</w:t>
            </w:r>
          </w:p>
          <w:p w:rsidR="008124C8" w:rsidRDefault="008124C8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определение коллинеарных и компланарных векторов.</w:t>
            </w:r>
          </w:p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темы обучающиеся должны уметь:</w:t>
            </w:r>
          </w:p>
          <w:p w:rsidR="008124C8" w:rsidRDefault="008124C8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раскладывать вектор по двум неколлинеарным векторам, по трем некомпланарным векторам;</w:t>
            </w:r>
          </w:p>
          <w:p w:rsidR="008124C8" w:rsidRDefault="008124C8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геометрические задачи, опираясь на изученные правила, применяя алгебраический аппарат;</w:t>
            </w:r>
          </w:p>
          <w:p w:rsidR="008124C8" w:rsidRDefault="008124C8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8124C8" w:rsidRDefault="008124C8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проводить доказательные рассуждения в ходе решения задач.</w:t>
            </w:r>
          </w:p>
        </w:tc>
      </w:tr>
      <w:tr w:rsidR="008124C8" w:rsidTr="00246AA0">
        <w:trPr>
          <w:trHeight w:val="1821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Метод координат в пространстве</w:t>
            </w:r>
          </w:p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8124C8" w:rsidRDefault="008124C8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 определяются координаты вектора;</w:t>
            </w:r>
          </w:p>
          <w:p w:rsidR="008124C8" w:rsidRDefault="008124C8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действия над векторами в координатах;</w:t>
            </w:r>
          </w:p>
          <w:p w:rsidR="008124C8" w:rsidRDefault="008124C8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 определяется скалярное произведение;</w:t>
            </w:r>
          </w:p>
          <w:p w:rsidR="008124C8" w:rsidRDefault="008124C8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свойства скалярного произведения;</w:t>
            </w:r>
          </w:p>
          <w:p w:rsidR="008124C8" w:rsidRDefault="008124C8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уравнение сферы и плоскости</w:t>
            </w:r>
          </w:p>
          <w:p w:rsidR="008124C8" w:rsidRDefault="008124C8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формулу нахождения координат середины отрезка;</w:t>
            </w:r>
          </w:p>
          <w:p w:rsidR="008124C8" w:rsidRDefault="008124C8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формулу вычисления расстояния между двумя точками в пространстве с помощью координат.</w:t>
            </w:r>
          </w:p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8124C8" w:rsidRDefault="008124C8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вычислять координаты вектора в пространстве;</w:t>
            </w:r>
          </w:p>
          <w:p w:rsidR="008124C8" w:rsidRDefault="008124C8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вычислять скалярное произведение в координатах;</w:t>
            </w:r>
          </w:p>
          <w:p w:rsidR="008124C8" w:rsidRDefault="008124C8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вычислять расстояние между двумя точками в пространстве;</w:t>
            </w:r>
          </w:p>
          <w:p w:rsidR="008124C8" w:rsidRDefault="008124C8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записывать уравнение сферы и плоскости;</w:t>
            </w:r>
          </w:p>
          <w:p w:rsidR="008124C8" w:rsidRDefault="008124C8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применять при решении стереометрических координатно-векторный метод для вычисления отношений, расстояний и углов;</w:t>
            </w:r>
          </w:p>
          <w:p w:rsidR="008124C8" w:rsidRDefault="008124C8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8124C8" w:rsidRDefault="008124C8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проводить доказательные рассуждения в ходе решения задач.</w:t>
            </w:r>
          </w:p>
        </w:tc>
      </w:tr>
      <w:tr w:rsidR="008124C8" w:rsidTr="00246AA0">
        <w:trPr>
          <w:trHeight w:val="829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Степени и корни </w:t>
            </w:r>
          </w:p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8124C8" w:rsidRDefault="008124C8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новые термины математического языка: степень с рациональным показателем, степенная функция, иррациональное выражение;</w:t>
            </w:r>
          </w:p>
          <w:p w:rsidR="008124C8" w:rsidRDefault="008124C8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свойства степенной функции,  ее график, формулу для дифференцирования. </w:t>
            </w:r>
          </w:p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8124C8" w:rsidRDefault="008124C8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применять определения корня и арифметического корня </w:t>
            </w:r>
            <w:r>
              <w:rPr>
                <w:rFonts w:ascii="Times New Roman" w:hAnsi="Times New Roman"/>
                <w:lang w:val="en-US"/>
              </w:rPr>
              <w:t>n</w:t>
            </w:r>
            <w:r>
              <w:rPr>
                <w:rFonts w:ascii="Times New Roman" w:hAnsi="Times New Roman"/>
              </w:rPr>
              <w:t xml:space="preserve">-ой степени из </w:t>
            </w:r>
            <w:proofErr w:type="gramStart"/>
            <w:r>
              <w:rPr>
                <w:rFonts w:ascii="Times New Roman" w:hAnsi="Times New Roman"/>
              </w:rPr>
              <w:t>числа</w:t>
            </w:r>
            <w:proofErr w:type="gramEnd"/>
            <w:r>
              <w:rPr>
                <w:rFonts w:ascii="Times New Roman" w:hAnsi="Times New Roman"/>
              </w:rPr>
              <w:t xml:space="preserve"> а для простейших вычислений;</w:t>
            </w:r>
          </w:p>
          <w:p w:rsidR="008124C8" w:rsidRDefault="008124C8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представлять арифметический корень </w:t>
            </w:r>
            <w:r>
              <w:rPr>
                <w:rFonts w:ascii="Times New Roman" w:hAnsi="Times New Roman"/>
                <w:lang w:val="en-US"/>
              </w:rPr>
              <w:t>n</w:t>
            </w:r>
            <w:r>
              <w:rPr>
                <w:rFonts w:ascii="Times New Roman" w:hAnsi="Times New Roman"/>
              </w:rPr>
              <w:t xml:space="preserve">-ой степени из </w:t>
            </w:r>
            <w:proofErr w:type="gramStart"/>
            <w:r>
              <w:rPr>
                <w:rFonts w:ascii="Times New Roman" w:hAnsi="Times New Roman"/>
              </w:rPr>
              <w:t>числа</w:t>
            </w:r>
            <w:proofErr w:type="gramEnd"/>
            <w:r>
              <w:rPr>
                <w:rFonts w:ascii="Times New Roman" w:hAnsi="Times New Roman"/>
              </w:rPr>
              <w:t xml:space="preserve"> а в виде степени с рациональным     показателем,    степени     с   дробным     показателем     в    виде арифметического корня из числа;</w:t>
            </w:r>
          </w:p>
          <w:p w:rsidR="008124C8" w:rsidRDefault="008124C8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проводить по известным формулам и правилам преобразования буквенных выражений, включающих степени, радикалы;</w:t>
            </w:r>
          </w:p>
          <w:p w:rsidR="008124C8" w:rsidRDefault="008124C8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вычислять значения числовых и буквенных выражений, осуществляя необходимые подстановки и преобразования;</w:t>
            </w:r>
          </w:p>
          <w:p w:rsidR="008124C8" w:rsidRDefault="008124C8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простейшие иррациональные уравнения.</w:t>
            </w:r>
          </w:p>
          <w:p w:rsidR="008124C8" w:rsidRDefault="008124C8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строить графики степенных функций;</w:t>
            </w:r>
          </w:p>
          <w:p w:rsidR="008124C8" w:rsidRDefault="008124C8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применять производную степенной функции к исследованию функций;</w:t>
            </w:r>
          </w:p>
          <w:p w:rsidR="008124C8" w:rsidRDefault="008124C8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применять   </w:t>
            </w:r>
            <w:proofErr w:type="gramStart"/>
            <w:r>
              <w:rPr>
                <w:rFonts w:ascii="Times New Roman" w:hAnsi="Times New Roman"/>
              </w:rPr>
              <w:t>первообразную</w:t>
            </w:r>
            <w:proofErr w:type="gramEnd"/>
            <w:r>
              <w:rPr>
                <w:rFonts w:ascii="Times New Roman" w:hAnsi="Times New Roman"/>
              </w:rPr>
              <w:t xml:space="preserve"> степенной функции   к вычислению определенных интегралов и площадей соответствующих фигур.</w:t>
            </w:r>
          </w:p>
        </w:tc>
      </w:tr>
      <w:tr w:rsidR="008124C8" w:rsidTr="00246AA0">
        <w:trPr>
          <w:trHeight w:val="404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Показательная и логарифмическая функции </w:t>
            </w:r>
          </w:p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8124C8" w:rsidRDefault="008124C8">
            <w:pPr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новые термины математического языка: показательная функция, показательное уравнение, показательное неравенство, логарифм числа, основание логарифма, логарифмическая    функция,    логарифмическое   уравнение,    логарифмическое неравенство, экспонента, логарифмическая кривая;</w:t>
            </w:r>
            <w:proofErr w:type="gramEnd"/>
          </w:p>
          <w:p w:rsidR="008124C8" w:rsidRDefault="008124C8">
            <w:pPr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основные свойства и графики логарифмической и показательной функций;</w:t>
            </w:r>
          </w:p>
          <w:p w:rsidR="008124C8" w:rsidRDefault="008124C8">
            <w:pPr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формулы,     связанные     с     понятием     логарифма,     с     дифференцированием</w:t>
            </w:r>
          </w:p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показательной и логарифмической функций. </w:t>
            </w:r>
          </w:p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8124C8" w:rsidRDefault="008124C8">
            <w:pPr>
              <w:pStyle w:val="af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строить    графики   показательной    и   логарифмической    функций    </w:t>
            </w:r>
            <w:proofErr w:type="gramStart"/>
            <w:r>
              <w:rPr>
                <w:rFonts w:ascii="Times New Roman" w:hAnsi="Times New Roman" w:cs="Times New Roman"/>
              </w:rPr>
              <w:t>сданным</w:t>
            </w:r>
            <w:proofErr w:type="gramEnd"/>
            <w:r>
              <w:rPr>
                <w:rFonts w:ascii="Times New Roman" w:hAnsi="Times New Roman" w:cs="Times New Roman"/>
              </w:rPr>
              <w:t xml:space="preserve"> основание;</w:t>
            </w:r>
          </w:p>
          <w:p w:rsidR="008124C8" w:rsidRDefault="008124C8">
            <w:pPr>
              <w:pStyle w:val="af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описывать по графику и в простейших случаях по формуле поведение и свойства показательной и логарифмической функций;</w:t>
            </w:r>
          </w:p>
          <w:p w:rsidR="008124C8" w:rsidRDefault="008124C8">
            <w:pPr>
              <w:pStyle w:val="af"/>
              <w:widowControl w:val="0"/>
              <w:numPr>
                <w:ilvl w:val="0"/>
                <w:numId w:val="3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 преобразования простейших выражений, включающих арифметические операции, а также операцию логарифмирования;</w:t>
            </w:r>
          </w:p>
          <w:p w:rsidR="008124C8" w:rsidRDefault="008124C8">
            <w:pPr>
              <w:pStyle w:val="af"/>
              <w:widowControl w:val="0"/>
              <w:numPr>
                <w:ilvl w:val="0"/>
                <w:numId w:val="3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решать показательные, логарифмические уравнения и неравенства, простейшие системы уравнений, несложные уравнения и неравенства, сводимые к ним.</w:t>
            </w:r>
          </w:p>
          <w:p w:rsidR="008124C8" w:rsidRDefault="008124C8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уравнения, простейшие системы уравнений, используя свойства функций и их графиков;</w:t>
            </w:r>
          </w:p>
          <w:p w:rsidR="008124C8" w:rsidRDefault="008124C8">
            <w:pPr>
              <w:numPr>
                <w:ilvl w:val="0"/>
                <w:numId w:val="3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применять     производные     показательной,     логарифмической     функций     к исследованию функций;</w:t>
            </w:r>
          </w:p>
          <w:p w:rsidR="008124C8" w:rsidRDefault="008124C8">
            <w:pPr>
              <w:numPr>
                <w:ilvl w:val="0"/>
                <w:numId w:val="3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применять </w:t>
            </w:r>
            <w:proofErr w:type="gramStart"/>
            <w:r>
              <w:rPr>
                <w:rFonts w:ascii="Times New Roman" w:hAnsi="Times New Roman"/>
              </w:rPr>
              <w:t>первообразные</w:t>
            </w:r>
            <w:proofErr w:type="gramEnd"/>
            <w:r>
              <w:rPr>
                <w:rFonts w:ascii="Times New Roman" w:hAnsi="Times New Roman"/>
              </w:rPr>
              <w:t xml:space="preserve"> к вычислению определенных интегралов и площадей соответствующих фигур.</w:t>
            </w:r>
          </w:p>
        </w:tc>
      </w:tr>
      <w:tr w:rsidR="008124C8" w:rsidTr="00246AA0">
        <w:trPr>
          <w:trHeight w:val="1821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Многогранники</w:t>
            </w:r>
          </w:p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8124C8" w:rsidRDefault="008124C8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определения двугранного угла, многогранник;</w:t>
            </w:r>
          </w:p>
          <w:p w:rsidR="008124C8" w:rsidRDefault="008124C8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определения и свойства призмы;</w:t>
            </w:r>
          </w:p>
          <w:p w:rsidR="008124C8" w:rsidRDefault="008124C8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определение и свойства пирамиды;</w:t>
            </w:r>
          </w:p>
          <w:p w:rsidR="008124C8" w:rsidRDefault="008124C8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определение и свойства усеченной пирамиды;</w:t>
            </w:r>
          </w:p>
          <w:p w:rsidR="008124C8" w:rsidRDefault="008124C8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для нахождения объемов многогранников.</w:t>
            </w:r>
          </w:p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8124C8" w:rsidRDefault="008124C8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распознавать на чертежах и моделях пространственные формы; соотносить трехмерные объекты с их описаниями, изображениями;</w:t>
            </w:r>
          </w:p>
          <w:p w:rsidR="008124C8" w:rsidRDefault="008124C8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анализировать в простейших случаях взаимное расположение объектов в пространстве;</w:t>
            </w:r>
          </w:p>
          <w:p w:rsidR="008124C8" w:rsidRDefault="008124C8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изображать основные многогранники; выполнять чертежи по условиям задач;</w:t>
            </w:r>
          </w:p>
          <w:p w:rsidR="008124C8" w:rsidRDefault="008124C8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  <w:p w:rsidR="008124C8" w:rsidRDefault="008124C8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  простейшие стереометрические задачи на   вычисление   и   доказательство с   применением свойств многогранников;</w:t>
            </w:r>
          </w:p>
          <w:p w:rsidR="008124C8" w:rsidRDefault="008124C8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строить простейшие сечения куба, призмы, пирамиды; </w:t>
            </w:r>
          </w:p>
          <w:p w:rsidR="008124C8" w:rsidRDefault="008124C8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8124C8" w:rsidRDefault="008124C8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проводить доказательные рассуждения в ходе решения задач.</w:t>
            </w:r>
          </w:p>
          <w:p w:rsidR="008124C8" w:rsidRDefault="008124C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использовать приобретенные знания и умения в практической деятельности и повседневной жизни </w:t>
            </w:r>
            <w:r>
              <w:rPr>
                <w:rFonts w:ascii="Times New Roman" w:hAnsi="Times New Roman"/>
              </w:rPr>
              <w:t>для:</w:t>
            </w:r>
          </w:p>
          <w:p w:rsidR="008124C8" w:rsidRDefault="008124C8">
            <w:pPr>
              <w:pStyle w:val="af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исследования (моделирования) несложных практических ситуаций на основе изученных формул и свойств фигур;</w:t>
            </w:r>
          </w:p>
          <w:p w:rsidR="008124C8" w:rsidRDefault="008124C8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 </w:t>
            </w:r>
          </w:p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</w:tr>
      <w:tr w:rsidR="008124C8" w:rsidTr="00246AA0">
        <w:trPr>
          <w:trHeight w:val="1821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Тела вращения</w:t>
            </w:r>
          </w:p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8124C8" w:rsidRDefault="008124C8">
            <w:pPr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определения и свойства тел вращения цилиндра, конуса, сферы и шара;</w:t>
            </w:r>
          </w:p>
          <w:p w:rsidR="008124C8" w:rsidRDefault="008124C8">
            <w:pPr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для нахождения площадей поверхности цилиндра, конуса и шара;</w:t>
            </w:r>
          </w:p>
          <w:p w:rsidR="008124C8" w:rsidRDefault="008124C8">
            <w:pPr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для нахождения объемов.</w:t>
            </w:r>
          </w:p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8124C8" w:rsidRDefault="008124C8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распознавать на чертежах и моделях пространственные формы; соотносить трехмерные объекты с их описаниями, изображениями;</w:t>
            </w:r>
          </w:p>
          <w:p w:rsidR="008124C8" w:rsidRDefault="008124C8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анализировать в простейших случаях взаимное расположение объектов в пространстве;</w:t>
            </w:r>
          </w:p>
          <w:p w:rsidR="008124C8" w:rsidRDefault="008124C8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изображать основные круглые тела; выполнять чертежи по условиям задач;</w:t>
            </w:r>
          </w:p>
          <w:p w:rsidR="008124C8" w:rsidRDefault="008124C8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  <w:p w:rsidR="008124C8" w:rsidRDefault="008124C8">
            <w:pPr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  простейшие стереометрические задачи на   вычисление   и   доказательство с   применением свойств тел вращения;</w:t>
            </w:r>
          </w:p>
          <w:p w:rsidR="008124C8" w:rsidRDefault="008124C8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строить простейшие сечения куба, призмы, пирамиды; </w:t>
            </w:r>
          </w:p>
          <w:p w:rsidR="008124C8" w:rsidRDefault="008124C8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8124C8" w:rsidRDefault="008124C8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проводить доказательные рассуждения в ходе решения задач.</w:t>
            </w:r>
          </w:p>
        </w:tc>
      </w:tr>
      <w:tr w:rsidR="008124C8" w:rsidTr="00246AA0">
        <w:trPr>
          <w:trHeight w:val="150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Элементы комбинаторики, математической статистики и теории вероятностей </w:t>
            </w: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8124C8" w:rsidRDefault="008124C8">
            <w:pPr>
              <w:pStyle w:val="af"/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решать простейшие комбинаторные задачи методом перебора, а также с использованием известных формул;</w:t>
            </w:r>
          </w:p>
          <w:p w:rsidR="008124C8" w:rsidRDefault="008124C8">
            <w:pPr>
              <w:pStyle w:val="af"/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вычислять в простейших случаях вероятности событий на основе подсчета числа исходов.</w:t>
            </w:r>
          </w:p>
        </w:tc>
      </w:tr>
      <w:tr w:rsidR="008124C8" w:rsidTr="00246AA0">
        <w:trPr>
          <w:trHeight w:val="1821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Уравнения и неравенства</w:t>
            </w: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24C8" w:rsidRDefault="008124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8124C8" w:rsidRDefault="008124C8">
            <w:pPr>
              <w:pStyle w:val="af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решать рациональные, показательные и логарифмические уравнения и неравенства, простейшие иррациональные и тригонометрические уравнения, их системы;</w:t>
            </w:r>
          </w:p>
          <w:p w:rsidR="008124C8" w:rsidRDefault="008124C8">
            <w:pPr>
              <w:pStyle w:val="af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составлять уравнения и неравенства по условию задачи;</w:t>
            </w:r>
          </w:p>
          <w:p w:rsidR="008124C8" w:rsidRDefault="008124C8">
            <w:pPr>
              <w:pStyle w:val="af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использовать для приближенного решения уравнений и неравен</w:t>
            </w:r>
            <w:proofErr w:type="gramStart"/>
            <w:r>
              <w:rPr>
                <w:rFonts w:ascii="Times New Roman" w:hAnsi="Times New Roman" w:cs="Times New Roman"/>
              </w:rPr>
              <w:t>ств гр</w:t>
            </w:r>
            <w:proofErr w:type="gramEnd"/>
            <w:r>
              <w:rPr>
                <w:rFonts w:ascii="Times New Roman" w:hAnsi="Times New Roman" w:cs="Times New Roman"/>
              </w:rPr>
              <w:t>афический метод;</w:t>
            </w:r>
          </w:p>
          <w:p w:rsidR="008124C8" w:rsidRDefault="008124C8">
            <w:pPr>
              <w:pStyle w:val="af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изображать на координатной плоскости множества решений простейших уравнений и их систем.</w:t>
            </w:r>
          </w:p>
        </w:tc>
      </w:tr>
    </w:tbl>
    <w:p w:rsidR="008124C8" w:rsidRDefault="008124C8" w:rsidP="008124C8">
      <w:pPr>
        <w:spacing w:after="0" w:line="240" w:lineRule="auto"/>
        <w:rPr>
          <w:rFonts w:ascii="Times New Roman" w:hAnsi="Times New Roman"/>
        </w:rPr>
        <w:sectPr w:rsidR="008124C8">
          <w:pgSz w:w="16840" w:h="11907" w:orient="landscape"/>
          <w:pgMar w:top="851" w:right="1134" w:bottom="709" w:left="992" w:header="709" w:footer="709" w:gutter="0"/>
          <w:cols w:space="720"/>
        </w:sectPr>
      </w:pP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lastRenderedPageBreak/>
        <w:t>УЧЕБНО-МЕТОДИЧЕСКОЕ И МАТЕРИАЛЬНО-ТЕХНИЧЕСКОЕ ОБЕСПЕЧЕНИЕ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ПРОГРАММЫ УЧЕБНОЙ ДИСЦИПЛИНЫ «Математика: алгебра и начала математического анализа; геометрия»</w:t>
      </w:r>
    </w:p>
    <w:p w:rsidR="008124C8" w:rsidRDefault="008124C8" w:rsidP="008124C8">
      <w:pPr>
        <w:pStyle w:val="a4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>
        <w:rPr>
          <w:b/>
          <w:bCs/>
          <w:sz w:val="22"/>
          <w:szCs w:val="22"/>
        </w:rPr>
        <w:t>Требования к минимальному материально-техническому обеспечению</w:t>
      </w:r>
    </w:p>
    <w:p w:rsidR="008124C8" w:rsidRDefault="008124C8" w:rsidP="008124C8">
      <w:pPr>
        <w:pStyle w:val="a4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>
        <w:rPr>
          <w:sz w:val="22"/>
          <w:szCs w:val="22"/>
        </w:rPr>
        <w:t>Реализация программы дисциплины требует наличия учебного кабинета математики</w:t>
      </w:r>
    </w:p>
    <w:p w:rsidR="008124C8" w:rsidRDefault="008124C8" w:rsidP="008124C8">
      <w:pPr>
        <w:pStyle w:val="a4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>
        <w:rPr>
          <w:sz w:val="22"/>
          <w:szCs w:val="22"/>
        </w:rPr>
        <w:t>Оборудование учебного кабинета:</w:t>
      </w:r>
    </w:p>
    <w:p w:rsidR="008124C8" w:rsidRDefault="008124C8" w:rsidP="008124C8">
      <w:pPr>
        <w:pStyle w:val="a4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>
        <w:rPr>
          <w:sz w:val="22"/>
          <w:szCs w:val="22"/>
        </w:rPr>
        <w:t xml:space="preserve">- посадочные места по количеству </w:t>
      </w:r>
      <w:proofErr w:type="gramStart"/>
      <w:r>
        <w:rPr>
          <w:sz w:val="22"/>
          <w:szCs w:val="22"/>
        </w:rPr>
        <w:t>обучающихся</w:t>
      </w:r>
      <w:proofErr w:type="gramEnd"/>
      <w:r>
        <w:rPr>
          <w:sz w:val="22"/>
          <w:szCs w:val="22"/>
        </w:rPr>
        <w:t>;</w:t>
      </w:r>
    </w:p>
    <w:p w:rsidR="008124C8" w:rsidRDefault="008124C8" w:rsidP="008124C8">
      <w:pPr>
        <w:pStyle w:val="a4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>
        <w:rPr>
          <w:sz w:val="22"/>
          <w:szCs w:val="22"/>
        </w:rPr>
        <w:t>- рабочее место преподавателя;</w:t>
      </w:r>
    </w:p>
    <w:p w:rsidR="008124C8" w:rsidRDefault="008124C8" w:rsidP="008124C8">
      <w:pPr>
        <w:pStyle w:val="a4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>
        <w:rPr>
          <w:sz w:val="22"/>
          <w:szCs w:val="22"/>
        </w:rPr>
        <w:t xml:space="preserve">- учебники по количеству </w:t>
      </w:r>
      <w:proofErr w:type="gramStart"/>
      <w:r>
        <w:rPr>
          <w:sz w:val="22"/>
          <w:szCs w:val="22"/>
        </w:rPr>
        <w:t>обучающихся</w:t>
      </w:r>
      <w:proofErr w:type="gramEnd"/>
      <w:r>
        <w:rPr>
          <w:sz w:val="22"/>
          <w:szCs w:val="22"/>
        </w:rPr>
        <w:t>;</w:t>
      </w:r>
    </w:p>
    <w:p w:rsidR="008124C8" w:rsidRDefault="008124C8" w:rsidP="008124C8">
      <w:pPr>
        <w:pStyle w:val="a4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>
        <w:rPr>
          <w:sz w:val="22"/>
          <w:szCs w:val="22"/>
        </w:rPr>
        <w:t>- таблицы и справочные материалы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РЕКОМЕНДУЕМАЯ ЛИТЕРАТУРА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Для студентов</w:t>
      </w:r>
    </w:p>
    <w:p w:rsidR="008124C8" w:rsidRDefault="008124C8" w:rsidP="008124C8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>Мордкович, А. Г.</w:t>
      </w:r>
      <w:r>
        <w:rPr>
          <w:rFonts w:ascii="Times New Roman" w:hAnsi="Times New Roman"/>
        </w:rPr>
        <w:t xml:space="preserve"> Алгебра и начала анализа.10–11 классы: учебник / А. Г. Мордкович.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</w:rPr>
        <w:t>– М.: Мнемозина, 2012.</w:t>
      </w:r>
    </w:p>
    <w:p w:rsidR="008124C8" w:rsidRDefault="008124C8" w:rsidP="008124C8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 </w:t>
      </w:r>
      <w:r>
        <w:rPr>
          <w:rFonts w:ascii="Times New Roman" w:hAnsi="Times New Roman"/>
          <w:i/>
          <w:iCs/>
        </w:rPr>
        <w:t xml:space="preserve">Мордкович, А. Г. </w:t>
      </w:r>
      <w:r>
        <w:rPr>
          <w:rFonts w:ascii="Times New Roman" w:hAnsi="Times New Roman"/>
        </w:rPr>
        <w:t xml:space="preserve">Алгебра и начала анализа. 10–11 классы: задачник </w:t>
      </w:r>
      <w:r>
        <w:rPr>
          <w:rFonts w:ascii="Times New Roman" w:hAnsi="Times New Roman"/>
          <w:color w:val="000000"/>
        </w:rPr>
        <w:t xml:space="preserve">/ </w:t>
      </w:r>
      <w:r>
        <w:rPr>
          <w:rFonts w:ascii="Times New Roman" w:hAnsi="Times New Roman"/>
        </w:rPr>
        <w:t xml:space="preserve">А. Г. Мордкович, </w:t>
      </w:r>
      <w:r>
        <w:rPr>
          <w:rFonts w:ascii="Times New Roman" w:hAnsi="Times New Roman"/>
          <w:color w:val="000000"/>
        </w:rPr>
        <w:t xml:space="preserve">Т. Н. </w:t>
      </w:r>
      <w:proofErr w:type="spellStart"/>
      <w:r>
        <w:rPr>
          <w:rFonts w:ascii="Times New Roman" w:hAnsi="Times New Roman"/>
          <w:color w:val="000000"/>
        </w:rPr>
        <w:t>Мишустина</w:t>
      </w:r>
      <w:proofErr w:type="spellEnd"/>
      <w:r>
        <w:rPr>
          <w:rFonts w:ascii="Times New Roman" w:hAnsi="Times New Roman"/>
          <w:color w:val="000000"/>
        </w:rPr>
        <w:t xml:space="preserve">, Е. Е. </w:t>
      </w:r>
      <w:proofErr w:type="spellStart"/>
      <w:r>
        <w:rPr>
          <w:rFonts w:ascii="Times New Roman" w:hAnsi="Times New Roman"/>
          <w:color w:val="000000"/>
        </w:rPr>
        <w:t>Тульчинская</w:t>
      </w:r>
      <w:proofErr w:type="spellEnd"/>
      <w:r>
        <w:rPr>
          <w:rFonts w:ascii="Times New Roman" w:hAnsi="Times New Roman"/>
          <w:color w:val="000000"/>
        </w:rPr>
        <w:t xml:space="preserve">. </w:t>
      </w:r>
      <w:r>
        <w:rPr>
          <w:rFonts w:ascii="Times New Roman" w:hAnsi="Times New Roman"/>
        </w:rPr>
        <w:t>– М.: Мнемозина, 2012.</w:t>
      </w:r>
    </w:p>
    <w:p w:rsidR="008124C8" w:rsidRDefault="008124C8" w:rsidP="008124C8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>Погорелов А.В</w:t>
      </w:r>
      <w:r>
        <w:rPr>
          <w:rFonts w:ascii="Times New Roman" w:hAnsi="Times New Roman"/>
        </w:rPr>
        <w:t xml:space="preserve">. Геометрия  10 – 11 классы: учебник / П.А. Погорелов – М: Просвещение, 2005 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  <w:iCs/>
        </w:rPr>
        <w:t>Башмаков М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И</w:t>
      </w:r>
      <w:r>
        <w:rPr>
          <w:rFonts w:ascii="Times New Roman" w:hAnsi="Times New Roman"/>
          <w:bCs/>
        </w:rPr>
        <w:t>. Математика (базовый уровень). 10 класс. — М., 2014.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  <w:iCs/>
        </w:rPr>
        <w:t>Башмаков М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И</w:t>
      </w:r>
      <w:r>
        <w:rPr>
          <w:rFonts w:ascii="Times New Roman" w:hAnsi="Times New Roman"/>
          <w:bCs/>
        </w:rPr>
        <w:t>. Математика (базовый уровень). 11 класс. — М., 2014.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Для преподавателей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  <w:iCs/>
        </w:rPr>
        <w:t>Башмаков М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И</w:t>
      </w:r>
      <w:r>
        <w:rPr>
          <w:rFonts w:ascii="Times New Roman" w:hAnsi="Times New Roman"/>
          <w:bCs/>
        </w:rPr>
        <w:t>. Математика: кн. для преподавателя: метод</w:t>
      </w:r>
      <w:proofErr w:type="gramStart"/>
      <w:r>
        <w:rPr>
          <w:rFonts w:ascii="Times New Roman" w:hAnsi="Times New Roman"/>
          <w:bCs/>
        </w:rPr>
        <w:t>.</w:t>
      </w:r>
      <w:proofErr w:type="gramEnd"/>
      <w:r>
        <w:rPr>
          <w:rFonts w:ascii="Times New Roman" w:hAnsi="Times New Roman"/>
          <w:bCs/>
        </w:rPr>
        <w:t xml:space="preserve"> </w:t>
      </w:r>
      <w:proofErr w:type="gramStart"/>
      <w:r>
        <w:rPr>
          <w:rFonts w:ascii="Times New Roman" w:hAnsi="Times New Roman"/>
          <w:bCs/>
        </w:rPr>
        <w:t>п</w:t>
      </w:r>
      <w:proofErr w:type="gramEnd"/>
      <w:r>
        <w:rPr>
          <w:rFonts w:ascii="Times New Roman" w:hAnsi="Times New Roman"/>
          <w:bCs/>
        </w:rPr>
        <w:t>особие. — М., 2013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  <w:iCs/>
        </w:rPr>
        <w:t>Башмаков М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И</w:t>
      </w:r>
      <w:r>
        <w:rPr>
          <w:rFonts w:ascii="Times New Roman" w:hAnsi="Times New Roman"/>
          <w:bCs/>
        </w:rPr>
        <w:t xml:space="preserve">., </w:t>
      </w:r>
      <w:r>
        <w:rPr>
          <w:rFonts w:ascii="Times New Roman" w:hAnsi="Times New Roman"/>
          <w:bCs/>
          <w:i/>
          <w:iCs/>
        </w:rPr>
        <w:t>Цыганов Ш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И</w:t>
      </w:r>
      <w:r>
        <w:rPr>
          <w:rFonts w:ascii="Times New Roman" w:hAnsi="Times New Roman"/>
          <w:bCs/>
        </w:rPr>
        <w:t>. Методическое пособие для подготовки к ЕГЭ. — М., 2011.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Интернет-ресурсы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proofErr w:type="spellStart"/>
      <w:r>
        <w:rPr>
          <w:rFonts w:ascii="Times New Roman" w:hAnsi="Times New Roman"/>
          <w:bCs/>
        </w:rPr>
        <w:t>www</w:t>
      </w:r>
      <w:proofErr w:type="spellEnd"/>
      <w:r>
        <w:rPr>
          <w:rFonts w:ascii="Times New Roman" w:hAnsi="Times New Roman"/>
          <w:bCs/>
        </w:rPr>
        <w:t xml:space="preserve">. </w:t>
      </w:r>
      <w:proofErr w:type="spellStart"/>
      <w:r>
        <w:rPr>
          <w:rFonts w:ascii="Times New Roman" w:hAnsi="Times New Roman"/>
          <w:bCs/>
        </w:rPr>
        <w:t>fcior</w:t>
      </w:r>
      <w:proofErr w:type="spellEnd"/>
      <w:r>
        <w:rPr>
          <w:rFonts w:ascii="Times New Roman" w:hAnsi="Times New Roman"/>
          <w:bCs/>
        </w:rPr>
        <w:t xml:space="preserve">. </w:t>
      </w:r>
      <w:proofErr w:type="spellStart"/>
      <w:r>
        <w:rPr>
          <w:rFonts w:ascii="Times New Roman" w:hAnsi="Times New Roman"/>
          <w:bCs/>
        </w:rPr>
        <w:t>edu</w:t>
      </w:r>
      <w:proofErr w:type="spellEnd"/>
      <w:r>
        <w:rPr>
          <w:rFonts w:ascii="Times New Roman" w:hAnsi="Times New Roman"/>
          <w:bCs/>
        </w:rPr>
        <w:t xml:space="preserve">. </w:t>
      </w:r>
      <w:proofErr w:type="spellStart"/>
      <w:r>
        <w:rPr>
          <w:rFonts w:ascii="Times New Roman" w:hAnsi="Times New Roman"/>
          <w:bCs/>
        </w:rPr>
        <w:t>ru</w:t>
      </w:r>
      <w:proofErr w:type="spellEnd"/>
      <w:r>
        <w:rPr>
          <w:rFonts w:ascii="Times New Roman" w:hAnsi="Times New Roman"/>
          <w:bCs/>
        </w:rPr>
        <w:t xml:space="preserve"> (Информационные, тренировочные и контрольные материалы).</w:t>
      </w:r>
    </w:p>
    <w:p w:rsidR="008124C8" w:rsidRDefault="008124C8" w:rsidP="00812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proofErr w:type="spellStart"/>
      <w:r>
        <w:rPr>
          <w:rFonts w:ascii="Times New Roman" w:hAnsi="Times New Roman"/>
          <w:bCs/>
        </w:rPr>
        <w:t>www</w:t>
      </w:r>
      <w:proofErr w:type="spellEnd"/>
      <w:r>
        <w:rPr>
          <w:rFonts w:ascii="Times New Roman" w:hAnsi="Times New Roman"/>
          <w:bCs/>
        </w:rPr>
        <w:t xml:space="preserve">. </w:t>
      </w:r>
      <w:proofErr w:type="spellStart"/>
      <w:r>
        <w:rPr>
          <w:rFonts w:ascii="Times New Roman" w:hAnsi="Times New Roman"/>
          <w:bCs/>
        </w:rPr>
        <w:t>school-collection</w:t>
      </w:r>
      <w:proofErr w:type="spellEnd"/>
      <w:r>
        <w:rPr>
          <w:rFonts w:ascii="Times New Roman" w:hAnsi="Times New Roman"/>
          <w:bCs/>
        </w:rPr>
        <w:t xml:space="preserve">. </w:t>
      </w:r>
      <w:proofErr w:type="spellStart"/>
      <w:r>
        <w:rPr>
          <w:rFonts w:ascii="Times New Roman" w:hAnsi="Times New Roman"/>
          <w:bCs/>
        </w:rPr>
        <w:t>edu</w:t>
      </w:r>
      <w:proofErr w:type="spellEnd"/>
      <w:r>
        <w:rPr>
          <w:rFonts w:ascii="Times New Roman" w:hAnsi="Times New Roman"/>
          <w:bCs/>
        </w:rPr>
        <w:t xml:space="preserve">. </w:t>
      </w:r>
      <w:proofErr w:type="spellStart"/>
      <w:r>
        <w:rPr>
          <w:rFonts w:ascii="Times New Roman" w:hAnsi="Times New Roman"/>
          <w:bCs/>
        </w:rPr>
        <w:t>ru</w:t>
      </w:r>
      <w:proofErr w:type="spellEnd"/>
      <w:r>
        <w:rPr>
          <w:rFonts w:ascii="Times New Roman" w:hAnsi="Times New Roman"/>
          <w:bCs/>
        </w:rPr>
        <w:t xml:space="preserve"> (</w:t>
      </w:r>
      <w:proofErr w:type="gramStart"/>
      <w:r>
        <w:rPr>
          <w:rFonts w:ascii="Times New Roman" w:hAnsi="Times New Roman"/>
          <w:bCs/>
        </w:rPr>
        <w:t>Единая</w:t>
      </w:r>
      <w:proofErr w:type="gramEnd"/>
      <w:r>
        <w:rPr>
          <w:rFonts w:ascii="Times New Roman" w:hAnsi="Times New Roman"/>
          <w:bCs/>
        </w:rPr>
        <w:t xml:space="preserve"> коллекции цифровых образовательных ресурсов).</w:t>
      </w:r>
    </w:p>
    <w:p w:rsidR="008124C8" w:rsidRDefault="008124C8" w:rsidP="008124C8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 </w:t>
      </w:r>
      <w:r>
        <w:rPr>
          <w:rFonts w:ascii="Times New Roman" w:hAnsi="Times New Roman"/>
          <w:i/>
          <w:iCs/>
        </w:rPr>
        <w:t>Александрова, Л. А.</w:t>
      </w:r>
      <w:r>
        <w:rPr>
          <w:rFonts w:ascii="Times New Roman" w:hAnsi="Times New Roman"/>
        </w:rPr>
        <w:t xml:space="preserve"> Алгебра и начала анализа. Самостоятельные работы 10, 11 классы</w:t>
      </w:r>
      <w:r>
        <w:rPr>
          <w:rFonts w:ascii="Times New Roman" w:hAnsi="Times New Roman"/>
          <w:color w:val="000000"/>
        </w:rPr>
        <w:t>/ Л. А. Александрова.</w:t>
      </w:r>
      <w:r>
        <w:rPr>
          <w:rFonts w:ascii="Times New Roman" w:hAnsi="Times New Roman"/>
        </w:rPr>
        <w:t xml:space="preserve"> – М.: Мнемозина, 2006.</w:t>
      </w:r>
    </w:p>
    <w:p w:rsidR="008124C8" w:rsidRDefault="008124C8" w:rsidP="008124C8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  <w:iCs/>
        </w:rPr>
        <w:t xml:space="preserve">Мордкович, А. Г. </w:t>
      </w:r>
      <w:r>
        <w:rPr>
          <w:rFonts w:ascii="Times New Roman" w:hAnsi="Times New Roman"/>
        </w:rPr>
        <w:t xml:space="preserve">Алгебра и начала анализа. 10–11 классы. Контрольные работы </w:t>
      </w:r>
      <w:r>
        <w:rPr>
          <w:rFonts w:ascii="Times New Roman" w:hAnsi="Times New Roman"/>
          <w:color w:val="000000"/>
        </w:rPr>
        <w:t xml:space="preserve">/ </w:t>
      </w:r>
      <w:r>
        <w:rPr>
          <w:rFonts w:ascii="Times New Roman" w:hAnsi="Times New Roman"/>
        </w:rPr>
        <w:t xml:space="preserve">А. Г. Мордкович, </w:t>
      </w:r>
      <w:r>
        <w:rPr>
          <w:rFonts w:ascii="Times New Roman" w:hAnsi="Times New Roman"/>
          <w:color w:val="000000"/>
        </w:rPr>
        <w:t xml:space="preserve">Е. Е. </w:t>
      </w:r>
      <w:proofErr w:type="spellStart"/>
      <w:r>
        <w:rPr>
          <w:rFonts w:ascii="Times New Roman" w:hAnsi="Times New Roman"/>
          <w:color w:val="000000"/>
        </w:rPr>
        <w:t>Тульчинская</w:t>
      </w:r>
      <w:proofErr w:type="spellEnd"/>
      <w:r>
        <w:rPr>
          <w:rFonts w:ascii="Times New Roman" w:hAnsi="Times New Roman"/>
          <w:color w:val="000000"/>
        </w:rPr>
        <w:t>.</w:t>
      </w:r>
      <w:r>
        <w:rPr>
          <w:rFonts w:ascii="Times New Roman" w:hAnsi="Times New Roman"/>
        </w:rPr>
        <w:t xml:space="preserve"> – М.: Мнемозина, 2005.</w:t>
      </w:r>
    </w:p>
    <w:p w:rsidR="008124C8" w:rsidRDefault="008124C8" w:rsidP="008124C8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i/>
          <w:iCs/>
        </w:rPr>
        <w:t>Денищева</w:t>
      </w:r>
      <w:proofErr w:type="spellEnd"/>
      <w:r>
        <w:rPr>
          <w:rFonts w:ascii="Times New Roman" w:hAnsi="Times New Roman"/>
          <w:i/>
          <w:iCs/>
        </w:rPr>
        <w:t xml:space="preserve">, Л. О. </w:t>
      </w:r>
      <w:r>
        <w:rPr>
          <w:rFonts w:ascii="Times New Roman" w:hAnsi="Times New Roman"/>
        </w:rPr>
        <w:t xml:space="preserve">Алгебра и начала анализа. 10–11 классы. Тематические тесты и зачеты / Л. О. </w:t>
      </w:r>
      <w:proofErr w:type="spellStart"/>
      <w:r>
        <w:rPr>
          <w:rFonts w:ascii="Times New Roman" w:hAnsi="Times New Roman"/>
        </w:rPr>
        <w:t>Денищева</w:t>
      </w:r>
      <w:proofErr w:type="spellEnd"/>
      <w:r>
        <w:rPr>
          <w:rFonts w:ascii="Times New Roman" w:hAnsi="Times New Roman"/>
        </w:rPr>
        <w:t xml:space="preserve">, Т. А. </w:t>
      </w:r>
      <w:proofErr w:type="spellStart"/>
      <w:r>
        <w:rPr>
          <w:rFonts w:ascii="Times New Roman" w:hAnsi="Times New Roman"/>
        </w:rPr>
        <w:t>Корешкова</w:t>
      </w:r>
      <w:proofErr w:type="spellEnd"/>
      <w:r>
        <w:rPr>
          <w:rFonts w:ascii="Times New Roman" w:hAnsi="Times New Roman"/>
        </w:rPr>
        <w:t>. – М.: Мнемозина, 2006.</w:t>
      </w:r>
    </w:p>
    <w:p w:rsidR="008124C8" w:rsidRDefault="008124C8" w:rsidP="008124C8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>Лысенко, Ф. Ф.</w:t>
      </w:r>
      <w:r>
        <w:rPr>
          <w:rFonts w:ascii="Times New Roman" w:hAnsi="Times New Roman"/>
        </w:rPr>
        <w:t xml:space="preserve"> Математика ЕГЭ-2007, 2008. Вступительные экзамены / Ф. Ф. Лысенко. – Ростов н/Д.: Легион.</w:t>
      </w:r>
    </w:p>
    <w:p w:rsidR="008124C8" w:rsidRDefault="008124C8" w:rsidP="008124C8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  <w:iCs/>
        </w:rPr>
        <w:t>Мордкович, А. Г.</w:t>
      </w:r>
      <w:r>
        <w:rPr>
          <w:rFonts w:ascii="Times New Roman" w:hAnsi="Times New Roman"/>
        </w:rPr>
        <w:t xml:space="preserve"> Алгебра и начала анализа. 10–11 классы: методическое пособие для учителя / А. Г. Мордкович.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</w:rPr>
        <w:t>– М.: Мнемозина, 2005.</w:t>
      </w:r>
    </w:p>
    <w:p w:rsidR="008124C8" w:rsidRDefault="008124C8" w:rsidP="008124C8">
      <w:pPr>
        <w:spacing w:after="0" w:line="240" w:lineRule="auto"/>
        <w:rPr>
          <w:rFonts w:ascii="Times New Roman" w:hAnsi="Times New Roman"/>
          <w:bCs/>
        </w:rPr>
      </w:pPr>
    </w:p>
    <w:p w:rsidR="008124C8" w:rsidRDefault="008124C8" w:rsidP="008124C8">
      <w:pPr>
        <w:spacing w:after="0" w:line="240" w:lineRule="auto"/>
        <w:ind w:left="180"/>
        <w:jc w:val="center"/>
        <w:rPr>
          <w:rFonts w:ascii="Times New Roman" w:hAnsi="Times New Roman"/>
        </w:rPr>
      </w:pPr>
    </w:p>
    <w:p w:rsidR="008124C8" w:rsidRDefault="008124C8" w:rsidP="008124C8">
      <w:pPr>
        <w:spacing w:after="0"/>
        <w:rPr>
          <w:rFonts w:ascii="Times New Roman" w:hAnsi="Times New Roman"/>
        </w:rPr>
      </w:pPr>
    </w:p>
    <w:p w:rsidR="008124C8" w:rsidRDefault="008124C8" w:rsidP="008124C8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124C8" w:rsidRDefault="008124C8" w:rsidP="008124C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Примерный перечень вопросов по учебной дисциплине,</w:t>
      </w:r>
    </w:p>
    <w:p w:rsidR="008124C8" w:rsidRDefault="008124C8" w:rsidP="008124C8">
      <w:pPr>
        <w:jc w:val="center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 xml:space="preserve">проверяемые заданиями в рамках промежуточной аттестации </w:t>
      </w:r>
      <w:proofErr w:type="gramEnd"/>
    </w:p>
    <w:p w:rsidR="008124C8" w:rsidRDefault="008124C8" w:rsidP="008124C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(письменной экзаменационной работы)</w:t>
      </w:r>
    </w:p>
    <w:p w:rsidR="008124C8" w:rsidRDefault="008124C8" w:rsidP="008124C8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Степени и корни.</w:t>
      </w:r>
    </w:p>
    <w:p w:rsidR="008124C8" w:rsidRDefault="008124C8" w:rsidP="008124C8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Логарифм числа.</w:t>
      </w:r>
    </w:p>
    <w:p w:rsidR="008124C8" w:rsidRDefault="008124C8" w:rsidP="008124C8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Логарифмические тождества.</w:t>
      </w:r>
    </w:p>
    <w:p w:rsidR="008124C8" w:rsidRDefault="008124C8" w:rsidP="008124C8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Формулы тригонометрии.</w:t>
      </w:r>
    </w:p>
    <w:p w:rsidR="008124C8" w:rsidRDefault="008124C8" w:rsidP="008124C8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Синус, косинус, тангенс, котангенс произвольного угла.</w:t>
      </w:r>
    </w:p>
    <w:p w:rsidR="008124C8" w:rsidRDefault="008124C8" w:rsidP="008124C8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Преобразование тригонометрических выражений.</w:t>
      </w:r>
    </w:p>
    <w:p w:rsidR="008124C8" w:rsidRDefault="008124C8" w:rsidP="008124C8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Преобразование выражений, содержащих степени и корни.</w:t>
      </w:r>
    </w:p>
    <w:p w:rsidR="008124C8" w:rsidRDefault="008124C8" w:rsidP="008124C8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Преобразование логарифмических выражений.</w:t>
      </w:r>
    </w:p>
    <w:p w:rsidR="008124C8" w:rsidRDefault="008124C8" w:rsidP="008124C8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Функция, свойства функций.</w:t>
      </w:r>
    </w:p>
    <w:p w:rsidR="008124C8" w:rsidRDefault="008124C8" w:rsidP="008124C8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График функции.</w:t>
      </w:r>
    </w:p>
    <w:p w:rsidR="008124C8" w:rsidRDefault="008124C8" w:rsidP="008124C8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Промежутки монотонности функций.</w:t>
      </w:r>
    </w:p>
    <w:p w:rsidR="008124C8" w:rsidRDefault="008124C8" w:rsidP="008124C8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Точки экстремума функции.</w:t>
      </w:r>
    </w:p>
    <w:p w:rsidR="008124C8" w:rsidRDefault="008124C8" w:rsidP="008124C8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Наибольшее и наименьшее значения функции.</w:t>
      </w:r>
    </w:p>
    <w:p w:rsidR="008124C8" w:rsidRDefault="008124C8" w:rsidP="008124C8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Показательная функция, её график и свойства.</w:t>
      </w:r>
    </w:p>
    <w:p w:rsidR="008124C8" w:rsidRDefault="008124C8" w:rsidP="008124C8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Логарифмическая функция, её график и свойства.</w:t>
      </w:r>
    </w:p>
    <w:p w:rsidR="008124C8" w:rsidRDefault="008124C8" w:rsidP="008124C8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Показательные уравнения и неравенства.</w:t>
      </w:r>
    </w:p>
    <w:p w:rsidR="008124C8" w:rsidRDefault="008124C8" w:rsidP="008124C8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Логарифмические уравнения и неравенства.</w:t>
      </w:r>
    </w:p>
    <w:p w:rsidR="008124C8" w:rsidRDefault="008124C8" w:rsidP="008124C8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Производная, её геометрический и физический смысл.</w:t>
      </w:r>
    </w:p>
    <w:p w:rsidR="008124C8" w:rsidRDefault="008124C8" w:rsidP="008124C8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Применения производной.</w:t>
      </w:r>
    </w:p>
    <w:p w:rsidR="008124C8" w:rsidRDefault="008124C8" w:rsidP="008124C8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Параллельность прямых и плоскостей в пространстве.</w:t>
      </w:r>
    </w:p>
    <w:p w:rsidR="008124C8" w:rsidRDefault="008124C8" w:rsidP="008124C8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Перпендикулярность прямых и плоскостей в пространстве.</w:t>
      </w:r>
    </w:p>
    <w:p w:rsidR="008124C8" w:rsidRDefault="008124C8" w:rsidP="008124C8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Многогранники: призма, параллелепипед, пирамида.</w:t>
      </w:r>
    </w:p>
    <w:p w:rsidR="008124C8" w:rsidRDefault="008124C8" w:rsidP="008124C8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Поверхности и объемы многогранников.</w:t>
      </w:r>
    </w:p>
    <w:p w:rsidR="008124C8" w:rsidRDefault="008124C8" w:rsidP="008124C8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Тела вращения: цилиндр, конус, шар.</w:t>
      </w:r>
    </w:p>
    <w:p w:rsidR="008124C8" w:rsidRDefault="008124C8" w:rsidP="008124C8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Поверхности и объемы тел вращения.</w:t>
      </w:r>
    </w:p>
    <w:p w:rsidR="008124C8" w:rsidRDefault="008124C8" w:rsidP="008124C8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Координаты и векторы в пространстве.</w:t>
      </w:r>
    </w:p>
    <w:p w:rsidR="008124C8" w:rsidRDefault="008124C8" w:rsidP="008124C8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Табличное и графическое представление данных.</w:t>
      </w:r>
    </w:p>
    <w:p w:rsidR="008124C8" w:rsidRDefault="008124C8" w:rsidP="008124C8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Вероятность событий.</w:t>
      </w:r>
    </w:p>
    <w:p w:rsidR="008124C8" w:rsidRDefault="008124C8" w:rsidP="008124C8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Перестановки, размещения, сочетания.</w:t>
      </w:r>
    </w:p>
    <w:p w:rsidR="008124C8" w:rsidRDefault="008124C8" w:rsidP="008124C8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Примеры использования вероятностей и статистики при решении прикладных задач.</w:t>
      </w:r>
    </w:p>
    <w:p w:rsidR="008124C8" w:rsidRDefault="008124C8" w:rsidP="008124C8">
      <w:pPr>
        <w:rPr>
          <w:rFonts w:ascii="Times New Roman" w:hAnsi="Times New Roman"/>
          <w:b/>
        </w:rPr>
      </w:pPr>
    </w:p>
    <w:p w:rsidR="008124C8" w:rsidRDefault="008124C8" w:rsidP="008124C8">
      <w:pPr>
        <w:jc w:val="both"/>
        <w:rPr>
          <w:rFonts w:ascii="Times New Roman" w:hAnsi="Times New Roman"/>
          <w:b/>
        </w:rPr>
      </w:pPr>
    </w:p>
    <w:p w:rsidR="008124C8" w:rsidRDefault="008124C8" w:rsidP="008124C8">
      <w:pPr>
        <w:rPr>
          <w:rFonts w:ascii="Times New Roman" w:hAnsi="Times New Roman"/>
        </w:rPr>
      </w:pPr>
    </w:p>
    <w:p w:rsidR="008124C8" w:rsidRDefault="008124C8" w:rsidP="008124C8"/>
    <w:p w:rsidR="0075214D" w:rsidRDefault="0075214D"/>
    <w:sectPr w:rsidR="0075214D" w:rsidSect="00752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039D7"/>
    <w:multiLevelType w:val="hybridMultilevel"/>
    <w:tmpl w:val="6088D2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BF5D6E"/>
    <w:multiLevelType w:val="hybridMultilevel"/>
    <w:tmpl w:val="203E45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5C63B7C"/>
    <w:multiLevelType w:val="hybridMultilevel"/>
    <w:tmpl w:val="92900F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68379FE"/>
    <w:multiLevelType w:val="hybridMultilevel"/>
    <w:tmpl w:val="C99C04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A783DB1"/>
    <w:multiLevelType w:val="hybridMultilevel"/>
    <w:tmpl w:val="BCAA76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013540F"/>
    <w:multiLevelType w:val="hybridMultilevel"/>
    <w:tmpl w:val="02CED9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2517402"/>
    <w:multiLevelType w:val="hybridMultilevel"/>
    <w:tmpl w:val="9EA81C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51B6BE3"/>
    <w:multiLevelType w:val="hybridMultilevel"/>
    <w:tmpl w:val="4D5E8E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92009AB"/>
    <w:multiLevelType w:val="hybridMultilevel"/>
    <w:tmpl w:val="22C06E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C40EA4"/>
    <w:multiLevelType w:val="hybridMultilevel"/>
    <w:tmpl w:val="963885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F9011F8"/>
    <w:multiLevelType w:val="hybridMultilevel"/>
    <w:tmpl w:val="233278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55A32E9"/>
    <w:multiLevelType w:val="hybridMultilevel"/>
    <w:tmpl w:val="BE74FA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6537400"/>
    <w:multiLevelType w:val="hybridMultilevel"/>
    <w:tmpl w:val="F93AD9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D84169"/>
    <w:multiLevelType w:val="hybridMultilevel"/>
    <w:tmpl w:val="0FC2C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9641D3"/>
    <w:multiLevelType w:val="hybridMultilevel"/>
    <w:tmpl w:val="FEF0C9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4793D80"/>
    <w:multiLevelType w:val="hybridMultilevel"/>
    <w:tmpl w:val="2AEE663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A0D531C"/>
    <w:multiLevelType w:val="hybridMultilevel"/>
    <w:tmpl w:val="22289A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3E452D37"/>
    <w:multiLevelType w:val="hybridMultilevel"/>
    <w:tmpl w:val="A97EE4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05E26C0"/>
    <w:multiLevelType w:val="hybridMultilevel"/>
    <w:tmpl w:val="77D0E7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0C0355B"/>
    <w:multiLevelType w:val="hybridMultilevel"/>
    <w:tmpl w:val="4C4A1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36F2CEB"/>
    <w:multiLevelType w:val="hybridMultilevel"/>
    <w:tmpl w:val="CCBA99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4EB2F1E"/>
    <w:multiLevelType w:val="hybridMultilevel"/>
    <w:tmpl w:val="7C4259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476F36BC"/>
    <w:multiLevelType w:val="hybridMultilevel"/>
    <w:tmpl w:val="1DC0D2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48214C9F"/>
    <w:multiLevelType w:val="hybridMultilevel"/>
    <w:tmpl w:val="8068AB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A876D84"/>
    <w:multiLevelType w:val="hybridMultilevel"/>
    <w:tmpl w:val="51B4CD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AED29D7"/>
    <w:multiLevelType w:val="hybridMultilevel"/>
    <w:tmpl w:val="9E5003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50965182"/>
    <w:multiLevelType w:val="hybridMultilevel"/>
    <w:tmpl w:val="47EA5A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510877F6"/>
    <w:multiLevelType w:val="hybridMultilevel"/>
    <w:tmpl w:val="BA5860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2D20192"/>
    <w:multiLevelType w:val="hybridMultilevel"/>
    <w:tmpl w:val="D4A695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545209AC"/>
    <w:multiLevelType w:val="hybridMultilevel"/>
    <w:tmpl w:val="DB2CD5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61665142"/>
    <w:multiLevelType w:val="hybridMultilevel"/>
    <w:tmpl w:val="16425A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34E68F3"/>
    <w:multiLevelType w:val="hybridMultilevel"/>
    <w:tmpl w:val="1B0AB0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E076173"/>
    <w:multiLevelType w:val="hybridMultilevel"/>
    <w:tmpl w:val="8B7EEB7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3">
    <w:nsid w:val="6E9F0DA9"/>
    <w:multiLevelType w:val="hybridMultilevel"/>
    <w:tmpl w:val="60F03B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E44984"/>
    <w:multiLevelType w:val="hybridMultilevel"/>
    <w:tmpl w:val="43E04F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4D332D"/>
    <w:multiLevelType w:val="hybridMultilevel"/>
    <w:tmpl w:val="0C2653B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A7C4271"/>
    <w:multiLevelType w:val="hybridMultilevel"/>
    <w:tmpl w:val="5CF214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EEB4654"/>
    <w:multiLevelType w:val="hybridMultilevel"/>
    <w:tmpl w:val="A5A660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</w:num>
  <w:num w:numId="10">
    <w:abstractNumId w:val="3"/>
  </w:num>
  <w:num w:numId="11">
    <w:abstractNumId w:val="6"/>
  </w:num>
  <w:num w:numId="12">
    <w:abstractNumId w:val="1"/>
  </w:num>
  <w:num w:numId="13">
    <w:abstractNumId w:val="29"/>
  </w:num>
  <w:num w:numId="14">
    <w:abstractNumId w:val="33"/>
  </w:num>
  <w:num w:numId="15">
    <w:abstractNumId w:val="31"/>
  </w:num>
  <w:num w:numId="16">
    <w:abstractNumId w:val="28"/>
  </w:num>
  <w:num w:numId="17">
    <w:abstractNumId w:val="36"/>
  </w:num>
  <w:num w:numId="18">
    <w:abstractNumId w:val="14"/>
  </w:num>
  <w:num w:numId="19">
    <w:abstractNumId w:val="5"/>
  </w:num>
  <w:num w:numId="20">
    <w:abstractNumId w:val="27"/>
  </w:num>
  <w:num w:numId="21">
    <w:abstractNumId w:val="37"/>
  </w:num>
  <w:num w:numId="22">
    <w:abstractNumId w:val="30"/>
  </w:num>
  <w:num w:numId="23">
    <w:abstractNumId w:val="9"/>
  </w:num>
  <w:num w:numId="24">
    <w:abstractNumId w:val="23"/>
  </w:num>
  <w:num w:numId="25">
    <w:abstractNumId w:val="2"/>
  </w:num>
  <w:num w:numId="26">
    <w:abstractNumId w:val="26"/>
  </w:num>
  <w:num w:numId="27">
    <w:abstractNumId w:val="10"/>
  </w:num>
  <w:num w:numId="28">
    <w:abstractNumId w:val="21"/>
  </w:num>
  <w:num w:numId="29">
    <w:abstractNumId w:val="7"/>
  </w:num>
  <w:num w:numId="30">
    <w:abstractNumId w:val="25"/>
  </w:num>
  <w:num w:numId="31">
    <w:abstractNumId w:val="16"/>
  </w:num>
  <w:num w:numId="32">
    <w:abstractNumId w:val="22"/>
  </w:num>
  <w:num w:numId="33">
    <w:abstractNumId w:val="4"/>
  </w:num>
  <w:num w:numId="34">
    <w:abstractNumId w:val="17"/>
  </w:num>
  <w:num w:numId="35">
    <w:abstractNumId w:val="18"/>
  </w:num>
  <w:num w:numId="36">
    <w:abstractNumId w:val="34"/>
  </w:num>
  <w:num w:numId="37">
    <w:abstractNumId w:val="19"/>
  </w:num>
  <w:num w:numId="3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124C8"/>
    <w:rsid w:val="000A18C9"/>
    <w:rsid w:val="000D6B12"/>
    <w:rsid w:val="00147786"/>
    <w:rsid w:val="00171650"/>
    <w:rsid w:val="00220B61"/>
    <w:rsid w:val="00246AA0"/>
    <w:rsid w:val="00422EF5"/>
    <w:rsid w:val="004574E4"/>
    <w:rsid w:val="004B24FE"/>
    <w:rsid w:val="004B7803"/>
    <w:rsid w:val="004F6F5C"/>
    <w:rsid w:val="00573192"/>
    <w:rsid w:val="005F65CE"/>
    <w:rsid w:val="00663E88"/>
    <w:rsid w:val="0075214D"/>
    <w:rsid w:val="00761A23"/>
    <w:rsid w:val="007C13EA"/>
    <w:rsid w:val="007F46BF"/>
    <w:rsid w:val="007F5273"/>
    <w:rsid w:val="008124C8"/>
    <w:rsid w:val="00871043"/>
    <w:rsid w:val="008D4931"/>
    <w:rsid w:val="008F3CF4"/>
    <w:rsid w:val="00914FDB"/>
    <w:rsid w:val="00932274"/>
    <w:rsid w:val="00A6483C"/>
    <w:rsid w:val="00BB4B13"/>
    <w:rsid w:val="00BC42D0"/>
    <w:rsid w:val="00BD60A5"/>
    <w:rsid w:val="00C659BC"/>
    <w:rsid w:val="00D47FF7"/>
    <w:rsid w:val="00D77306"/>
    <w:rsid w:val="00E8737D"/>
    <w:rsid w:val="00EA7821"/>
    <w:rsid w:val="00FC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4C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qFormat/>
    <w:rsid w:val="008124C8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6">
    <w:name w:val="heading 6"/>
    <w:basedOn w:val="a"/>
    <w:next w:val="a"/>
    <w:link w:val="60"/>
    <w:semiHidden/>
    <w:unhideWhenUsed/>
    <w:qFormat/>
    <w:rsid w:val="008124C8"/>
    <w:pPr>
      <w:spacing w:before="240" w:after="60" w:line="240" w:lineRule="auto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124C8"/>
    <w:rPr>
      <w:rFonts w:ascii="Times New Roman" w:hAnsi="Times New Roman"/>
      <w:b/>
      <w:bCs/>
      <w:kern w:val="36"/>
      <w:sz w:val="48"/>
      <w:szCs w:val="48"/>
    </w:rPr>
  </w:style>
  <w:style w:type="character" w:customStyle="1" w:styleId="60">
    <w:name w:val="Заголовок 6 Знак"/>
    <w:basedOn w:val="a0"/>
    <w:link w:val="6"/>
    <w:semiHidden/>
    <w:rsid w:val="008124C8"/>
    <w:rPr>
      <w:b/>
      <w:bCs/>
      <w:sz w:val="22"/>
      <w:szCs w:val="22"/>
    </w:rPr>
  </w:style>
  <w:style w:type="character" w:styleId="a3">
    <w:name w:val="Hyperlink"/>
    <w:semiHidden/>
    <w:unhideWhenUsed/>
    <w:rsid w:val="008124C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124C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8124C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8124C8"/>
    <w:rPr>
      <w:rFonts w:ascii="Times New Roman" w:hAnsi="Times New Roman"/>
      <w:sz w:val="24"/>
      <w:szCs w:val="24"/>
    </w:rPr>
  </w:style>
  <w:style w:type="character" w:customStyle="1" w:styleId="a7">
    <w:name w:val="Нижний колонтитул Знак"/>
    <w:basedOn w:val="a0"/>
    <w:link w:val="a8"/>
    <w:uiPriority w:val="99"/>
    <w:semiHidden/>
    <w:rsid w:val="008124C8"/>
    <w:rPr>
      <w:rFonts w:ascii="Times New Roman" w:hAnsi="Times New Roman"/>
      <w:sz w:val="24"/>
      <w:szCs w:val="24"/>
    </w:rPr>
  </w:style>
  <w:style w:type="paragraph" w:styleId="a8">
    <w:name w:val="footer"/>
    <w:basedOn w:val="a"/>
    <w:link w:val="a7"/>
    <w:uiPriority w:val="99"/>
    <w:semiHidden/>
    <w:unhideWhenUsed/>
    <w:rsid w:val="008124C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paragraph" w:styleId="a9">
    <w:name w:val="Title"/>
    <w:basedOn w:val="a"/>
    <w:link w:val="aa"/>
    <w:uiPriority w:val="99"/>
    <w:qFormat/>
    <w:rsid w:val="008124C8"/>
    <w:pPr>
      <w:spacing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character" w:customStyle="1" w:styleId="aa">
    <w:name w:val="Название Знак"/>
    <w:basedOn w:val="a0"/>
    <w:link w:val="a9"/>
    <w:uiPriority w:val="99"/>
    <w:rsid w:val="008124C8"/>
    <w:rPr>
      <w:rFonts w:ascii="Times New Roman" w:hAnsi="Times New Roman"/>
      <w:b/>
      <w:sz w:val="28"/>
    </w:rPr>
  </w:style>
  <w:style w:type="paragraph" w:styleId="ab">
    <w:name w:val="Body Text"/>
    <w:basedOn w:val="a"/>
    <w:link w:val="ac"/>
    <w:uiPriority w:val="99"/>
    <w:semiHidden/>
    <w:unhideWhenUsed/>
    <w:rsid w:val="008124C8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semiHidden/>
    <w:rsid w:val="008124C8"/>
    <w:rPr>
      <w:rFonts w:ascii="Times New Roman" w:hAnsi="Times New Roman"/>
      <w:sz w:val="24"/>
      <w:szCs w:val="24"/>
    </w:rPr>
  </w:style>
  <w:style w:type="paragraph" w:styleId="2">
    <w:name w:val="Body Text 2"/>
    <w:basedOn w:val="a"/>
    <w:link w:val="21"/>
    <w:uiPriority w:val="99"/>
    <w:semiHidden/>
    <w:unhideWhenUsed/>
    <w:rsid w:val="008124C8"/>
    <w:pPr>
      <w:spacing w:after="120" w:line="480" w:lineRule="auto"/>
    </w:pPr>
    <w:rPr>
      <w:sz w:val="24"/>
      <w:szCs w:val="24"/>
    </w:rPr>
  </w:style>
  <w:style w:type="character" w:customStyle="1" w:styleId="21">
    <w:name w:val="Основной текст 2 Знак1"/>
    <w:basedOn w:val="a0"/>
    <w:link w:val="2"/>
    <w:uiPriority w:val="99"/>
    <w:semiHidden/>
    <w:locked/>
    <w:rsid w:val="008124C8"/>
    <w:rPr>
      <w:sz w:val="24"/>
      <w:szCs w:val="24"/>
    </w:rPr>
  </w:style>
  <w:style w:type="character" w:customStyle="1" w:styleId="20">
    <w:name w:val="Основной текст 2 Знак"/>
    <w:basedOn w:val="a0"/>
    <w:uiPriority w:val="99"/>
    <w:semiHidden/>
    <w:rsid w:val="008124C8"/>
    <w:rPr>
      <w:sz w:val="22"/>
      <w:szCs w:val="22"/>
    </w:rPr>
  </w:style>
  <w:style w:type="character" w:customStyle="1" w:styleId="22">
    <w:name w:val="Основной текст с отступом 2 Знак"/>
    <w:basedOn w:val="a0"/>
    <w:link w:val="23"/>
    <w:uiPriority w:val="99"/>
    <w:semiHidden/>
    <w:rsid w:val="008124C8"/>
    <w:rPr>
      <w:rFonts w:ascii="Times New Roman" w:hAnsi="Times New Roman"/>
      <w:sz w:val="28"/>
      <w:szCs w:val="28"/>
    </w:rPr>
  </w:style>
  <w:style w:type="paragraph" w:styleId="23">
    <w:name w:val="Body Text Indent 2"/>
    <w:basedOn w:val="a"/>
    <w:link w:val="22"/>
    <w:uiPriority w:val="99"/>
    <w:semiHidden/>
    <w:unhideWhenUsed/>
    <w:rsid w:val="008124C8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8"/>
    </w:rPr>
  </w:style>
  <w:style w:type="paragraph" w:styleId="ad">
    <w:name w:val="Balloon Text"/>
    <w:basedOn w:val="a"/>
    <w:link w:val="ae"/>
    <w:uiPriority w:val="99"/>
    <w:semiHidden/>
    <w:unhideWhenUsed/>
    <w:rsid w:val="00812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124C8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99"/>
    <w:qFormat/>
    <w:rsid w:val="008124C8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3">
    <w:name w:val="Знак3"/>
    <w:basedOn w:val="a"/>
    <w:uiPriority w:val="99"/>
    <w:rsid w:val="008124C8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10">
    <w:name w:val="Основной текст 21"/>
    <w:basedOn w:val="a"/>
    <w:uiPriority w:val="99"/>
    <w:rsid w:val="008124C8"/>
    <w:pPr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uiPriority w:val="99"/>
    <w:rsid w:val="008124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mw-headline">
    <w:name w:val="mw-headline"/>
    <w:basedOn w:val="a0"/>
    <w:rsid w:val="008124C8"/>
  </w:style>
  <w:style w:type="character" w:customStyle="1" w:styleId="apple-converted-space">
    <w:name w:val="apple-converted-space"/>
    <w:basedOn w:val="a0"/>
    <w:rsid w:val="008124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6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53ACD0-AE15-42E4-8EE6-03C330F96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2966</TotalTime>
  <Pages>29</Pages>
  <Words>9989</Words>
  <Characters>56941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ElenaAleksandrovna</cp:lastModifiedBy>
  <cp:revision>26</cp:revision>
  <dcterms:created xsi:type="dcterms:W3CDTF">2018-09-08T13:19:00Z</dcterms:created>
  <dcterms:modified xsi:type="dcterms:W3CDTF">2020-10-08T09:18:00Z</dcterms:modified>
</cp:coreProperties>
</file>