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3D" w:rsidRDefault="0042609C" w:rsidP="008C6D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0" cy="8969066"/>
            <wp:effectExtent l="0" t="0" r="0" b="3810"/>
            <wp:docPr id="1" name="Рисунок 1" descr="C:\Users\3\Desktop\титульники рабочих программ биология и химия1610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титульники рабочих программ биология и химия16102020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9C" w:rsidRPr="00227173" w:rsidRDefault="0042609C" w:rsidP="008C6D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6D30" w:rsidRPr="00227173" w:rsidRDefault="008C6D30" w:rsidP="008C6D30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разработана с учетом требований ФГОС среднего общего образования,</w:t>
      </w:r>
    </w:p>
    <w:p w:rsidR="008C6D30" w:rsidRPr="00812FE5" w:rsidRDefault="008C6D30" w:rsidP="008C6D30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ФГОС среднего профессионально</w:t>
      </w:r>
      <w:r>
        <w:rPr>
          <w:rFonts w:ascii="Times New Roman" w:eastAsia="Times New Roman" w:hAnsi="Times New Roman"/>
          <w:sz w:val="24"/>
          <w:szCs w:val="24"/>
        </w:rPr>
        <w:t>го образования по профессии 23.01.17  «Мастер по ремонту и обслуживанию автомобилей»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 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227173">
          <w:rPr>
            <w:rFonts w:ascii="Times New Roman" w:eastAsia="Times New Roman" w:hAnsi="Times New Roman"/>
            <w:sz w:val="24"/>
            <w:szCs w:val="24"/>
          </w:rPr>
          <w:t>2015 г</w:t>
        </w:r>
      </w:smartTag>
      <w:r w:rsidRPr="00227173">
        <w:rPr>
          <w:rFonts w:ascii="Times New Roman" w:eastAsia="Times New Roman" w:hAnsi="Times New Roman"/>
          <w:sz w:val="24"/>
          <w:szCs w:val="24"/>
        </w:rPr>
        <w:t xml:space="preserve">. Регистрационный номер рецензии 372  от 23 июля </w:t>
      </w:r>
      <w:smartTag w:uri="urn:schemas-microsoft-com:office:smarttags" w:element="metricconverter">
        <w:smartTagPr>
          <w:attr w:name="ProductID" w:val="2015 г"/>
        </w:smartTagPr>
        <w:r w:rsidRPr="00227173">
          <w:rPr>
            <w:rFonts w:ascii="Times New Roman" w:eastAsia="Times New Roman" w:hAnsi="Times New Roman"/>
            <w:sz w:val="24"/>
            <w:szCs w:val="24"/>
          </w:rPr>
          <w:t>2015 г</w:t>
        </w:r>
      </w:smartTag>
      <w:r w:rsidRPr="00227173">
        <w:rPr>
          <w:rFonts w:ascii="Times New Roman" w:eastAsia="Times New Roman" w:hAnsi="Times New Roman"/>
          <w:sz w:val="24"/>
          <w:szCs w:val="24"/>
        </w:rPr>
        <w:t xml:space="preserve">. ФГАУ «ФИРО» </w:t>
      </w:r>
    </w:p>
    <w:p w:rsidR="008C6D30" w:rsidRPr="00F21FD0" w:rsidRDefault="008C6D30" w:rsidP="008C6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227173">
        <w:rPr>
          <w:rFonts w:ascii="Times New Roman" w:hAnsi="Times New Roman"/>
          <w:sz w:val="24"/>
          <w:szCs w:val="24"/>
        </w:rPr>
        <w:t xml:space="preserve">Организация - разработчик: </w:t>
      </w:r>
      <w:r w:rsidRPr="00227173">
        <w:rPr>
          <w:rFonts w:ascii="Times New Roman" w:hAnsi="Times New Roman"/>
          <w:sz w:val="24"/>
          <w:szCs w:val="24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8C6D30" w:rsidRPr="00227173" w:rsidRDefault="008C6D30" w:rsidP="008C6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227173">
        <w:rPr>
          <w:rFonts w:ascii="Times New Roman" w:hAnsi="Times New Roman"/>
          <w:sz w:val="24"/>
          <w:szCs w:val="24"/>
        </w:rPr>
        <w:t>Разработчики:</w:t>
      </w:r>
    </w:p>
    <w:p w:rsidR="008C6D30" w:rsidRPr="00227173" w:rsidRDefault="008C6D30" w:rsidP="008C6D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Н.М.– преподаватель химии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rPr>
          <w:rFonts w:ascii="Times New Roman" w:hAnsi="Times New Roman"/>
          <w:sz w:val="24"/>
          <w:szCs w:val="24"/>
        </w:rPr>
        <w:sectPr w:rsidR="008C6D30" w:rsidRPr="00227173" w:rsidSect="00227173">
          <w:pgSz w:w="11906" w:h="16838"/>
          <w:pgMar w:top="539" w:right="746" w:bottom="1134" w:left="1260" w:header="708" w:footer="708" w:gutter="0"/>
          <w:cols w:space="708"/>
          <w:docGrid w:linePitch="360"/>
        </w:sect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lastRenderedPageBreak/>
        <w:t>Содержание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Пояснительная записка....................................................................................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 xml:space="preserve"> Общая характеристика учебной дисциплины «Химия»..................................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Место учебной дисциплины в учебном плане..................................................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Результаты освоения учебной дисциплины.....................................................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Содержание учебной дисциплины....................................................................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Тематическое планирование.............................................................................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Характеристика основных видов учебной деятельности студентов...............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Учебно-методическое и матер</w:t>
      </w:r>
      <w:r>
        <w:rPr>
          <w:rFonts w:ascii="Times New Roman" w:eastAsia="Times New Roman" w:hAnsi="Times New Roman"/>
          <w:sz w:val="28"/>
          <w:szCs w:val="28"/>
        </w:rPr>
        <w:t xml:space="preserve">иально-техническое обеспечение  </w:t>
      </w:r>
      <w:r w:rsidRPr="00227173">
        <w:rPr>
          <w:rFonts w:ascii="Times New Roman" w:eastAsia="Times New Roman" w:hAnsi="Times New Roman"/>
          <w:sz w:val="28"/>
          <w:szCs w:val="28"/>
        </w:rPr>
        <w:t>учебной дисциплины «Химия»........................................................................ …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Рекомендуемая литература............................................................................. …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  <w:r w:rsidRPr="00227173">
        <w:rPr>
          <w:rFonts w:ascii="Times New Roman" w:eastAsia="Times New Roman" w:hAnsi="Times New Roman"/>
          <w:sz w:val="28"/>
          <w:szCs w:val="28"/>
        </w:rPr>
        <w:t>Приложение……………………………………………………………………..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sz w:val="28"/>
          <w:szCs w:val="28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Программа общеобразовательной учебной дисциплины «Химия» предназначена для изучения химии в </w:t>
      </w:r>
      <w:r>
        <w:rPr>
          <w:rFonts w:ascii="Times New Roman" w:eastAsia="Times New Roman" w:hAnsi="Times New Roman"/>
          <w:sz w:val="24"/>
          <w:szCs w:val="24"/>
        </w:rPr>
        <w:t>ГБПОУ РХ ПУ-18, на базе основного общего образования</w:t>
      </w:r>
      <w:r w:rsidRPr="00F21F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с учетом требований федеральных государственных образовательных стандартов и получаемой профессии среднег</w:t>
      </w:r>
      <w:r>
        <w:rPr>
          <w:rFonts w:ascii="Times New Roman" w:eastAsia="Times New Roman" w:hAnsi="Times New Roman"/>
          <w:sz w:val="24"/>
          <w:szCs w:val="24"/>
        </w:rPr>
        <w:t>о профессионального образования.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Содержание программы «Химия» направлено на достижение следующих 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целей: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формирование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умения оценивать зн</w:t>
      </w:r>
      <w:r>
        <w:rPr>
          <w:rFonts w:ascii="Times New Roman" w:eastAsia="Times New Roman" w:hAnsi="Times New Roman"/>
          <w:sz w:val="24"/>
          <w:szCs w:val="24"/>
        </w:rPr>
        <w:t xml:space="preserve">ачимость химического знания для </w:t>
      </w:r>
      <w:r w:rsidRPr="00227173">
        <w:rPr>
          <w:rFonts w:ascii="Times New Roman" w:eastAsia="Times New Roman" w:hAnsi="Times New Roman"/>
          <w:sz w:val="24"/>
          <w:szCs w:val="24"/>
        </w:rPr>
        <w:t>каждого человека;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формирование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развитие у обучающихся умений различать</w:t>
      </w:r>
      <w:r>
        <w:rPr>
          <w:rFonts w:ascii="Times New Roman" w:eastAsia="Times New Roman" w:hAnsi="Times New Roman"/>
          <w:sz w:val="24"/>
          <w:szCs w:val="24"/>
        </w:rPr>
        <w:t xml:space="preserve"> факты и оценки, сравнивать оце</w:t>
      </w:r>
      <w:r w:rsidRPr="00227173">
        <w:rPr>
          <w:rFonts w:ascii="Times New Roman" w:eastAsia="Times New Roman" w:hAnsi="Times New Roman"/>
          <w:sz w:val="24"/>
          <w:szCs w:val="24"/>
        </w:rPr>
        <w:t>ночные выводы, видеть их связь с критериями оценок и связь критериев 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определенной системой ценностей, формулировать и обосновывать собственную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позицию;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</w:t>
      </w:r>
      <w:r>
        <w:rPr>
          <w:rFonts w:ascii="Times New Roman" w:eastAsia="Times New Roman" w:hAnsi="Times New Roman"/>
          <w:sz w:val="24"/>
          <w:szCs w:val="24"/>
        </w:rPr>
        <w:t>ем среднего общего образования.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ОБЩАЯ ХАРАКТЕРИСТИКА УЧЕБНОЙ ДИСЦИПЛИНЫ «ХИМИЯ»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приобретении з</w:t>
      </w:r>
      <w:r>
        <w:rPr>
          <w:rFonts w:ascii="Times New Roman" w:eastAsia="Times New Roman" w:hAnsi="Times New Roman"/>
          <w:sz w:val="24"/>
          <w:szCs w:val="24"/>
        </w:rPr>
        <w:t xml:space="preserve">наний по химии в соответствии с </w:t>
      </w:r>
      <w:r w:rsidRPr="00227173">
        <w:rPr>
          <w:rFonts w:ascii="Times New Roman" w:eastAsia="Times New Roman" w:hAnsi="Times New Roman"/>
          <w:sz w:val="24"/>
          <w:szCs w:val="24"/>
        </w:rPr>
        <w:t>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Они осваивают</w:t>
      </w:r>
      <w:r>
        <w:rPr>
          <w:rFonts w:ascii="Times New Roman" w:eastAsia="Times New Roman" w:hAnsi="Times New Roman"/>
          <w:sz w:val="24"/>
          <w:szCs w:val="24"/>
        </w:rPr>
        <w:t xml:space="preserve"> приемы грамотного, безопасного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использования химических веществ и материалов, применяемых в быту, сельском хозяйстве и на производстве.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Учитывая </w:t>
      </w:r>
      <w:r w:rsidRPr="00227173">
        <w:rPr>
          <w:rFonts w:ascii="Times New Roman" w:eastAsia="Times New Roman" w:hAnsi="Times New Roman"/>
          <w:sz w:val="24"/>
          <w:szCs w:val="24"/>
        </w:rPr>
        <w:t>небольшой объем часов, отпущенных на изучение химии и стремление максимально соответствовать идеям развивающего</w:t>
      </w:r>
      <w:r>
        <w:rPr>
          <w:rFonts w:ascii="Times New Roman" w:eastAsia="Times New Roman" w:hAnsi="Times New Roman"/>
          <w:sz w:val="24"/>
          <w:szCs w:val="24"/>
        </w:rPr>
        <w:t xml:space="preserve"> обучения,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теоретические вопросы максимально смещены </w:t>
      </w:r>
      <w:r>
        <w:rPr>
          <w:rFonts w:ascii="Times New Roman" w:eastAsia="Times New Roman" w:hAnsi="Times New Roman"/>
          <w:sz w:val="24"/>
          <w:szCs w:val="24"/>
        </w:rPr>
        <w:t xml:space="preserve">к началу изучения дисциплины,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чтобы последующий фактический материал рассматривался на основе изученных теорий.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химии в зависимости от профиля про</w:t>
      </w:r>
      <w:r>
        <w:rPr>
          <w:rFonts w:ascii="Times New Roman" w:eastAsia="Times New Roman" w:hAnsi="Times New Roman"/>
          <w:sz w:val="24"/>
          <w:szCs w:val="24"/>
        </w:rPr>
        <w:t xml:space="preserve">фессионального образования,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объеме и характере практических занятий, видах внеаудиторной самостоятельной работы студентов.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Специфика изучения химии при овладении профессиями отражена в каждой теме раздела «Содержание учебной дисциплины» в рубрике «Профильные и профессионально значимые элементы содержания». Этот компонент реализуется при индивидуальной самостоятельной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—л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абораторных опытов и практ</w:t>
      </w:r>
      <w:r>
        <w:rPr>
          <w:rFonts w:ascii="Times New Roman" w:eastAsia="Times New Roman" w:hAnsi="Times New Roman"/>
          <w:sz w:val="24"/>
          <w:szCs w:val="24"/>
        </w:rPr>
        <w:t xml:space="preserve">ических работ, решении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практикоориентированных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расчетных задач и т. д.).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 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организации внеаудиторной самостоятельной работы студентов, овладевающих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профессиями СПО, представлен примерный перечень рефератов (докладов),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. В процессе изучения химии важно формировать информационную компетентность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обучающихся. Поэтому при организации самос</w:t>
      </w:r>
      <w:r>
        <w:rPr>
          <w:rFonts w:ascii="Times New Roman" w:eastAsia="Times New Roman" w:hAnsi="Times New Roman"/>
          <w:sz w:val="24"/>
          <w:szCs w:val="24"/>
        </w:rPr>
        <w:t xml:space="preserve">тоятельной работы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ак</w:t>
      </w:r>
      <w:r>
        <w:rPr>
          <w:rFonts w:ascii="Times New Roman" w:eastAsia="Times New Roman" w:hAnsi="Times New Roman"/>
          <w:sz w:val="24"/>
          <w:szCs w:val="24"/>
        </w:rPr>
        <w:t>центируется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внимание обучающихся на поиске информации в средствах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массмедиа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Интернете, учебной и специальной литературе с соответствующим оформлением и представлением результатов.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общеобразовательной учебной дисциплины «Химия» завершается подведением итогов в форме дифференцированного зачета с получением среднего об</w:t>
      </w:r>
      <w:r>
        <w:rPr>
          <w:rFonts w:ascii="Times New Roman" w:eastAsia="Times New Roman" w:hAnsi="Times New Roman"/>
          <w:sz w:val="24"/>
          <w:szCs w:val="24"/>
        </w:rPr>
        <w:t>щего образования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МЕСТО УЧЕБНОЙ ДИСЦИПЛИНЫ В УЧЕБНОМ ПЛАНЕ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ГБПОУ РХ ПУ-18 </w:t>
      </w:r>
      <w:r w:rsidRPr="00227173">
        <w:rPr>
          <w:rFonts w:ascii="Times New Roman" w:eastAsia="Times New Roman" w:hAnsi="Times New Roman"/>
          <w:sz w:val="24"/>
          <w:szCs w:val="24"/>
        </w:rPr>
        <w:t>учебная дисциплина «Химия» изучается в общеобразовательном цикле учебного ОПОП СПО на базе основного общего образования с получением среднего о</w:t>
      </w:r>
      <w:r>
        <w:rPr>
          <w:rFonts w:ascii="Times New Roman" w:eastAsia="Times New Roman" w:hAnsi="Times New Roman"/>
          <w:sz w:val="24"/>
          <w:szCs w:val="24"/>
        </w:rPr>
        <w:t>бщего образования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РЕЗУЛЬТАТЫ ОСВОЕНИЯ УЧЕБНОЙ ДИСЦИПЛИНЫ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результатов: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личностных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proofErr w:type="spellStart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предметных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lastRenderedPageBreak/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r w:rsidRPr="00227173">
        <w:rPr>
          <w:rFonts w:ascii="Times New Roman" w:eastAsia="Times New Roman" w:hAnsi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−−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СОДЕРЖАНИЕ УЧЕБНОЙ ДИСЦИПЛИНЫ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Введение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Научные методы познания веществ и химических явлений. Роль эксперимента 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теории в химии. Моделирование химических процессов. Значение химии при освое</w:t>
      </w:r>
      <w:r>
        <w:rPr>
          <w:rFonts w:ascii="Times New Roman" w:eastAsia="Times New Roman" w:hAnsi="Times New Roman"/>
          <w:sz w:val="24"/>
          <w:szCs w:val="24"/>
        </w:rPr>
        <w:t>нии профессий СПО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профессионального образования.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1. Органическая химия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1.1. Предмет органической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химии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еория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строения органических соединений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Предмет органической химии. </w:t>
      </w:r>
      <w:r w:rsidRPr="00227173">
        <w:rPr>
          <w:rFonts w:ascii="Times New Roman" w:eastAsia="Times New Roman" w:hAnsi="Times New Roman"/>
          <w:sz w:val="24"/>
          <w:szCs w:val="24"/>
        </w:rPr>
        <w:t>Понятие об органическом веществе и органической химии. Краткий очерк истории развития органической химии. Витализм и его крушение. Особенности строения органических соединений. Круговорот углерода в природе.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Теория строения органических соединений А. М. Бутлерова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Предпосылки создания теории строения. Основные положения теории строения А. М. 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 М. Бутлерова для развития органической химии и химических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прогнозов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троение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атома углерода. Электронное облако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s- и р-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27173">
        <w:rPr>
          <w:rFonts w:ascii="Times New Roman" w:eastAsia="SymbolMT" w:hAnsi="Times New Roman"/>
          <w:sz w:val="24"/>
          <w:szCs w:val="24"/>
        </w:rPr>
        <w:t>σ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- и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связи). Понятие гибридизации. Различные типы гибридизации и форма атомных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взаимное отталкивание 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их расположение в пространстве в соответствии с минимумом энергии. Гео</w:t>
      </w:r>
      <w:r>
        <w:rPr>
          <w:rFonts w:ascii="Times New Roman" w:eastAsia="Times New Roman" w:hAnsi="Times New Roman"/>
          <w:sz w:val="24"/>
          <w:szCs w:val="24"/>
        </w:rPr>
        <w:t xml:space="preserve">метрия молекул веществ, </w:t>
      </w:r>
      <w:r w:rsidRPr="00227173">
        <w:rPr>
          <w:rFonts w:ascii="Times New Roman" w:eastAsia="Times New Roman" w:hAnsi="Times New Roman"/>
          <w:sz w:val="24"/>
          <w:szCs w:val="24"/>
        </w:rPr>
        <w:t>образованных атомами углерода в различных состояниях гибридизации.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Классификация органических соединений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Основы номенклатуры органических веществ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Тривиальные названия. Рациональная номенклатура как предшественница номенклатуры IUPAC.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НоменклатураIUPAC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: принципы образования названий, старшинство функциональных групп, их обозначение в префиксах и суффиксах названий органических веществ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Классификация реакций в органической химии. </w:t>
      </w:r>
      <w:r w:rsidRPr="00227173">
        <w:rPr>
          <w:rFonts w:ascii="Times New Roman" w:eastAsia="Times New Roman" w:hAnsi="Times New Roman"/>
          <w:sz w:val="24"/>
          <w:szCs w:val="24"/>
        </w:rPr>
        <w:t>Понятие о типах и механизмах реакций в органической химии. Субстрат и реагент. Классификация реакций по изменению в структуре субстрата (присоединение, отщепление, замещение, изомеризация) и типу реагента (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радикальные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нуклеофильные,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электрофильные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 Реакции присоединения (А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N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АЕ), элиминирования (Е), замещения (SR, SN, SE),изомеризации. Разновидности реакций каждого типа: гидрирование и дегидрирование, галогенирование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гидратация и дегидратация,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дегидрогалогенирование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полимеризация и поликонденсация, перегруппировка. Особенности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-восстановительных реакций в органической химии.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 Модели молекул СН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С2Н4, С2Н2, С6Н6, СН3ОН —</w:t>
      </w:r>
      <w:r w:rsidRPr="0022717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объемные. Модели отталкивания 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 помощью воздушных шаров. Взаимодействие натрия с этанолом и отсутствие взаимодействия с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диэтиловым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эфиром.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—п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редставителей различных классов органических соединений.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углерода и водорода в органическом соединении.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1.2. Предельные углеводороды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углеводородах. Особенности строения предельных углеводородов.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представители предельных углеводородов. Электронное и пространственное строение молекулы метана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изомерия парафинов. Нормальное и разветвленное строение углеродной цепи.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алкильных заместителей.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Физическиесвойства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природе.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Механизм реакции хлорирования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дегидрирования, горения, каталитического окисления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Крекинг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способы получения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Области применения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Промышленные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Лабораторные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синтез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Вюрца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декарбоксилирование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гидролиз карбида алюминия.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Циклоалканы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общая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Формула. Изомерия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: межклассовая, углеродного скелета, геометрическая. Получение и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Специфика свойств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 малым размером цикла. Реакции присоединения и радикального замещения.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 метана,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различных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конформаций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циклогексана.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парафина в бензине и испарение растворителя из смеси.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Плавление парафина и его отношение к воде (растворимость, плотность, смачивание).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Разделение смеси бензин—вода с помощью делительной воронки.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Горение метана,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пропан-бутановой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смеси, парафина в условиях избытка и недостатка кислорода.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Взрыв смеси метана с воздухом и хлором.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оксидов тяжелых металлов парафином.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циклогексана к бромной воде и раствору перманганата калия.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воды, сажи, углекислого газа в продуктах горения свечи.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1.3. Этиленовые и диеновые углеводороды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молекулы этилена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Электрофильный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характер реакций, склонность к реакциям присоединения, окисления, полимеризации. Правило Марковникова и его электронное обоснование. Реакции галогенирования,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гидрогалогенирования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гидратации, гидрирования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Понятие о реакциях полимеризации. Горение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окисления в мягких и жестких условиях. 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способы получения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Использование высокой реакционной способности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химической промышленности. Применение этилена и пропилена.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Промышленные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 дегидрирования и крекинга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Лабораторные способы получения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Алкадиены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и классификация диеновых углеводородов по взаимному расположению кратных связей в молекуле. Особенности электронного и пространственного строения сопряженных диенов. Понятие о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электронной системе. Номенклатура диеновых углеводородов. Особенности химических свойств сопряженных диенов как следствие их электронного строения. Реакции 1,4-присоединения. Полимеризация диенов. Способы получения диеновых углеводородов: работы С. В. Лебедева, дегидрирование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Основные понятия химии высокомолекулярных соединений (на примере продуктов полимеризации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алкадиенов</w:t>
      </w:r>
      <w:proofErr w:type="spellEnd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и их галогенпроизводных)</w:t>
      </w:r>
      <w:r w:rsidRPr="00227173">
        <w:rPr>
          <w:rFonts w:ascii="Times New Roman" w:eastAsia="Times New Roman" w:hAnsi="Times New Roman"/>
          <w:sz w:val="24"/>
          <w:szCs w:val="24"/>
        </w:rPr>
        <w:t>. Мономер,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полимер, реакция полимеризации, степень полимеризации, структурное звено. Типы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полимерных цепей: линейные, разветвленные, сшитые. Полимеры термопластичные и термореактивные. Представление 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пластмассах и эластомерах. Полиэтилен высокого и низкого давления, его свойства и применение. Полипропилен, его применение и свойства. Галогенсодержащие полимеры: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тефлон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поливинилхлорид. Каучуки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натуральный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синтетические. Сополимеры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бутадиенстирольный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каучук). Вулканизация каучука, резина и эбонит.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 структурных и пространственных изомеров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алкадиенов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«Каучук и резина».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непредельных соединений в керосине, скипидаре.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полиэтилена и полипропилена.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этилена дегидратацией этилового спирта.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этилена с бромной водой, раствором перманганата калия.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1.4. Ацетиленовые углеводороды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ацетилена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Номенклатура ацетиленовых углеводородов. Изомерия межклассовая, углеродного скелета, положения кратной связи.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и применение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Особенности реакций присоединения по тройной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углерод-углеродной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связи. Реакция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Кучерова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Правило Марковникова применительно к ацетиленам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Окисление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Реакция Зелинского. Применение ацетиленовых углеводородов. Поливинилацетат.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Получение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Получение ацетилена пиролизом метана и карбидным методом.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молекулы ацетилена и других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ацетилена из карбида кальция, ознакомление с физическими и химическими свойствами ацетилена: растворимостью в воде, горением, взаимодействием с бромной водой, раствором перманганата калия, солями меди (I) и серебра.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моделей молекул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изомеров.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1.5. Ароматические углеводороды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Гомологический ряд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Бензол как представитель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системы. Гомологи бензола, их номенклатура, общая формула. Номенклатура для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дизамещенных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производных бензола: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орт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мета-, пара-расположение заместителей. Физические свойства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Реакции гидрирования и присое</w:t>
      </w:r>
      <w:r>
        <w:rPr>
          <w:rFonts w:ascii="Times New Roman" w:eastAsia="Times New Roman" w:hAnsi="Times New Roman"/>
          <w:sz w:val="24"/>
          <w:szCs w:val="24"/>
        </w:rPr>
        <w:t>динения хлора к бензолу. Особен</w:t>
      </w:r>
      <w:r w:rsidRPr="00227173">
        <w:rPr>
          <w:rFonts w:ascii="Times New Roman" w:eastAsia="Times New Roman" w:hAnsi="Times New Roman"/>
          <w:sz w:val="24"/>
          <w:szCs w:val="24"/>
        </w:rPr>
        <w:t>ности химических свойств гомологов бензола. Взаимное влияние атомов на примере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гомологов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аренов</w:t>
      </w:r>
      <w:proofErr w:type="spellEnd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Применение и получение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аренов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Природные источники ароматических углеводородов. Ароматизация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циклоалканов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бензола.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lastRenderedPageBreak/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 модели молекул бензола и его гомологов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Ознакомление с физическими свойствами ароматических углеводородов с использованием растворителя «Сольвент». 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1.6. Природные источники углеводородов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Нефть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Нахождение в природе, состав и физические свойства нефти. Топливно-энергетическое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Ректификация мазута при уменьшенном давлении. Крекинг нефтепродуктов. Различные виды крекинга, работы 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Г.Шухова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Изомеризация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Алкилирование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непредельных углеводородов.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Риформинг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нефтепродуктов. Качество автомобильного топлива. Октановое число.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Природный и попутный нефтяной газы</w:t>
      </w:r>
      <w:r w:rsidRPr="00227173">
        <w:rPr>
          <w:rFonts w:ascii="Times New Roman" w:eastAsia="Times New Roman" w:hAnsi="Times New Roman"/>
          <w:sz w:val="24"/>
          <w:szCs w:val="24"/>
        </w:rPr>
        <w:t>. Сравнение состава природного и попутного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газов, их практическое использование.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Каменный уголь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Основные направления использования каменного угля. Коксование каменного угля, важнейшие продукты этого процесса: кокс, каменноугольная смола,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надсмольная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вода. Соединения, выделяемые из каменноугольной смолы. Продукты, получаемые 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надсмольной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воды.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Экологические аспекты добычи, переработки и использования горючих ископаемых.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«Природные источники углеводородов».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Образование нефтяной пленки на поверхности воды.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Определение наличия непредельных углеводородов в бензине и керосине.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Растворимость различных нефтепродуктов (бензина, керосина, дизельного топлива,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вазелина, парафина) друг в друге.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1.7. Гидроксильные соединения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Строение и классификация спиртов</w:t>
      </w:r>
      <w:r w:rsidRPr="00227173">
        <w:rPr>
          <w:rFonts w:ascii="Times New Roman" w:eastAsia="Times New Roman" w:hAnsi="Times New Roman"/>
          <w:i/>
          <w:iCs/>
          <w:sz w:val="24"/>
          <w:szCs w:val="24"/>
        </w:rPr>
        <w:t xml:space="preserve">. Классификация спиртов по типу углеводородного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радикала, числу гидроксильных групп и типу атома углерода, связанного с гидроксильной группой. Электронное и пространственное строение гидроксильной группы. Влияние строения спиртов на их физические свойства. Межмолекулярная водородная связь. Гомологический ряд предельных одноатомных спиртов. Изомерия и номенклатура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их общая формула.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Химические свойства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Реакционная способность предельных одноатомных спиртов.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Способы получения спиртов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Гидролиз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Гидратация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условия ее проведения. Восстановление карбонильных соединений.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Отдельные представители </w:t>
      </w: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Многоатомные спирты</w:t>
      </w:r>
      <w:r w:rsidRPr="00227173">
        <w:rPr>
          <w:rFonts w:ascii="Times New Roman" w:eastAsia="Times New Roman" w:hAnsi="Times New Roman"/>
          <w:sz w:val="24"/>
          <w:szCs w:val="24"/>
        </w:rPr>
        <w:t>. Изомерия и номенклатура представителей двух- и трехатомных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Фенол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Электронное и пространственное строение фенола. Взаимное влияние ароматического кольца и гидроксильной группы. Химические свойства фенола как функция его химического строения.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Бромирование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фенола (качественная реакция), нитрование (пикриновая кислота, ее свойства и применение). Применение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фенола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олучение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фенола в промышленности.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спиртов и фенолов.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Растворимость в воде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алканолов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этиленгликоля, глицерина, фенола.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растворимости спиртов в воде.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Окисление спиртов различного строения хромовой смесью.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диэтилового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эфира. Получение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глицерата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меди.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1.8. Альдегиды и кетоны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Гомологические ряды альдегидов и кетонов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карбонильных соединениях.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альдегидов и кетонов</w:t>
      </w:r>
      <w:r w:rsidRPr="00227173">
        <w:rPr>
          <w:rFonts w:ascii="Times New Roman" w:eastAsia="Times New Roman" w:hAnsi="Times New Roman"/>
          <w:sz w:val="24"/>
          <w:szCs w:val="24"/>
        </w:rPr>
        <w:t>. Реакционная способность карбонильных соединений. Реакции окисления альдегидов, качественные реакции на альдегидную группу. Реакции поликонденсации: образование фенолоформальдегидных смол.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Применение и получение карбонильных соединений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Применение альдегидов и кетонов в быту и промышленности. Альдегиды и кетоны в природе (эфирные масла,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феромоны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). Получение карбонильных соединений окислением спиртов, гидратацией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алкинов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окислением углеводородов. Отдельные представители альдегидов и кетонов, специфические способы их получения и свойства.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объемные модели молекул альдегидов и кетонов.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уксусного альдегида, окисление этанола хромовой смесью.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Качественные реакции на альдегидную группу.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Окисление этанола в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этаналь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раскаленной медной проволокой.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Изучение восстановительных свойств альдегидов: реакция «серебряного зеркала»,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гидроксида меди (II).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1.9. Карбоновые кислоты и их производные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Гомологический ряд предельных одноосновных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карбоновых кислотах и их классификация. Электронное и пространственное строение карбоксильной группы. Гомологический ряд предельных одноосновных карбоновых кислот, их номенклатура и изомерия. Межмолекулярные водородные связи карбоксильных групп, их влияние на физические свойства карбоновых кислот.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Реакции, иллюстрирующие кислотные свойства и их сравнение со свойствами неорганических кислот. Образование функциональных производных карбоновых кислот. Реакции этерификации. 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Способы получения карбоновых кислот. Отдельные представители и их значение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Общие способы получения: окисление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алканов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алкенов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первичных спиртов,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альдегидов. Важнейшие представители карбоновых кислот, их биологическая роль,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специфические способы получения, свойства и применение муравьиной,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,п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альмитиновой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стеариновой; акриловой и метакриловой; олеиновой,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линолевой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линоленовой; щавелевой; бензойной кислот.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Сложные эфиры. </w:t>
      </w:r>
      <w:r w:rsidRPr="00227173">
        <w:rPr>
          <w:rFonts w:ascii="Times New Roman" w:eastAsia="Times New Roman" w:hAnsi="Times New Roman"/>
          <w:sz w:val="24"/>
          <w:szCs w:val="24"/>
        </w:rPr>
        <w:t>Строение и номенклатура сложных эфиров, межклассовая изомерия с карбоновыми кислотами. Способы получения сложных эфиров. Обратимость реакции этерификации и факторы, влияющие на смещение равновесия. Образование сложных полиэфиров. Полиэтилентерефталат. Лавсан как представитель синтетических волокон. Химические свойства и применение сложных эфиров.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Жиры</w:t>
      </w:r>
      <w:r w:rsidRPr="00227173">
        <w:rPr>
          <w:rFonts w:ascii="Times New Roman" w:eastAsia="Times New Roman" w:hAnsi="Times New Roman"/>
          <w:sz w:val="24"/>
          <w:szCs w:val="24"/>
        </w:rPr>
        <w:t>. Жиры 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Соли карбоновых кислот</w:t>
      </w:r>
      <w:r w:rsidRPr="00227173">
        <w:rPr>
          <w:rFonts w:ascii="Times New Roman" w:eastAsia="Times New Roman" w:hAnsi="Times New Roman"/>
          <w:sz w:val="24"/>
          <w:szCs w:val="24"/>
        </w:rPr>
        <w:t>. Мыла. 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ии ио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нного обмена. Мыла, сущность моющего действия. Отношение мыла к жесткой воде. Синтетические моющие средства — СМС (детергенты), их преимущества и недостатки.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Знакомство с физическими свойствами важнейших карбоновых кислот.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Отношение различных карбоновых кислот к воде.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Сравнение рН водных растворов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соляной кислот одинаковой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молярности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приятно пахнущего сложного эфира.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сливочного, подсолнечного, машинного масел и маргарина к бромной воде и раствору перманганата калия.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Взаимодействие раствора уксусной кислоты с магнием, оксидом цинка, гидроксидом железа (III), раствором карбоната калия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стеарата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калия.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сложных эфиров.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Отношение сложных эфиров к воде и органическим веществам.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Выведение жирного пятна с помощью сложного эфира.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Растворимость жиров в воде и органических растворителях.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моющих свойств хозяйственного мыла и СМС в жесткой воде.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Растворимость различных карбоновых кислот в воде. Взаимодействие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уксусной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кислоты с металлами. Получение изоамилового эфира уксусной кислоты.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степени ненасыщенности твердого и жидкого жиров. Омыление жира.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мыла и изучение его свойств: пенообразования, реакций ионного обмена,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гидролиза, выделения свободных жирных кислот.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1.10. Углеводы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Понятие об углеводах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углеводов. Мон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 и полисахариды, представители каждой группы углеводов. Биологическая роль углеводов, их значение в жизни человека и общества.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Моносахариды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Строение и оптическая изомерия моносахаридов. Их классификация по числу атомов углерода и природе карбонильной группы. Формулы Фишера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Хеуорса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для изображения молекул моносахаридов. Отнесение моносахаридов к D- и L-ряду. Глюкоза, строение ее молекулы и физические свойства. Химические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гл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юкозы и фруктозы. Фруктоза в природе и ее биологическая роль. Пентозы. Рибоза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дезоксирибоза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представители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альдопентоз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Строение молекул.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Дисахариды</w:t>
      </w:r>
      <w:r w:rsidRPr="00227173">
        <w:rPr>
          <w:rFonts w:ascii="Times New Roman" w:eastAsia="Times New Roman" w:hAnsi="Times New Roman"/>
          <w:sz w:val="24"/>
          <w:szCs w:val="24"/>
        </w:rPr>
        <w:t>. Строение дисахаридов. Строение и химические свойства сахарозы. Технологические основы производства сахарозы. Лактоза и мальтоза как изомеры сахарозы.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Полисахариды</w:t>
      </w:r>
      <w:r w:rsidRPr="00227173">
        <w:rPr>
          <w:rFonts w:ascii="Times New Roman" w:eastAsia="Times New Roman" w:hAnsi="Times New Roman"/>
          <w:sz w:val="24"/>
          <w:szCs w:val="24"/>
        </w:rPr>
        <w:t>. Общее строение полисахаридов. Строение молекулы крахмала. Физические свойства крахмала, его нахождение в природе 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кр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ахмала и целлюлозы.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</w:t>
      </w:r>
      <w:r>
        <w:rPr>
          <w:rFonts w:ascii="Times New Roman" w:eastAsia="Times New Roman" w:hAnsi="Times New Roman"/>
          <w:sz w:val="24"/>
          <w:szCs w:val="24"/>
        </w:rPr>
        <w:t>цы углеводов и изделий из них.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физическими свойствами крахмала и целлюлозы.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Набухание целлюлозы и крахмала в воде.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волокон.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физическими свойствами глюкозы (аптечная упаковка, таблетки).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Знакомство с образцами полисахаридов.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крахмала с помощью качественной реакции в меде, хлебе, йогурте, маргарине, макаронных изделиях, крупах.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Практические занятия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Реакция «серебряного зеркала» глюкозы. Взаимодействие глюкозы с гидроксидом меди (II) при различных температурах.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Действие йода на крахмал.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1.11. Амины, аминокислоты, белки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Классификация и изомерия аминов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аминах. Первичные, вторичные и третичные амины. Классификация аминов по типу углеводородного радикала и числу аминогрупп в молекуле. Гомологические ряды предельных алифатических и </w:t>
      </w:r>
      <w:r>
        <w:rPr>
          <w:rFonts w:ascii="Times New Roman" w:eastAsia="Times New Roman" w:hAnsi="Times New Roman"/>
          <w:sz w:val="24"/>
          <w:szCs w:val="24"/>
        </w:rPr>
        <w:t xml:space="preserve">ароматических аминов, </w:t>
      </w:r>
      <w:r w:rsidRPr="00227173">
        <w:rPr>
          <w:rFonts w:ascii="Times New Roman" w:eastAsia="Times New Roman" w:hAnsi="Times New Roman"/>
          <w:sz w:val="24"/>
          <w:szCs w:val="24"/>
        </w:rPr>
        <w:t>изомерия и номенклатура.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Химические свойства аминов</w:t>
      </w:r>
      <w:r w:rsidRPr="00227173">
        <w:rPr>
          <w:rFonts w:ascii="Times New Roman" w:eastAsia="Times New Roman" w:hAnsi="Times New Roman"/>
          <w:sz w:val="24"/>
          <w:szCs w:val="24"/>
        </w:rPr>
        <w:t>. Амины как органические основания, их сравнение с аммиаком и другими неорганическими основаниями. Сравнение химических свойств алифатических и ароматических аминов. Образование амидов. Анилиновые красители. Понятие о синтетических волокнах. Полиамиды и полиамидные синтетические волокна.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Применение и получение аминов</w:t>
      </w:r>
      <w:r w:rsidRPr="00227173">
        <w:rPr>
          <w:rFonts w:ascii="Times New Roman" w:eastAsia="Times New Roman" w:hAnsi="Times New Roman"/>
          <w:sz w:val="24"/>
          <w:szCs w:val="24"/>
        </w:rPr>
        <w:t>. Получение аминов. Работы Н. Н. Зинина.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Аминокислоты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аминокислотах, их классификация и строение. Оптическая изомерия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α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аминокислот. Номенклатура аминокислот. Двойственность кислотно-основных свойств аминокислот и ее причины. Биполярные ионы. Реакции конденсации. Пептидная связь. Синтетические волокна: капрон,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энант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Классификация волокон. Получение аминокислот, их применение и биологическая функция.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Белки</w:t>
      </w:r>
      <w:r w:rsidRPr="00227173">
        <w:rPr>
          <w:rFonts w:ascii="Times New Roman" w:eastAsia="Times New Roman" w:hAnsi="Times New Roman"/>
          <w:sz w:val="24"/>
          <w:szCs w:val="24"/>
        </w:rPr>
        <w:t>. 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и осаждение белков.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Изготовление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объемных моделей изомерных аминов.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Растворение белков в воде и их коагуляция.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белка в курином яйце и молоке.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Денатурация белка. Цветные реакции белков.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1.12. Азотсодержащие гетероциклические соединения.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Нуклеиновые кислоты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Нуклеиновые кислоты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Нуклеиновые кислоты как природные полимеры. Нуклеотиды, их строение, примеры. АТФ и АДФ, их взаимопревращение и роль этого процесса в природе. Понятие ДНК и РНК. Строение ДНК, ее первичная и вторичная структура. Работы Ф. Крика и Д. Уотсона.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Комплементарность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азотистых оснований. Репликация ДНК. Особенности строения РНК. Типы РНК и их биологические функции. Понятие о троичном коде (кодоне). Биосинтез белка в живой клетке. Генная инженерия и биотехнология.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Трансгенные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формы растений и животных.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Модель молекулы ДНК, демонстрация принципа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комплементарности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азотистых оснований.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Образцы продуктов питания из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трансгенных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форм растений и животных.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Лекарства и препараты, изготовленные методами генной инженерии и биотехнологии.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1.13. Биологически активные соединения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Ферменты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ферментах как о биологических катализаторах белковой природы. Особенности строения и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в ср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авнении с неорганическими катализаторами. Классификация ферментов. Особенности 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Витамины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витаминах. Их классификация и обозначение. Норма потребления витаминов. Водорастворимые (на примере витаминов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группы В и Р) и жирорастворимые (на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примере витаминов А, D и Е). Авитаминозы, гипервитаминозы и гиповитаминозы, их профилактика.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Гормоны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эстрадиол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тестостерон, инсулин, адреналин.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Лекарства</w:t>
      </w:r>
      <w:r w:rsidRPr="00227173">
        <w:rPr>
          <w:rFonts w:ascii="Times New Roman" w:eastAsia="Times New Roman" w:hAnsi="Times New Roman"/>
          <w:sz w:val="24"/>
          <w:szCs w:val="24"/>
        </w:rPr>
        <w:t>. Понятие о лекарствах как химиотерапевтических препаратах. Краткие исторические сведения о возникновении и развитии химиотерапии. Группы лекарств: сульфамиды (стрептоцид), антибиотики (пенициллин), антипиретики (аспирин), анальгетики (анальгин).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Безопасные способы применения, лекарственные формы.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Сравнение скорости разложения Н2О2 под действием фермента каталазы 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витаминных препаратов.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Иллюстрации фотографий животных с различными формами авитаминозов.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Плакат с изображением структурных формул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эстрадиола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тестостерона, адреналина.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аспирина в готовой лекарственной форме.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витамина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в подсолнечном масле.</w:t>
      </w:r>
      <w:r>
        <w:rPr>
          <w:rFonts w:ascii="Times New Roman" w:eastAsia="Times New Roman" w:hAnsi="Times New Roman"/>
          <w:sz w:val="24"/>
          <w:szCs w:val="24"/>
        </w:rPr>
        <w:t xml:space="preserve"> Обнаружение витамина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яблоч</w:t>
      </w:r>
      <w:r w:rsidRPr="00227173">
        <w:rPr>
          <w:rFonts w:ascii="Times New Roman" w:eastAsia="Times New Roman" w:hAnsi="Times New Roman"/>
          <w:sz w:val="24"/>
          <w:szCs w:val="24"/>
        </w:rPr>
        <w:t>ном соке. Определение витамина D в рыбьем жире или курином желтке.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Действие амилозы слюны на крахмал. Действие каталазы на пероксид водорода.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Анализ лекарственных препаратов, производных салициловой кислоты. 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 Общая и неорганическая химия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2.1. Химия — наука о веществах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Состав вещества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шаростержневые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масштабные пространственные (Стюарта—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Бриглеба</w:t>
      </w:r>
      <w:proofErr w:type="spellEnd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)м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одели молекул.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Измерение вещества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Масса атомов и молекул. Атомная единица массы. Относительные атомная и молекулярная массы. Количество вещества и единицы его измерения: моль,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ммоль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кмоль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Число Авогадро. Молярная масса.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Агрегатные состояния вещества</w:t>
      </w:r>
      <w:r w:rsidRPr="00227173">
        <w:rPr>
          <w:rFonts w:ascii="Times New Roman" w:eastAsia="Times New Roman" w:hAnsi="Times New Roman"/>
          <w:sz w:val="24"/>
          <w:szCs w:val="24"/>
        </w:rPr>
        <w:t>. 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 Объединенный газовый закон и уравнение Менделеева—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Клапейрона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Смеси веществ</w:t>
      </w:r>
      <w:r w:rsidRPr="00227173">
        <w:rPr>
          <w:rFonts w:ascii="Times New Roman" w:eastAsia="Times New Roman" w:hAnsi="Times New Roman"/>
          <w:sz w:val="24"/>
          <w:szCs w:val="24"/>
        </w:rPr>
        <w:t>. Различия между смесями и химическими соединениями. Массовая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и объемная доли компонентов смеси.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Опыты, иллюстрирующие закон сохранения массы веществ.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Набор моделей атомов и молекул.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Некоторые вещества количеством в 1 моль.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Модель молярного объема газов.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Изготовление моделей молекул некоторых органических и неорганических веществ.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Очистка веществ фильтрованием и дистилляцией. 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2.2. Строение атома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Атом — сложная частица</w:t>
      </w:r>
      <w:r w:rsidRPr="00227173">
        <w:rPr>
          <w:rFonts w:ascii="Times New Roman" w:eastAsia="Times New Roman" w:hAnsi="Times New Roman"/>
          <w:sz w:val="24"/>
          <w:szCs w:val="24"/>
        </w:rPr>
        <w:t>. Доказательства сложности строения атома: катодные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и рентгеновские лучи, фотоэффект, радиоактивность, электролиз. 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Состав атомного ядра</w:t>
      </w:r>
      <w:r w:rsidRPr="00227173">
        <w:rPr>
          <w:rFonts w:ascii="Times New Roman" w:eastAsia="Times New Roman" w:hAnsi="Times New Roman"/>
          <w:sz w:val="24"/>
          <w:szCs w:val="24"/>
        </w:rPr>
        <w:t>. Нуклоны: протоны и нейтроны. Изотопы и нуклиды. Устойчивость ядер.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Электронная оболочка атомов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Понятие об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электронной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орбиталям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соответствии с принципом наименьшей энергии, принципом Паули и правилом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Гунда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Электронные конфигурации атомов химических элементов. Валентные возможности атомов химических элементов. Электронная классификация химических элементов: s-, p-, d-, f-элементы.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Фотоэффект.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различной формы.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2.3. Периодический закон и Периодическая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системахимических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элементов Д. И. Менделеева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Открытие периодического закона.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Предпосылки: накопление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фактологического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материала, работы предшественников (И. 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Деберейнера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А. Э.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Шанкуртуа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Дж. А.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Ньюлендса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Л. Ю. Мейера), съезд химиков в Карлсруэ, личностные качества Д. И. Менделеева. Открытие Д. И. Менделеевым Периодического закона.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Периодический закон и строение атома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Изотопы. Современное понятие химического элемента. Закономерность Г.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Мозли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ии ио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низации;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Причины изменения металлических и неметаллических свойств элементов в группах и периодах, в том числе больших и сверхбольших.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Различные варианты таблицы Периодической системы химических элементов </w:t>
      </w:r>
      <w:r>
        <w:rPr>
          <w:rFonts w:ascii="Times New Roman" w:eastAsia="Times New Roman" w:hAnsi="Times New Roman"/>
          <w:sz w:val="24"/>
          <w:szCs w:val="24"/>
        </w:rPr>
        <w:t xml:space="preserve">Д. И. </w:t>
      </w:r>
      <w:r w:rsidRPr="00227173">
        <w:rPr>
          <w:rFonts w:ascii="Times New Roman" w:eastAsia="Times New Roman" w:hAnsi="Times New Roman"/>
          <w:sz w:val="24"/>
          <w:szCs w:val="24"/>
        </w:rPr>
        <w:t>Менделеева.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простых веществ оксидов и гидроксидов элементов III периода.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ств пр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остых веществ, оксидов и гидроксидов элементов III периода.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2.4. Строение вещества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 xml:space="preserve">Понятие о химической связи.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Типы химических связей: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ковалентная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, ионная, металлическая и водородная.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Ковалентная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Два механизма образования этой связи: обменный и донорно-акцепторный. Основные параметры этого типа связи: длина, прочность, угол связи или валентный угол. Основные свойства ковалентной связи: насыщенность,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поляризуемость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прочность.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классификация ковалентных связей по этому признаку: полярная и неполярная ковалентные связи. Полярность связи и полярность молекулы. Способ перекрывания электронных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классификация ковалентных связей по этому признаку: </w:t>
      </w:r>
      <w:r w:rsidRPr="00227173">
        <w:rPr>
          <w:rFonts w:ascii="Times New Roman" w:eastAsia="SymbolMT" w:hAnsi="Times New Roman"/>
          <w:sz w:val="24"/>
          <w:szCs w:val="24"/>
        </w:rPr>
        <w:t>σ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- и </w:t>
      </w:r>
      <w:proofErr w:type="gramStart"/>
      <w:r w:rsidRPr="00227173">
        <w:rPr>
          <w:rFonts w:ascii="Times New Roman" w:eastAsia="SymbolMT" w:hAnsi="Times New Roman"/>
          <w:sz w:val="24"/>
          <w:szCs w:val="24"/>
        </w:rPr>
        <w:t>π</w:t>
      </w:r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типом связи: атомные и молекулярные. Физические свойства веществ с этими кристаллическими решетками.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Ионная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Крайний случай ковалентной полярной связи. Механизм образования ионной связи. Ионные кристаллические решетки и свойства веществ с такими кристаллами.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Металлическая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Водородная химическая связь</w:t>
      </w:r>
      <w:r w:rsidRPr="00227173">
        <w:rPr>
          <w:rFonts w:ascii="Times New Roman" w:eastAsia="Times New Roman" w:hAnsi="Times New Roman"/>
          <w:sz w:val="24"/>
          <w:szCs w:val="24"/>
        </w:rPr>
        <w:t>. 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 Единая природа химических связей: наличие различных типов связей в одном веществе, переход одного типа связи в другой и т. п.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Комплексообразование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Понятие о комплексных соединениях. Координационное число комплексообразователя. Внутренняя и внешняя сфера комплексов. Номенклатура комплексных соединений. Их значение.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различной архитектуры.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Модели из воздушных шаров пространственного расположения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sp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-, sp2-, sp3-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гибридных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кристаллических решеток различного типа.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ДНК и белка.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2.5. Полимеры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Неорганические полимеры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Полимеры — простые вещества с атомной кристаллической решеткой: аллотропные видоизменения углерода (алмаз, графит,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карбин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, фуллерен, взаимосвязь гибридизации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орбиталей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у атомов углерода с пространственным строением аллотропных модификаций); селен и теллур цепочечного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строения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олимеры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— сложные вещества с атомной кристаллической решеткой: кварц, кремнезем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диоксидные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соединения кремния), корунд (оксид алюминия) и алюмосиликаты (полевые шпаты, слюда, каолин). Минералы и горные породы. Сера пластическая. Минеральное волокно — асбест. Значение неорганических природных полимеров в формировании одной из геологических оболочек Земли — литосферы.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Органические полимеры</w:t>
      </w:r>
      <w:r w:rsidRPr="00227173">
        <w:rPr>
          <w:rFonts w:ascii="Times New Roman" w:eastAsia="Times New Roman" w:hAnsi="Times New Roman"/>
          <w:sz w:val="24"/>
          <w:szCs w:val="24"/>
        </w:rPr>
        <w:t>. Способы их получения: реакции полимеризации и реакции поликонденсации. Структуры полимеров: линейные, разветвленные и пространственные. Структурирование полимеров: вулканизация каучуков, дубление белков, отверждение поликонденсационных полимеров. Классификация полимеров по различным признакам.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Коллекции пластмасс, каучуков, волокон, минералов и горных пород.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Минеральное волокно — асбест — и изделия из него.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молекул белков, ДНК, РНК.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пластмасс, волокон, каучуков, минералов и горных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пород.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Проверка пластмасс на электрическую проводимость, горючесть, отношение к растворам кислот, щелочей и окислителей.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свойств термореактивных и термопластичных пластмасс.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нитей из капроновой или лавсановой смолы.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Обнаружение хлора в поливинилхлориде.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2.6. Дисперсные системы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Понятие о дисперсных системах</w:t>
      </w:r>
      <w:r w:rsidRPr="00227173">
        <w:rPr>
          <w:rFonts w:ascii="Times New Roman" w:eastAsia="Times New Roman" w:hAnsi="Times New Roman"/>
          <w:sz w:val="24"/>
          <w:szCs w:val="24"/>
        </w:rPr>
        <w:t>. Классификация дисперсных систем в зависимости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Тиндаля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Коагуляция в коллоидных растворах.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в гелях.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Значение дисперсных систем в живой и неживой природе и практической жизни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человека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. Эмульсии и суспензии в строительстве, пищевой и медицинской промышленности,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фактор, определяющий срок годности продукции на основе гелей. Свертывание крови как биологический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синерезис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его значение.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Виды дисперсных систем и их характерные признаки.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Прохождение луча света через коллоидные и истинные ра</w:t>
      </w:r>
      <w:r>
        <w:rPr>
          <w:rFonts w:ascii="Times New Roman" w:eastAsia="Times New Roman" w:hAnsi="Times New Roman"/>
          <w:sz w:val="24"/>
          <w:szCs w:val="24"/>
        </w:rPr>
        <w:t xml:space="preserve">створы (эффект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Тин</w:t>
      </w:r>
      <w:r w:rsidRPr="00227173">
        <w:rPr>
          <w:rFonts w:ascii="Times New Roman" w:eastAsia="Times New Roman" w:hAnsi="Times New Roman"/>
          <w:sz w:val="24"/>
          <w:szCs w:val="24"/>
        </w:rPr>
        <w:t>даля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эмульсии растительного масла.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золя крахмала. Получение золя серы из тиосульфата натрия.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2.7. Химические реакции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Классификация химических реакций в органической и неорганической химии. Понятие о химической реакции. Реакции, идущие без изменения качественного состава веществ: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аллотропизация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-восстановительные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неокислительно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-восстановительные реакции); по тепловому эффекту (экз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 Тепловой эффект химических реакций. Термохимические уравнения. Скорость химических реакций. Понятие о скорости реакций. Скорость гомо- и гетерогенной реакции. Энергия активации. Факторы, влияющие на скорость химической реакции. Природа реагирующих веществ. Температура (закон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Вант—Гоффа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). Концентрация. Катализаторы и катализ: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реагирующих веществ.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Обратимость химических реакций. Химическое равновесие. Понятие о химическом равновесии. Факторы, влияющие на смещение равновесия: концентрация, давление, температур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а(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принцип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Ле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Шателье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бутана и изобутана.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кислорода из пероксида водорода и воды; дегидратация этанола.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Реакции, идущие с образованием осадка, газа и воды; свойства металлов, окисление альдегида в кислоту и спирта в альдегид.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 горения; реакции эндотермические на примере реакции разложения этанола и экзотермические на примере реакций  обесцвечивание бромной воды и раствора перманганата калия этиленом.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 Разложение пероксида кислорода с помощью оксида марганца (IV), каталазы сырого мяса и сырого картофеля. Взаимодействие цинка различной поверхности </w:t>
      </w:r>
      <w:r>
        <w:rPr>
          <w:rFonts w:ascii="Times New Roman" w:eastAsia="Times New Roman" w:hAnsi="Times New Roman"/>
          <w:sz w:val="24"/>
          <w:szCs w:val="24"/>
        </w:rPr>
        <w:t>(порошка, пыли, гранул) с кисло</w:t>
      </w:r>
      <w:r w:rsidRPr="00227173">
        <w:rPr>
          <w:rFonts w:ascii="Times New Roman" w:eastAsia="Times New Roman" w:hAnsi="Times New Roman"/>
          <w:sz w:val="24"/>
          <w:szCs w:val="24"/>
        </w:rPr>
        <w:t>той.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Модель «кипящего слоя».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Зависимость степени электролитической диссоциации уксусной кислоты от разбавления.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кислорода разложением пероксида водорода и (или) перманганата калия.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Реакции, идущие с образованием осадка, газа или воды для органических и неорганических кислот.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2.8. Растворы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Понятие о растворах. Физико-химическая природа растворения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(процентная), молярная. Теория электролитической диссоциации. 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 Диссоциация воды. Водородный показатель. Среда водных растворов электролитов. Реакции обмена в водных растворах электролитов. Гидролиз как обменный процесс. Необратимый гидролиз органических и неорганических соединений и его значение в практической деятельности человека. Обратимый гидролиз солей. Практическое применение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 xml:space="preserve">гидролиза. Гидролиз органических веществ (белков, жиров, углеводов,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полинуклеотидов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АТФ) и его биологическое и практическое значение. Омыление жиров. Реакция этерификации.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Сравнение электропроводности растворов электролитов.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Смещение равновесия диссоциации слабых кислот.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Индикаторы и изменение их окраски в разных средах.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Лабораторный опыт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Характер диссоциации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различных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гидроксидов.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Практическое занятие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Приготовление растворов различных видов концентрации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2.9. </w:t>
      </w:r>
      <w:proofErr w:type="spellStart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-восстановительные реакции.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Электрохимические процессы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-восстановительные реакции. Степень окисления. Восстановители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 окислители. Окисление и восстановление. Важнейшие окислители и восстановители. Восстановительные свойства металлов — простых веществ. Окислительные и восстановительные свойства неметаллов — простых веществ. Методы составления уравнений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-восстановительных реакций. Метод электронного баланса. Влияние среды на протекание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-восстановительных процессов. Химические источники тока. Электродные потенциалы. Ряд стандартных электродных потенциалов (электрохимический ряд напряжений металлов). Гальванические элементы и принципы их работы. Гальванические элементы, применяемые в жизни: свинцовая аккумуляторная батарея, никель-кадмиевые батареи, топливные элементы.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расплавов и водных растворов электролитов. Процессы, происходящие на катоде и аноде. Практическое применение электролиза.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дихромата калия цинком.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оксида меди (II) углем и водородом.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Восстановление дихромата калия этиловым спиртом.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Окислительные свойства азотной кислоты.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Окислительные свойства дихромата калия.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Гальванические элементы и батарейки.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раствора хлорида меди (II).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Взаимодействие металлов с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неметаллами, 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также с растворами солей и растворами кислот</w:t>
      </w: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2.10. Классификация веществ. Простые вещества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Классификация неорганических веществ.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óовные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комплексные. Металлы. Положение металлов в периодической системе и особенности строения их атомов. Простые вещества — металлы: строение кристаллов и металлическая химическая связь.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Общие фи</w:t>
      </w:r>
      <w:r>
        <w:rPr>
          <w:rFonts w:ascii="Times New Roman" w:eastAsia="Times New Roman" w:hAnsi="Times New Roman"/>
          <w:sz w:val="24"/>
          <w:szCs w:val="24"/>
        </w:rPr>
        <w:t xml:space="preserve">зические свойства металлов и их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галогеналканами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, фенолом, кислотами), щелочами.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Коррозия металлов. Понятие коррозии. Химическая коррозия. Электрохимическая коррозия. Способы защиты металлов от коррозии. Общие способы получения металлов. Металлы в природе. Металлургия и ее виды: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пир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гидро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 и электрометаллургия. Электролиз расплавов и растворов соединений металлов и его практическое значение.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Неметаллы. Положение неметаллов в Периодической системе, особенности строения их атомов.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Электроотрицательность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Благородные газы. Электронное строение атомов благородных газов и особенности их химических и физических свойств. Неметаллы — простые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вещества. Их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фтором, кислородом, сложными веществами — окислителями (азотной и серной кислотами и др.).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металлов с разными физическими свойствами.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йодом; железа с раствором медного купороса; алюминия с раствором едкого натра.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Коррозия металлов в зависимости от условий.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растворов солей.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Окрашивание пламени катионами щелочных и щелочноземельных металлов</w:t>
      </w:r>
      <w:r w:rsidRPr="0022717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коллекцией руд.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металлов с растворами кислот и солей.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Свойства угля: адсорбционные, восстановительные.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2.11. Основные классы неорганических и органических соединений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Водородные соединения неметаллов. Физические свойства. Отношение к воде: кислотно-основные свойства. Оксиды. Несолеобразующие и солеобразующие оксиды. Кислотные оксиды, их свойства.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Осноóвные</w:t>
      </w:r>
      <w:proofErr w:type="spellEnd"/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оксиды, их свойства. Амфотерные оксиды, их свойства. Зависимость свойств оксидов металлов от степени окисления. Кислоты органические и неорганические. Классификация органических и неорганических кислот. Общие свойства кислот: взаимодействие органических и неорганических кислот с металлами, </w:t>
      </w:r>
      <w:proofErr w:type="spellStart"/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осн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óвными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и амфотерными оксидами и гидроксидами, солями, образование сложных эфиров. Особенности свойств концентрированной серной и азотной кислот. Основания органические и неорганические.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 Амфотерные органические и неорганические соединения. Амфотерность оксидов и гидроксидов переходных металлов: взаимодействие с кислотами и щелочами.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Соли. Классификация и химические свойства солей. Особенности свойств солей органических и неорганических кислот. Генетическая связь между классами органических и неорганических соединений.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ряды и генетическая связь в органической химии. Единство мира веществ.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Коллекции кислотных, основных и амфотерных оксидов, демонстрация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ихсвойств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концентрированных азотной и серной кислот, а также разбавленной азотной кислоты с медью.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Взаимодействие раствора гидроксида натрия с кислотными оксидами (оксидом фосфора (V)), амфотерными гидроксидами (гидроксидом цинка).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Осуществление переходов: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u</w:t>
      </w:r>
      <w:proofErr w:type="spellEnd"/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CuO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CuSO4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(OH)2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CuO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SymbolMT" w:hAnsi="Times New Roman"/>
          <w:sz w:val="24"/>
          <w:szCs w:val="24"/>
        </w:rPr>
        <w:t xml:space="preserve">→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Cu</w:t>
      </w:r>
      <w:proofErr w:type="spell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Лабораторные опыты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и свойства углекислого газа.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Свойства соляной, серной (разбавленной) и уксусной кислот.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Получение жесткой воды и изучение ее свойств.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Устранение временной и постоянной жесткости.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2.12. Химия в жизни общества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Химия и производство. Химическая промышленность и химические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технологии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ырье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</w:t>
      </w: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охрана труда при химическом производстве. Основные стадии химического производства. Сравнение производства аммиака и метанола. Химия в сельском хозяйстве. 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пестицидов и борьба с ними. Химизация животноводства. Химия и экология.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 Химия и повседневная жизнь человека. Домашняя аптека. Моющие и чистящие средства. Средства борьбы с бытовыми насекомыми. Средства личной гигиены и косметики.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Демонстрации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Модели производства серной кислоты и аммиака.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Коллекция удобрений и пестицидов.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Образцы средств бытовой химии и лекарственных препаратов.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Практические занятия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коллекцией удобрений и пестицидов.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Ознакомление с образцами средств бытовой химии и лекарственных препаратов.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Примерные темы рефератов (докладов),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Биотехнология и генная инженерия — технологии XXI века.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Нанотехнология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как приоритетное направление развития науки и производства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Российской Федерации.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Современные методы обеззараживания воды.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Аллотропия металлов.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Д.И.Менделеева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«Периодическому закону будущее не грозит разрушением…»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Синтез 114-го элемента — триумф российских физиков-ядерщиков.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Изотопы водорода.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радиоактивных изотопов в технических целях.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Рентгеновское излучение и его использование в технике и медицине.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Плазма — четвертое состояние вещества.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Аморфные вещества в природе, технике, быту.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Охрана окружающей среды от химического загрязнения. Количественные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ха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рактеристики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загрязнения окружающей среды.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Применение твердого и газообразного оксида углерода (IV).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Защита озонового экрана от химического загрязнения.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Грубодисперсные системы, их классифика</w:t>
      </w:r>
      <w:r>
        <w:rPr>
          <w:rFonts w:ascii="Times New Roman" w:eastAsia="Times New Roman" w:hAnsi="Times New Roman"/>
          <w:sz w:val="24"/>
          <w:szCs w:val="24"/>
        </w:rPr>
        <w:t>ция и использование в профессио</w:t>
      </w:r>
      <w:r w:rsidRPr="00227173">
        <w:rPr>
          <w:rFonts w:ascii="Times New Roman" w:eastAsia="Times New Roman" w:hAnsi="Times New Roman"/>
          <w:sz w:val="24"/>
          <w:szCs w:val="24"/>
        </w:rPr>
        <w:t>нальной деятельности.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Косметические гели.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Применение суспензий и эмульсий в строительстве.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Минералы и горные породы как основа литосферы.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Растворы вокруг нас. Типы растворов.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Вода как реагент и среда для химического процесса.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С.Аррениуса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Вклад отечественных ученых в развитие те</w:t>
      </w:r>
      <w:r>
        <w:rPr>
          <w:rFonts w:ascii="Times New Roman" w:eastAsia="Times New Roman" w:hAnsi="Times New Roman"/>
          <w:sz w:val="24"/>
          <w:szCs w:val="24"/>
        </w:rPr>
        <w:t>ории электролитической диссоциа</w:t>
      </w:r>
      <w:r w:rsidRPr="00227173">
        <w:rPr>
          <w:rFonts w:ascii="Times New Roman" w:eastAsia="Times New Roman" w:hAnsi="Times New Roman"/>
          <w:sz w:val="24"/>
          <w:szCs w:val="24"/>
        </w:rPr>
        <w:t>ции.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Устранение жесткости воды на промышленных предприятиях.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Серная кислота — «хлеб химической промышленности».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Использование минеральных кислот на предприятиях различного профиля.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Оксиды и соли как строительные материалы.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гипса.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Поваренная соль как химическое сырье.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Многоликий карбонат кальция: в природе, в промышленности, в быту.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lastRenderedPageBreak/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Реакции горения на производстве и в быту.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Виртуальное моделирование химических процессов.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Электролиз растворов электролитов.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Электролиз расплавов электролитов.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Практическое применение электролиза: рафинирование, гальванопластика,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гальваностегия.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получения и производства алюминия.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Электролитическое получение и рафинирование меди.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Г.Дэви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Роль металлов в истории человеческой ц</w:t>
      </w:r>
      <w:r>
        <w:rPr>
          <w:rFonts w:ascii="Times New Roman" w:eastAsia="Times New Roman" w:hAnsi="Times New Roman"/>
          <w:sz w:val="24"/>
          <w:szCs w:val="24"/>
        </w:rPr>
        <w:t>ивилизации. История отечественно</w:t>
      </w:r>
      <w:r w:rsidRPr="00227173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черной металлургии. Современное металлургическое производство.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История отечественной цветной металлургии. Роль металлов и сплавов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научно-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техническом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прогрессе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Коррозия металлов и способы защиты от коррозии.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Инертные или благородные газы.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Рождающие соли — галогены.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шведской спички.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История возникновения и развития органической химии.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Жизнь и деятельность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А.М.Бутлерова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Витализм и его крах.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Роль отечественных ученых в становлении и развитии мировой органической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химии.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Современные представления о теории химического строения.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Экологические аспекты использования углеводородного сырья.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Экономические аспекты международного сотрудничества по использованию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углеводородного сырья.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История открытия и разработки газовых и </w:t>
      </w:r>
      <w:r>
        <w:rPr>
          <w:rFonts w:ascii="Times New Roman" w:eastAsia="Times New Roman" w:hAnsi="Times New Roman"/>
          <w:sz w:val="24"/>
          <w:szCs w:val="24"/>
        </w:rPr>
        <w:t>нефтяных месторождений в Россий</w:t>
      </w:r>
      <w:r w:rsidRPr="00227173">
        <w:rPr>
          <w:rFonts w:ascii="Times New Roman" w:eastAsia="Times New Roman" w:hAnsi="Times New Roman"/>
          <w:sz w:val="24"/>
          <w:szCs w:val="24"/>
        </w:rPr>
        <w:t>ской Федерации.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Химия углеводородного сырья и моя будущая профессия.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Углеводородное топливо, его виды и назначение.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Синтетические каучуки: история, многообразие и перспективы.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Резинотехническое производство и его роль в научно-техническом прогрессе.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Сварочное производство и роль химии углеводородов в нем.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Нефть и ее транспортировка как основа вз</w:t>
      </w:r>
      <w:r>
        <w:rPr>
          <w:rFonts w:ascii="Times New Roman" w:eastAsia="Times New Roman" w:hAnsi="Times New Roman"/>
          <w:sz w:val="24"/>
          <w:szCs w:val="24"/>
        </w:rPr>
        <w:t>аимовыгодного международного со</w:t>
      </w:r>
      <w:r w:rsidRPr="00227173">
        <w:rPr>
          <w:rFonts w:ascii="Times New Roman" w:eastAsia="Times New Roman" w:hAnsi="Times New Roman"/>
          <w:sz w:val="24"/>
          <w:szCs w:val="24"/>
        </w:rPr>
        <w:t>трудничества.</w:t>
      </w:r>
    </w:p>
    <w:p w:rsidR="008C6D30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C6D30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 реализации содержания общеобразовательной учебной дисциплины «Химия» в пределах ос</w:t>
      </w:r>
      <w:r>
        <w:rPr>
          <w:rFonts w:ascii="Times New Roman" w:eastAsia="Times New Roman" w:hAnsi="Times New Roman"/>
          <w:sz w:val="24"/>
          <w:szCs w:val="24"/>
        </w:rPr>
        <w:t xml:space="preserve">воения ОПОП СПО на базе  основного общего образования аудиторная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нагрузка обучающихся, включая лабораторные опы</w:t>
      </w:r>
      <w:r>
        <w:rPr>
          <w:rFonts w:ascii="Times New Roman" w:eastAsia="Times New Roman" w:hAnsi="Times New Roman"/>
          <w:sz w:val="24"/>
          <w:szCs w:val="24"/>
        </w:rPr>
        <w:t>ты и практические занятия, — 114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</w:rPr>
        <w:t>,  самостоятельная работа – 31 час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68"/>
        <w:gridCol w:w="2448"/>
      </w:tblGrid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Профессии СПО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 Основные понятия органической химии и теория строения органических соединений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8C6D30" w:rsidRPr="00227173" w:rsidTr="0095104F">
        <w:trPr>
          <w:trHeight w:val="560"/>
        </w:trPr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 Кислородсодержащие органические вещества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2.Общая и неорганическая химия 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 Основные понятия и законы химии.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. Строение вещества 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 Вода. Растворы</w:t>
            </w:r>
          </w:p>
        </w:tc>
        <w:tc>
          <w:tcPr>
            <w:tcW w:w="2448" w:type="dxa"/>
          </w:tcPr>
          <w:p w:rsidR="008C6D30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Default="008C6D30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 Классификация неорганических соединений и их свойства</w:t>
            </w:r>
          </w:p>
        </w:tc>
        <w:tc>
          <w:tcPr>
            <w:tcW w:w="2448" w:type="dxa"/>
          </w:tcPr>
          <w:p w:rsidR="008C6D30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. Химические реакции 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2.6. Простые вещества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Химия в жизни общества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C6D30" w:rsidRPr="00227173" w:rsidTr="0095104F">
        <w:tc>
          <w:tcPr>
            <w:tcW w:w="766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4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</w:tr>
    </w:tbl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7380"/>
      </w:tblGrid>
      <w:tr w:rsidR="008C6D30" w:rsidRPr="00227173" w:rsidTr="0095104F">
        <w:tc>
          <w:tcPr>
            <w:tcW w:w="262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8C6D30" w:rsidRPr="00227173" w:rsidTr="0095104F">
        <w:tc>
          <w:tcPr>
            <w:tcW w:w="262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Важнейшие химические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понятия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Умение давать определе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и оперировать следующими хи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мическими понятиями: вещество, химический элемент, атом,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молекула, относительны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атомная и молекулярная массы,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ион,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аллотропия, изотопы, химич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еская связь,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валентность, степень окисления, моль, молярная масса, молярный объем газообразных веществ, вещества молекулярного и немолекулярного строения,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растворы, электролит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неэлект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ролит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  <w:proofErr w:type="gramEnd"/>
          </w:p>
        </w:tc>
      </w:tr>
      <w:tr w:rsidR="008C6D30" w:rsidRPr="00227173" w:rsidTr="0095104F">
        <w:tc>
          <w:tcPr>
            <w:tcW w:w="262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законы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химии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Формулирование законов сох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ранения массы веществ и постоян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ства состава веществ. 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современной формулиро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вок периодического закона Д. И.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и больших периодов по их положению в Периодической системе Д. И. Менделеева Основные теории химии 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органических соединений</w:t>
            </w:r>
          </w:p>
        </w:tc>
      </w:tr>
      <w:tr w:rsidR="008C6D30" w:rsidRPr="00227173" w:rsidTr="0095104F">
        <w:tc>
          <w:tcPr>
            <w:tcW w:w="262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Важнейшие вещества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материалы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Характеристика состава, строения, свойств, получения и приме-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нения важнейших металлов и их соединений. Характеристика состава, строения, свойств, получения и применения важнейших неметаллов (VIII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алканов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циклоалканов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алкенов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алкинов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аренов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) и их наиболее значимых в народнохозяйственном плане представителей. Аналогичная характер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истика важнейших представителей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моносахаридов (глюкозы), дисаха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ридов (сахарозы), полисахаридов (крахмала и целлюлозы)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,а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нилина, аминокислот, белков, искусственных и синтетических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волокон, каучуков, пластмасс</w:t>
            </w:r>
          </w:p>
        </w:tc>
      </w:tr>
      <w:tr w:rsidR="008C6D30" w:rsidRPr="00227173" w:rsidTr="0095104F">
        <w:tc>
          <w:tcPr>
            <w:tcW w:w="262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Химический язык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символика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Использование в учебной и профессиональной деятельности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Отражение химических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цессов с помощью уравнений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химии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ческих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реакций </w:t>
            </w:r>
          </w:p>
        </w:tc>
      </w:tr>
      <w:tr w:rsidR="008C6D30" w:rsidRPr="00227173" w:rsidTr="0095104F">
        <w:tc>
          <w:tcPr>
            <w:tcW w:w="262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7380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Объяснение сущности химических процессов. Классификация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химических реакций по различным признакам: числу и составу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продуктов и реагентов, тепловому эффекту, направлению, фазе,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наличию катализатора, изме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нению степеней окисления элемен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тов, образующих вещества. Установка признаков общего и различного в типологии реакций для неорганической и органической химии. </w:t>
            </w:r>
            <w:proofErr w:type="spell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Классифицикация</w:t>
            </w:r>
            <w:proofErr w:type="spell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Объяснение зависимости скорости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химической реакции и положения химического равновесия от различных факторов</w:t>
            </w:r>
          </w:p>
        </w:tc>
      </w:tr>
      <w:tr w:rsidR="008C6D30" w:rsidRPr="00227173" w:rsidTr="0095104F">
        <w:tc>
          <w:tcPr>
            <w:tcW w:w="262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Химический </w:t>
            </w:r>
            <w:proofErr w:type="spell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экспери</w:t>
            </w:r>
            <w:proofErr w:type="spellEnd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мент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Выполнение химического эксперимента в полном соответствии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 правилами безопасности. Наблюдение, фиксация и описание результатов проведенного эксперимента</w:t>
            </w:r>
          </w:p>
        </w:tc>
      </w:tr>
      <w:tr w:rsidR="008C6D30" w:rsidRPr="00227173" w:rsidTr="0095104F">
        <w:tc>
          <w:tcPr>
            <w:tcW w:w="262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Химическая информа</w:t>
            </w: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ция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Проведение самостоятельного поиска химической информации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 использованием различных источников (научно-популярных</w:t>
            </w:r>
            <w:proofErr w:type="gramEnd"/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изданий, компьютерных баз данных, ресурсов Интернета).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Использование компьютерных технологий для обработки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и передачи химической инфо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рмац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представления в раз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личных формах</w:t>
            </w:r>
          </w:p>
        </w:tc>
      </w:tr>
      <w:tr w:rsidR="008C6D30" w:rsidRPr="00227173" w:rsidTr="0095104F">
        <w:tc>
          <w:tcPr>
            <w:tcW w:w="262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Расчеты по </w:t>
            </w:r>
            <w:proofErr w:type="gramStart"/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химическим</w:t>
            </w:r>
            <w:proofErr w:type="gramEnd"/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формулам и уравнениям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зависимости </w:t>
            </w:r>
            <w:proofErr w:type="gramStart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между</w:t>
            </w:r>
            <w:proofErr w:type="gramEnd"/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качественной и количественной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сторонами химических объектов и процессов.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Решение расчетных задач по химическим формулам и уравнениям</w:t>
            </w:r>
          </w:p>
        </w:tc>
      </w:tr>
      <w:tr w:rsidR="008C6D30" w:rsidRPr="00227173" w:rsidTr="0095104F">
        <w:tc>
          <w:tcPr>
            <w:tcW w:w="2628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Профильное и профес</w:t>
            </w: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сионально значимое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</w:t>
            </w:r>
          </w:p>
          <w:p w:rsidR="008C6D30" w:rsidRPr="00227173" w:rsidRDefault="008C6D30" w:rsidP="0095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Оценка влияния химического загрязнения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 xml:space="preserve">на организм человека и другие живые организмы. Соблюдение правил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Критическая оценка достоверности химической информации,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7173">
              <w:rPr>
                <w:rFonts w:ascii="Times New Roman" w:eastAsia="Times New Roman" w:hAnsi="Times New Roman"/>
                <w:sz w:val="24"/>
                <w:szCs w:val="24"/>
              </w:rPr>
              <w:t>поступающей из разных источников</w:t>
            </w:r>
          </w:p>
        </w:tc>
      </w:tr>
    </w:tbl>
    <w:p w:rsidR="008C6D30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ПРОГРАММЫ УЧЕБНОЙ ДИСЦИПЛИНЫ «ХИМИЯ »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 xml:space="preserve">Освоение программы учебной дисциплины «Химия» предполагает наличие в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Помещение кабинета удовлетворяет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требованиям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Санитарно-эпидемиологических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правил и нормативов (СанПиН 2.4.2</w:t>
      </w:r>
      <w:r>
        <w:rPr>
          <w:rFonts w:ascii="Times New Roman" w:eastAsia="Times New Roman" w:hAnsi="Times New Roman"/>
          <w:sz w:val="24"/>
          <w:szCs w:val="24"/>
        </w:rPr>
        <w:t xml:space="preserve"> № 178-02) и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оснащено типо</w:t>
      </w:r>
      <w:r>
        <w:rPr>
          <w:rFonts w:ascii="Times New Roman" w:eastAsia="Times New Roman" w:hAnsi="Times New Roman"/>
          <w:sz w:val="24"/>
          <w:szCs w:val="24"/>
        </w:rPr>
        <w:t>вым оборудованием</w:t>
      </w:r>
      <w:r w:rsidRPr="00227173">
        <w:rPr>
          <w:rFonts w:ascii="Times New Roman" w:eastAsia="Times New Roman" w:hAnsi="Times New Roman"/>
          <w:sz w:val="24"/>
          <w:szCs w:val="24"/>
        </w:rPr>
        <w:t>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кабинете имеется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мультимедийное оборудование, посредством которого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участники образовательного процесса могут просматривать визуальную информацию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по химии, создавать презентации, видеоматериалы и т. п.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химии входят: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натуральные объекты, модели, приборы и наборы для постановки демонстрационного и ученического эксперимента;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печатные и экранно-звуковые средства обучения;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средства новых информационных технологий;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реактивы;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SymbolMT" w:hAnsi="Times New Roman"/>
          <w:sz w:val="24"/>
          <w:szCs w:val="24"/>
        </w:rPr>
        <w:t xml:space="preserve">• </w:t>
      </w:r>
      <w:r w:rsidRPr="00227173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</w:t>
      </w:r>
      <w:r>
        <w:rPr>
          <w:rFonts w:ascii="Times New Roman" w:eastAsia="Times New Roman" w:hAnsi="Times New Roman"/>
          <w:sz w:val="24"/>
          <w:szCs w:val="24"/>
        </w:rPr>
        <w:t>льзования в профессиональных об</w:t>
      </w:r>
      <w:r w:rsidRPr="00227173">
        <w:rPr>
          <w:rFonts w:ascii="Times New Roman" w:eastAsia="Times New Roman" w:hAnsi="Times New Roman"/>
          <w:sz w:val="24"/>
          <w:szCs w:val="24"/>
        </w:rPr>
        <w:t>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общего образования в пределах освоения ОПОП </w:t>
      </w:r>
      <w:r>
        <w:rPr>
          <w:rFonts w:ascii="Times New Roman" w:eastAsia="Times New Roman" w:hAnsi="Times New Roman"/>
          <w:sz w:val="24"/>
          <w:szCs w:val="24"/>
        </w:rPr>
        <w:t>СПО на базе основного общего об</w:t>
      </w:r>
      <w:r w:rsidRPr="00227173">
        <w:rPr>
          <w:rFonts w:ascii="Times New Roman" w:eastAsia="Times New Roman" w:hAnsi="Times New Roman"/>
          <w:sz w:val="24"/>
          <w:szCs w:val="24"/>
        </w:rPr>
        <w:t>разования.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Библиотечный фонд 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дополнен хи</w:t>
      </w:r>
      <w:r>
        <w:rPr>
          <w:rFonts w:ascii="Times New Roman" w:eastAsia="Times New Roman" w:hAnsi="Times New Roman"/>
          <w:sz w:val="24"/>
          <w:szCs w:val="24"/>
        </w:rPr>
        <w:t>мической энциклопедией, справоч</w:t>
      </w:r>
      <w:r w:rsidRPr="00227173">
        <w:rPr>
          <w:rFonts w:ascii="Times New Roman" w:eastAsia="Times New Roman" w:hAnsi="Times New Roman"/>
          <w:sz w:val="24"/>
          <w:szCs w:val="24"/>
        </w:rPr>
        <w:t>никами, книгами для чтения по химии.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</w:t>
      </w:r>
      <w:r>
        <w:rPr>
          <w:rFonts w:ascii="Times New Roman" w:eastAsia="Times New Roman" w:hAnsi="Times New Roman"/>
          <w:sz w:val="24"/>
          <w:szCs w:val="24"/>
        </w:rPr>
        <w:t>сциплины «Химия» студенты имеют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</w:t>
      </w:r>
      <w:r>
        <w:rPr>
          <w:rFonts w:ascii="Times New Roman" w:eastAsia="Times New Roman" w:hAnsi="Times New Roman"/>
          <w:sz w:val="24"/>
          <w:szCs w:val="24"/>
        </w:rPr>
        <w:t>ебным материалам по химии, имею</w:t>
      </w:r>
      <w:r w:rsidRPr="00227173">
        <w:rPr>
          <w:rFonts w:ascii="Times New Roman" w:eastAsia="Times New Roman" w:hAnsi="Times New Roman"/>
          <w:sz w:val="24"/>
          <w:szCs w:val="24"/>
        </w:rPr>
        <w:t>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173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227173">
        <w:rPr>
          <w:rFonts w:ascii="Times New Roman" w:eastAsia="Times New Roman" w:hAnsi="Times New Roman"/>
          <w:sz w:val="24"/>
          <w:szCs w:val="24"/>
        </w:rPr>
        <w:t xml:space="preserve"> Письмо Министерства образования и науки РФ от 24.11.2011 </w:t>
      </w:r>
      <w:r>
        <w:rPr>
          <w:rFonts w:ascii="Times New Roman" w:eastAsia="Times New Roman" w:hAnsi="Times New Roman"/>
          <w:sz w:val="24"/>
          <w:szCs w:val="24"/>
        </w:rPr>
        <w:t>№ МД-1552/03 «Об оснащении обще</w:t>
      </w:r>
      <w:r w:rsidRPr="00227173">
        <w:rPr>
          <w:rFonts w:ascii="Times New Roman" w:eastAsia="Times New Roman" w:hAnsi="Times New Roman"/>
          <w:sz w:val="24"/>
          <w:szCs w:val="24"/>
        </w:rPr>
        <w:t>образовательных учреждений учебным и уче</w:t>
      </w:r>
      <w:r>
        <w:rPr>
          <w:rFonts w:ascii="Times New Roman" w:eastAsia="Times New Roman" w:hAnsi="Times New Roman"/>
          <w:sz w:val="24"/>
          <w:szCs w:val="24"/>
        </w:rPr>
        <w:t>бно-лабораторным оборудованием»)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173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студентов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Габриелян О. С., Остроумов И. Г. Химия для профессий и специальностей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технического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профиля: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Габриелян О. С., Остроумов И. Г., Остроумова Е. Е. и др. Химия для профессий 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специ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альностей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естественно-научного профиля: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роф.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образо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— М., 2014.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 Химия для профессий и специальностей социально-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экономического и гуманитарного профилей: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об-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разования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. — М., 2014.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Г., Сладков С. А., Дорофеева Н.М. Практикум: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lastRenderedPageBreak/>
        <w:t>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Остроумов И. Г., Сладков С. А. Химия: пособие для подготовки к ЕГЭ: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 сред. проф. образования. — М., 2014.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Лысова Г. Г. Химия. Тесты, задачи и упражнения: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 М., Ковалева И. Б. Химия для профессий и специальностей технического 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естественно-научного профилей: учебник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М., 2014.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 М. Химия: Задачи и упражнения: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 сред.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проф. образования. — М., 2014.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Ерохин Ю.М. Сборник тестовых заданий по химии: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особие для студ. учреждений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Ерохин Ю. М., Ковалева И. Б. Химия для профессий и специальностей технического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про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филя. Электронный учебно-методический комплекс. — М., 2014.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Сладков С. А., Остроумов И. Г., Габриелян О. С., Лукьянова Н. Н. Химия для профессий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и специальностей технического профиля.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Электронное приложение (электронное учебное из-</w:t>
      </w:r>
      <w:proofErr w:type="gramEnd"/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дание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) для студ. учреждений сред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роф. образования. — М., 2014.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Для преподавателя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17.05.2012 № 413 «Об утверждении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(полного) общего 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об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разования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Приказ Министерства образования и науки РФ от 29.12.2014 № 1645 «О внесении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изме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нений в Приказ Министерства образования и науки РФ от 17.05.2012 № 413 “Об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утвержде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нии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образовательного стандарта среднего (полного) общего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образования”».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 xml:space="preserve">ДПО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России от 17.03.2015 № 06-259 «Рекомендации по организации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получе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>-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ния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федеральных государственных образовательных стандартов и получаемой профессии или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специальности среднего профессионального образования».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С., Лысова Г. Г. Химия: книга для преподавателя: учеб</w:t>
      </w:r>
      <w:proofErr w:type="gramStart"/>
      <w:r w:rsidRPr="00227173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227173">
        <w:rPr>
          <w:rFonts w:ascii="Times New Roman" w:eastAsia="Times New Roman" w:hAnsi="Times New Roman"/>
          <w:sz w:val="24"/>
          <w:szCs w:val="24"/>
        </w:rPr>
        <w:t>метод. пособие. —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М., 2012.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Габриелян О. С. и др. Химия для профессий и специальностей технического профиля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(электронное приложение).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7173">
        <w:rPr>
          <w:rFonts w:ascii="Times New Roman" w:eastAsia="Times New Roman" w:hAnsi="Times New Roman"/>
          <w:sz w:val="24"/>
          <w:szCs w:val="24"/>
        </w:rPr>
        <w:t>Интернет-ресурсы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pvg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mk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(олимпиада «Покори Воробьевы горы»).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hemi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wallst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(Образовательный сайт для школьников «Химия»).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alhimikov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net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(Образовательный сайт для школьников).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chem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msu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(Электронная библиотека по химии).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enauki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(интернет-издание для учителей «Естественные науки»).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1september.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(методическая газета «Первое сентября»).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hvsh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(журнал «Химия в школе»).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hij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(журнал «Химия и жизнь»).</w:t>
      </w:r>
    </w:p>
    <w:p w:rsidR="008C6D30" w:rsidRPr="00227173" w:rsidRDefault="008C6D30" w:rsidP="008C6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chemistry-chemists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227173">
        <w:rPr>
          <w:rFonts w:ascii="Times New Roman" w:eastAsia="Times New Roman" w:hAnsi="Times New Roman"/>
          <w:sz w:val="24"/>
          <w:szCs w:val="24"/>
        </w:rPr>
        <w:t>com</w:t>
      </w:r>
      <w:proofErr w:type="spellEnd"/>
      <w:r w:rsidRPr="00227173">
        <w:rPr>
          <w:rFonts w:ascii="Times New Roman" w:eastAsia="Times New Roman" w:hAnsi="Times New Roman"/>
          <w:sz w:val="24"/>
          <w:szCs w:val="24"/>
        </w:rPr>
        <w:t xml:space="preserve"> (электронный журнал «Химики и химия»).</w:t>
      </w:r>
    </w:p>
    <w:p w:rsidR="008C6D30" w:rsidRPr="00227173" w:rsidRDefault="008C6D30" w:rsidP="008C6D30">
      <w:pPr>
        <w:rPr>
          <w:rFonts w:ascii="Times New Roman" w:hAnsi="Times New Roman"/>
          <w:sz w:val="24"/>
          <w:szCs w:val="24"/>
        </w:rPr>
        <w:sectPr w:rsidR="008C6D30" w:rsidRPr="00227173" w:rsidSect="000001AF">
          <w:pgSz w:w="11906" w:h="16838"/>
          <w:pgMar w:top="1079" w:right="566" w:bottom="899" w:left="1440" w:header="708" w:footer="708" w:gutter="0"/>
          <w:cols w:space="708"/>
          <w:docGrid w:linePitch="360"/>
        </w:sectPr>
      </w:pPr>
    </w:p>
    <w:p w:rsidR="00A20278" w:rsidRDefault="00A20278"/>
    <w:sectPr w:rsidR="00A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4D"/>
    <w:rsid w:val="0002713D"/>
    <w:rsid w:val="00383F31"/>
    <w:rsid w:val="0042609C"/>
    <w:rsid w:val="00477497"/>
    <w:rsid w:val="00823E5F"/>
    <w:rsid w:val="008306B9"/>
    <w:rsid w:val="008C6D30"/>
    <w:rsid w:val="00A20278"/>
    <w:rsid w:val="00B26482"/>
    <w:rsid w:val="00B4263F"/>
    <w:rsid w:val="00B604C1"/>
    <w:rsid w:val="00F225A9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D3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2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60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D3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2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26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10347</Words>
  <Characters>58981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2020-10-15T03:37:00Z</dcterms:created>
  <dcterms:modified xsi:type="dcterms:W3CDTF">2020-10-16T03:24:00Z</dcterms:modified>
</cp:coreProperties>
</file>