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A1" w:rsidRPr="00CC149A" w:rsidRDefault="00B850A1" w:rsidP="00B850A1">
      <w:pPr>
        <w:shd w:val="clear" w:color="auto" w:fill="FFFFFF"/>
        <w:spacing w:after="0" w:line="101" w:lineRule="atLeast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C14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АННОТАЦИЯ РАБОЧЕЙ ПРОГРАММЫ</w:t>
      </w:r>
    </w:p>
    <w:p w:rsidR="00B850A1" w:rsidRDefault="00B850A1" w:rsidP="00B850A1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B850A1" w:rsidRPr="00B35543" w:rsidRDefault="00B850A1" w:rsidP="00B850A1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3554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Профессия</w:t>
      </w:r>
      <w:r w:rsidRPr="00B355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B35543">
        <w:rPr>
          <w:rFonts w:ascii="Times New Roman" w:hAnsi="Times New Roman"/>
          <w:b/>
          <w:sz w:val="24"/>
          <w:szCs w:val="24"/>
          <w:u w:val="single"/>
        </w:rPr>
        <w:t>43.01.09  Повар</w:t>
      </w:r>
      <w:proofErr w:type="gramStart"/>
      <w:r w:rsidRPr="00B35543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B3554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B35543">
        <w:rPr>
          <w:rFonts w:ascii="Times New Roman" w:hAnsi="Times New Roman"/>
          <w:b/>
          <w:sz w:val="24"/>
          <w:szCs w:val="24"/>
          <w:u w:val="single"/>
        </w:rPr>
        <w:t>к</w:t>
      </w:r>
      <w:proofErr w:type="gramEnd"/>
      <w:r w:rsidRPr="00B35543">
        <w:rPr>
          <w:rFonts w:ascii="Times New Roman" w:hAnsi="Times New Roman"/>
          <w:b/>
          <w:sz w:val="24"/>
          <w:szCs w:val="24"/>
          <w:u w:val="single"/>
        </w:rPr>
        <w:t>ондитер</w:t>
      </w:r>
    </w:p>
    <w:p w:rsidR="00B850A1" w:rsidRPr="00B35543" w:rsidRDefault="00B850A1" w:rsidP="00B85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54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Нормативный срок освоения ОПОП</w:t>
      </w:r>
      <w:r w:rsidRPr="00B355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554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B35543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года 10 месяцев</w:t>
      </w:r>
    </w:p>
    <w:p w:rsidR="00B850A1" w:rsidRPr="00B35543" w:rsidRDefault="00B850A1" w:rsidP="00B850A1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35543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Уровень подготовки</w:t>
      </w:r>
      <w:r w:rsidRPr="00B355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5543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базовый</w:t>
      </w:r>
    </w:p>
    <w:p w:rsidR="00B850A1" w:rsidRPr="00B35543" w:rsidRDefault="00B850A1" w:rsidP="00B850A1">
      <w:pPr>
        <w:spacing w:after="0" w:line="225" w:lineRule="atLeast"/>
        <w:ind w:firstLine="567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3554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Наименование квалификации</w:t>
      </w:r>
      <w:r w:rsidRPr="00B355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B3554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Повар, кондитер</w:t>
      </w:r>
    </w:p>
    <w:p w:rsidR="00B850A1" w:rsidRPr="00B850A1" w:rsidRDefault="00B850A1" w:rsidP="00B850A1">
      <w:pPr>
        <w:spacing w:after="0" w:line="225" w:lineRule="atLeast"/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850A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горячих блюд, кулинарных изделий, закусок разнообразного ассортимента и соответствующие ему профессиональные компетенции:</w:t>
      </w:r>
    </w:p>
    <w:p w:rsidR="00B850A1" w:rsidRDefault="00B850A1" w:rsidP="00B850A1">
      <w:pPr>
        <w:spacing w:after="0" w:line="225" w:lineRule="atLeast"/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3554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B850A1" w:rsidRPr="00B850A1" w:rsidRDefault="00B850A1" w:rsidP="00B850A1">
      <w:pPr>
        <w:spacing w:after="0" w:line="225" w:lineRule="atLeast"/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850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 </w:t>
      </w:r>
    </w:p>
    <w:p w:rsidR="00B850A1" w:rsidRPr="00B850A1" w:rsidRDefault="00B850A1" w:rsidP="00B850A1">
      <w:pPr>
        <w:spacing w:after="0" w:line="225" w:lineRule="atLeast"/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850A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ПК 2.2. Осуществлять приготовление, непродолжительное хранение бульонов, отваров разнообразного ассортимента.</w:t>
      </w:r>
    </w:p>
    <w:p w:rsidR="00B850A1" w:rsidRPr="00B850A1" w:rsidRDefault="00B850A1" w:rsidP="00B850A1">
      <w:pPr>
        <w:spacing w:after="0" w:line="225" w:lineRule="atLeast"/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850A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ПК</w:t>
      </w:r>
      <w:proofErr w:type="gramStart"/>
      <w:r w:rsidRPr="00B850A1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proofErr w:type="gramEnd"/>
      <w:r w:rsidRPr="00B850A1">
        <w:rPr>
          <w:rFonts w:ascii="Times New Roman" w:hAnsi="Times New Roman"/>
          <w:bCs/>
          <w:color w:val="000000"/>
          <w:sz w:val="24"/>
          <w:szCs w:val="24"/>
          <w:lang w:eastAsia="ru-RU"/>
        </w:rPr>
        <w:t>.3.Осуществлять приготовление, творческое оформление и подготовку к реализации супов разнообразного ассортимента.</w:t>
      </w:r>
    </w:p>
    <w:p w:rsidR="00B850A1" w:rsidRPr="00B850A1" w:rsidRDefault="00B850A1" w:rsidP="00B850A1">
      <w:pPr>
        <w:spacing w:after="0" w:line="225" w:lineRule="atLeast"/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850A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ПК 2.4.  Осуществлять приготовление, непродолжительное хранение горячих соусов разнообразного ассортимента.</w:t>
      </w:r>
    </w:p>
    <w:p w:rsidR="00B850A1" w:rsidRPr="00B850A1" w:rsidRDefault="00B850A1" w:rsidP="00B850A1">
      <w:pPr>
        <w:spacing w:after="0" w:line="225" w:lineRule="atLeast"/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850A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B850A1" w:rsidRPr="00B850A1" w:rsidRDefault="00B850A1" w:rsidP="00B850A1">
      <w:pPr>
        <w:spacing w:after="0" w:line="225" w:lineRule="atLeast"/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850A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B850A1" w:rsidRPr="00B850A1" w:rsidRDefault="00B850A1" w:rsidP="00B850A1">
      <w:pPr>
        <w:spacing w:after="0" w:line="225" w:lineRule="atLeast"/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850A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B850A1" w:rsidRPr="00B850A1" w:rsidRDefault="00B850A1" w:rsidP="00B850A1">
      <w:pPr>
        <w:spacing w:after="0" w:line="225" w:lineRule="atLeast"/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850A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B850A1" w:rsidRDefault="00B850A1" w:rsidP="00B850A1">
      <w:pPr>
        <w:rPr>
          <w:b/>
        </w:rPr>
      </w:pPr>
    </w:p>
    <w:p w:rsidR="00B850A1" w:rsidRDefault="00B850A1" w:rsidP="00B850A1">
      <w:pPr>
        <w:rPr>
          <w:b/>
        </w:rPr>
        <w:sectPr w:rsidR="00B850A1" w:rsidSect="00AD4F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50A1" w:rsidRPr="00B850A1" w:rsidRDefault="00B850A1" w:rsidP="00B850A1">
      <w:pPr>
        <w:spacing w:after="0" w:line="240" w:lineRule="auto"/>
        <w:ind w:left="32"/>
        <w:jc w:val="center"/>
        <w:rPr>
          <w:rFonts w:ascii="Times New Roman" w:hAnsi="Times New Roman"/>
          <w:b/>
          <w:sz w:val="28"/>
          <w:szCs w:val="28"/>
        </w:rPr>
      </w:pPr>
      <w:r w:rsidRPr="00B850A1">
        <w:rPr>
          <w:rFonts w:ascii="Times New Roman" w:hAnsi="Times New Roman"/>
          <w:b/>
          <w:sz w:val="28"/>
          <w:szCs w:val="28"/>
        </w:rPr>
        <w:lastRenderedPageBreak/>
        <w:t>Структура профессионального модуля</w:t>
      </w: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5"/>
        <w:gridCol w:w="4500"/>
        <w:gridCol w:w="1334"/>
        <w:gridCol w:w="756"/>
        <w:gridCol w:w="16"/>
        <w:gridCol w:w="1534"/>
        <w:gridCol w:w="19"/>
        <w:gridCol w:w="1134"/>
        <w:gridCol w:w="1334"/>
        <w:gridCol w:w="1045"/>
        <w:gridCol w:w="1013"/>
        <w:gridCol w:w="1737"/>
      </w:tblGrid>
      <w:tr w:rsidR="00B850A1" w:rsidRPr="00B850A1" w:rsidTr="00B850A1">
        <w:tc>
          <w:tcPr>
            <w:tcW w:w="4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 xml:space="preserve">Коды </w:t>
            </w:r>
            <w:proofErr w:type="spellStart"/>
            <w:proofErr w:type="gramStart"/>
            <w:r w:rsidRPr="00B850A1">
              <w:rPr>
                <w:rFonts w:ascii="Times New Roman" w:hAnsi="Times New Roman"/>
                <w:sz w:val="20"/>
                <w:szCs w:val="20"/>
              </w:rPr>
              <w:t>профес-сиональных</w:t>
            </w:r>
            <w:proofErr w:type="spellEnd"/>
            <w:proofErr w:type="gramEnd"/>
            <w:r w:rsidRPr="00B850A1">
              <w:rPr>
                <w:rFonts w:ascii="Times New Roman" w:hAnsi="Times New Roman"/>
                <w:sz w:val="20"/>
                <w:szCs w:val="20"/>
              </w:rPr>
              <w:t xml:space="preserve"> общих компетенций</w:t>
            </w:r>
          </w:p>
        </w:tc>
        <w:tc>
          <w:tcPr>
            <w:tcW w:w="14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 xml:space="preserve">Наименования разделов </w:t>
            </w:r>
          </w:p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850A1">
              <w:rPr>
                <w:rFonts w:ascii="Times New Roman" w:hAnsi="Times New Roman"/>
                <w:iCs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B850A1">
              <w:rPr>
                <w:rFonts w:ascii="Times New Roman" w:hAnsi="Times New Roman"/>
                <w:iCs/>
                <w:sz w:val="20"/>
                <w:szCs w:val="20"/>
              </w:rPr>
              <w:t>образова-тельной</w:t>
            </w:r>
            <w:proofErr w:type="spellEnd"/>
            <w:proofErr w:type="gramEnd"/>
            <w:r w:rsidRPr="00B850A1">
              <w:rPr>
                <w:rFonts w:ascii="Times New Roman" w:hAnsi="Times New Roman"/>
                <w:iCs/>
                <w:sz w:val="20"/>
                <w:szCs w:val="20"/>
              </w:rPr>
              <w:t xml:space="preserve"> программы, час.</w:t>
            </w:r>
          </w:p>
        </w:tc>
        <w:tc>
          <w:tcPr>
            <w:tcW w:w="1838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6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</w:tr>
      <w:tr w:rsidR="00B850A1" w:rsidRPr="00B850A1" w:rsidTr="00B850A1">
        <w:tc>
          <w:tcPr>
            <w:tcW w:w="4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3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Занятия во взаимодействии с преподавателем, час.</w:t>
            </w: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учебная,</w:t>
            </w:r>
          </w:p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0A1">
              <w:rPr>
                <w:rFonts w:ascii="Times New Roman" w:hAnsi="Times New Roman"/>
                <w:sz w:val="20"/>
                <w:szCs w:val="20"/>
              </w:rPr>
              <w:t>(если предусмотрена рассредоточенная</w:t>
            </w:r>
            <w:proofErr w:type="gramEnd"/>
          </w:p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 xml:space="preserve"> практика)</w:t>
            </w:r>
          </w:p>
        </w:tc>
      </w:tr>
      <w:tr w:rsidR="00B850A1" w:rsidRPr="00B850A1" w:rsidTr="00B850A1">
        <w:tc>
          <w:tcPr>
            <w:tcW w:w="4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Обучение по МДК, час.</w:t>
            </w:r>
          </w:p>
        </w:tc>
        <w:tc>
          <w:tcPr>
            <w:tcW w:w="7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Внеаудиторная (самостоятельная) учебная работа</w:t>
            </w:r>
          </w:p>
        </w:tc>
        <w:tc>
          <w:tcPr>
            <w:tcW w:w="31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0A1" w:rsidRPr="00B850A1" w:rsidTr="00B850A1">
        <w:tc>
          <w:tcPr>
            <w:tcW w:w="4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84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в т.ч.</w:t>
            </w:r>
          </w:p>
        </w:tc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50A1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Start"/>
            <w:r w:rsidRPr="00B850A1">
              <w:rPr>
                <w:rFonts w:ascii="Times New Roman" w:hAnsi="Times New Roman"/>
                <w:sz w:val="20"/>
                <w:szCs w:val="20"/>
              </w:rPr>
              <w:t>,ч</w:t>
            </w:r>
            <w:proofErr w:type="gramEnd"/>
            <w:r w:rsidRPr="00B850A1">
              <w:rPr>
                <w:rFonts w:ascii="Times New Roman" w:hAnsi="Times New Roman"/>
                <w:sz w:val="20"/>
                <w:szCs w:val="20"/>
              </w:rPr>
              <w:t>асов</w:t>
            </w:r>
            <w:proofErr w:type="spellEnd"/>
          </w:p>
        </w:tc>
        <w:tc>
          <w:tcPr>
            <w:tcW w:w="32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 xml:space="preserve">в т.ч., </w:t>
            </w:r>
            <w:proofErr w:type="spellStart"/>
            <w:r w:rsidRPr="00B850A1">
              <w:rPr>
                <w:rFonts w:ascii="Times New Roman" w:hAnsi="Times New Roman"/>
                <w:sz w:val="20"/>
                <w:szCs w:val="20"/>
              </w:rPr>
              <w:t>кусовая</w:t>
            </w:r>
            <w:proofErr w:type="spellEnd"/>
            <w:r w:rsidRPr="00B850A1">
              <w:rPr>
                <w:rFonts w:ascii="Times New Roman" w:hAnsi="Times New Roman"/>
                <w:sz w:val="20"/>
                <w:szCs w:val="20"/>
              </w:rPr>
              <w:t xml:space="preserve"> проект (работа)*,</w:t>
            </w:r>
          </w:p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31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0A1" w:rsidRPr="00B850A1" w:rsidTr="00B850A1">
        <w:tc>
          <w:tcPr>
            <w:tcW w:w="4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лабораторные работы и практические занятия, часов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в т.ч., курсовая проект (работа)*,</w:t>
            </w:r>
          </w:p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0A1" w:rsidRPr="00B850A1" w:rsidTr="00B850A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850A1" w:rsidRPr="00B850A1" w:rsidTr="00B850A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0A1">
              <w:rPr>
                <w:rFonts w:ascii="Times New Roman" w:hAnsi="Times New Roman"/>
                <w:b/>
                <w:sz w:val="20"/>
                <w:szCs w:val="20"/>
              </w:rPr>
              <w:t>ПМ.02 Приготовление, оформление и подготовка, к реализации горячих блюд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</w:tr>
      <w:tr w:rsidR="00B850A1" w:rsidRPr="00B850A1" w:rsidTr="00B850A1">
        <w:tc>
          <w:tcPr>
            <w:tcW w:w="45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0A1">
              <w:rPr>
                <w:rFonts w:ascii="Times New Roman" w:hAnsi="Times New Roman"/>
                <w:b/>
                <w:sz w:val="20"/>
                <w:szCs w:val="20"/>
              </w:rPr>
              <w:t>ПК 2.1.-2.8</w:t>
            </w:r>
          </w:p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b/>
                <w:sz w:val="20"/>
                <w:szCs w:val="20"/>
              </w:rPr>
              <w:t>ОК 01 – 07, 09,010</w:t>
            </w:r>
          </w:p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МДК 02.01 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0A1" w:rsidRPr="00B850A1" w:rsidTr="00B850A1">
        <w:trPr>
          <w:trHeight w:val="1078"/>
        </w:trPr>
        <w:tc>
          <w:tcPr>
            <w:tcW w:w="4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МДК 02.02 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24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0A1" w:rsidRPr="00B850A1" w:rsidTr="00B850A1">
        <w:trPr>
          <w:trHeight w:val="1078"/>
        </w:trPr>
        <w:tc>
          <w:tcPr>
            <w:tcW w:w="4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МДК 02.03 Процессы приготовления, подготовки к реализации и презентации горячих блюд, кулинарных изделий, закусок региональной кухни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3" w:type="pct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0A1" w:rsidRPr="00B850A1" w:rsidTr="00B850A1">
        <w:tc>
          <w:tcPr>
            <w:tcW w:w="4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УП.02. Учебная и производственная практика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 xml:space="preserve">       288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0A1" w:rsidRPr="00B850A1" w:rsidTr="00B850A1">
        <w:tc>
          <w:tcPr>
            <w:tcW w:w="4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ПП.02. Промежуточная аттестация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</w:tr>
      <w:tr w:rsidR="00B850A1" w:rsidRPr="00B850A1" w:rsidTr="00B850A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Экзамен (квалификационный)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0A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0A1" w:rsidRPr="00B850A1" w:rsidTr="00B850A1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0A1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0A1">
              <w:rPr>
                <w:rFonts w:ascii="Times New Roman" w:hAnsi="Times New Roman"/>
                <w:b/>
                <w:sz w:val="20"/>
                <w:szCs w:val="20"/>
              </w:rPr>
              <w:t xml:space="preserve">936(12)                                                        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0A1">
              <w:rPr>
                <w:rFonts w:ascii="Times New Roman" w:hAnsi="Times New Roman"/>
                <w:b/>
                <w:sz w:val="20"/>
                <w:szCs w:val="20"/>
              </w:rPr>
              <w:t>242</w:t>
            </w:r>
          </w:p>
        </w:tc>
        <w:tc>
          <w:tcPr>
            <w:tcW w:w="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0A1"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0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0A1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0A1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0A1"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50A1" w:rsidRPr="00B850A1" w:rsidRDefault="00B850A1" w:rsidP="00B85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0A1">
              <w:rPr>
                <w:rFonts w:ascii="Times New Roman" w:hAnsi="Times New Roman"/>
                <w:b/>
                <w:sz w:val="20"/>
                <w:szCs w:val="20"/>
              </w:rPr>
              <w:t>360</w:t>
            </w:r>
          </w:p>
        </w:tc>
      </w:tr>
    </w:tbl>
    <w:p w:rsidR="00BC4B31" w:rsidRDefault="00B850A1" w:rsidP="00B85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34E9E"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профессионального модуля </w:t>
      </w:r>
      <w:r w:rsidRPr="00634E9E">
        <w:rPr>
          <w:rFonts w:ascii="Times New Roman" w:hAnsi="Times New Roman"/>
          <w:bCs/>
          <w:sz w:val="24"/>
          <w:szCs w:val="24"/>
        </w:rPr>
        <w:t xml:space="preserve"> осуществляется мастером в форме зачета/</w:t>
      </w:r>
      <w:proofErr w:type="spellStart"/>
      <w:r w:rsidRPr="00634E9E">
        <w:rPr>
          <w:rFonts w:ascii="Times New Roman" w:hAnsi="Times New Roman"/>
          <w:bCs/>
          <w:sz w:val="24"/>
          <w:szCs w:val="24"/>
        </w:rPr>
        <w:t>диф</w:t>
      </w:r>
      <w:proofErr w:type="gramStart"/>
      <w:r w:rsidRPr="00634E9E">
        <w:rPr>
          <w:rFonts w:ascii="Times New Roman" w:hAnsi="Times New Roman"/>
          <w:bCs/>
          <w:sz w:val="24"/>
          <w:szCs w:val="24"/>
        </w:rPr>
        <w:t>.з</w:t>
      </w:r>
      <w:proofErr w:type="gramEnd"/>
      <w:r w:rsidRPr="00634E9E">
        <w:rPr>
          <w:rFonts w:ascii="Times New Roman" w:hAnsi="Times New Roman"/>
          <w:bCs/>
          <w:sz w:val="24"/>
          <w:szCs w:val="24"/>
        </w:rPr>
        <w:t>ачета</w:t>
      </w:r>
      <w:proofErr w:type="spellEnd"/>
      <w:r w:rsidRPr="00634E9E">
        <w:rPr>
          <w:rFonts w:ascii="Times New Roman" w:hAnsi="Times New Roman"/>
          <w:bCs/>
          <w:sz w:val="24"/>
          <w:szCs w:val="24"/>
        </w:rPr>
        <w:t xml:space="preserve"> и экзамена. 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Квалификационные испытания проводятся в  форме выполнения практической квалификационной работы, сложность работы должна соответствовать уровню получаемой квалификации</w:t>
      </w:r>
    </w:p>
    <w:sectPr w:rsidR="00BC4B31" w:rsidSect="00B850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0A1"/>
    <w:rsid w:val="00423CDB"/>
    <w:rsid w:val="00B850A1"/>
    <w:rsid w:val="00BC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50A1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Hyperlink1">
    <w:name w:val="Hyperlink.1"/>
    <w:rsid w:val="00B850A1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2019-11-04T18:03:00Z</dcterms:created>
  <dcterms:modified xsi:type="dcterms:W3CDTF">2019-11-04T18:09:00Z</dcterms:modified>
</cp:coreProperties>
</file>