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F4" w:rsidRDefault="00BD7852" w:rsidP="00A729F4">
      <w:pPr>
        <w:jc w:val="both"/>
        <w:rPr>
          <w:lang w:val="ru-RU"/>
        </w:rPr>
      </w:pPr>
      <w:r>
        <w:rPr>
          <w:rFonts w:ascii="Times New Roman" w:hAnsi="Times New Roman"/>
          <w:bCs/>
          <w:noProof/>
          <w:color w:val="000000" w:themeColor="text1"/>
          <w:lang w:val="ru-RU"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3\Desktop\титульники ОПОП1610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титульники ОПОП16102020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F4" w:rsidRDefault="00A729F4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</w:p>
    <w:p w:rsidR="00BD7852" w:rsidRDefault="00BD7852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</w:p>
    <w:p w:rsidR="00BD7852" w:rsidRDefault="00BD7852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</w:p>
    <w:p w:rsidR="00BD7852" w:rsidRDefault="00BD7852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</w:p>
    <w:p w:rsidR="00A729F4" w:rsidRPr="00074F89" w:rsidRDefault="00A729F4" w:rsidP="00A729F4">
      <w:pPr>
        <w:jc w:val="both"/>
        <w:rPr>
          <w:rFonts w:ascii="Times New Roman" w:hAnsi="Times New Roman"/>
          <w:b/>
          <w:color w:val="000000" w:themeColor="text1"/>
          <w:szCs w:val="22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Cs w:val="22"/>
          <w:lang w:val="ru-RU" w:eastAsia="ru-RU"/>
        </w:rPr>
        <w:lastRenderedPageBreak/>
        <w:t>Организация-</w:t>
      </w:r>
      <w:r w:rsidRPr="00074F89">
        <w:rPr>
          <w:rFonts w:ascii="Times New Roman" w:hAnsi="Times New Roman"/>
          <w:b/>
          <w:color w:val="000000" w:themeColor="text1"/>
          <w:szCs w:val="22"/>
          <w:lang w:val="ru-RU" w:eastAsia="ru-RU"/>
        </w:rPr>
        <w:t xml:space="preserve">разработчик: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Государственное бюджетное профессиональное образовательное учреждение  </w:t>
      </w:r>
      <w:r>
        <w:rPr>
          <w:rFonts w:ascii="Times New Roman" w:hAnsi="Times New Roman"/>
          <w:color w:val="000000" w:themeColor="text1"/>
          <w:lang w:val="ru-RU"/>
        </w:rPr>
        <w:t>Республики Хакасия «Профессиональное училище № 18»</w:t>
      </w:r>
    </w:p>
    <w:p w:rsidR="00A729F4" w:rsidRDefault="00A729F4" w:rsidP="00A729F4">
      <w:pPr>
        <w:rPr>
          <w:rFonts w:ascii="Times New Roman" w:hAnsi="Times New Roman"/>
          <w:color w:val="000000"/>
          <w:szCs w:val="22"/>
          <w:lang w:val="ru-RU" w:eastAsia="ru-RU"/>
        </w:rPr>
      </w:pPr>
    </w:p>
    <w:p w:rsidR="00A729F4" w:rsidRPr="00860EB1" w:rsidRDefault="00A729F4" w:rsidP="00A729F4">
      <w:pPr>
        <w:spacing w:line="276" w:lineRule="auto"/>
        <w:rPr>
          <w:rFonts w:ascii="Times New Roman" w:hAnsi="Times New Roman"/>
          <w:b/>
          <w:lang w:val="ru-RU"/>
        </w:rPr>
      </w:pPr>
      <w:r w:rsidRPr="00860EB1">
        <w:rPr>
          <w:rFonts w:ascii="Times New Roman" w:hAnsi="Times New Roman"/>
          <w:b/>
          <w:lang w:val="ru-RU"/>
        </w:rPr>
        <w:t xml:space="preserve">Организации-партнеры: </w:t>
      </w:r>
    </w:p>
    <w:p w:rsidR="00A729F4" w:rsidRPr="00860EB1" w:rsidRDefault="00A729F4" w:rsidP="00A729F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860EB1">
        <w:rPr>
          <w:rFonts w:ascii="Times New Roman" w:hAnsi="Times New Roman"/>
          <w:lang w:val="ru-RU"/>
        </w:rPr>
        <w:t>Государственное бюджетное профессиональное образовательное учреждение Республики Хакасия «Абаканский строительный техникум» – «ведущий колледж (техникум)»;</w:t>
      </w:r>
    </w:p>
    <w:p w:rsidR="00A729F4" w:rsidRPr="00860EB1" w:rsidRDefault="00A729F4" w:rsidP="00A729F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860EB1">
        <w:rPr>
          <w:rFonts w:ascii="Times New Roman" w:hAnsi="Times New Roman"/>
          <w:lang w:val="ru-RU"/>
        </w:rPr>
        <w:t>Государственное автономное профессиональное образовательное учреждение Республики Хакасия «Саяногорский политехнический техникум»;</w:t>
      </w:r>
    </w:p>
    <w:p w:rsidR="00A729F4" w:rsidRPr="00860EB1" w:rsidRDefault="00A729F4" w:rsidP="00A729F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860EB1">
        <w:rPr>
          <w:rFonts w:ascii="Times New Roman" w:hAnsi="Times New Roman"/>
          <w:lang w:val="ru-RU"/>
        </w:rPr>
        <w:t>Государственное бюджетное профессиональное образовательное учреждение Республики Хакасия «Черногорский горно-строительный техникум»;</w:t>
      </w:r>
    </w:p>
    <w:p w:rsidR="00A729F4" w:rsidRPr="00860EB1" w:rsidRDefault="00A729F4" w:rsidP="00A729F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860EB1">
        <w:rPr>
          <w:rFonts w:ascii="Times New Roman" w:hAnsi="Times New Roman"/>
          <w:lang w:val="ru-RU"/>
        </w:rPr>
        <w:t>Государственное бюджетное профессиональное образовательное учреждение Республики Хакасия «Профессиональное училище № 16».</w:t>
      </w:r>
    </w:p>
    <w:p w:rsidR="00A729F4" w:rsidRDefault="00A729F4" w:rsidP="00A729F4">
      <w:pPr>
        <w:spacing w:line="276" w:lineRule="auto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Pr="00860EB1" w:rsidRDefault="00A729F4" w:rsidP="00A729F4">
      <w:pPr>
        <w:rPr>
          <w:lang w:val="ru-RU"/>
        </w:rPr>
      </w:pPr>
    </w:p>
    <w:p w:rsidR="00A729F4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729F4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729F4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Default="00A729F4" w:rsidP="00A729F4">
      <w:pPr>
        <w:rPr>
          <w:lang w:val="ru-RU"/>
        </w:rPr>
      </w:pPr>
    </w:p>
    <w:p w:rsidR="00A729F4" w:rsidRPr="00860EB1" w:rsidRDefault="00A729F4" w:rsidP="00A729F4">
      <w:pPr>
        <w:rPr>
          <w:lang w:val="ru-RU"/>
        </w:rPr>
      </w:pPr>
    </w:p>
    <w:p w:rsidR="00A729F4" w:rsidRPr="00A558DE" w:rsidRDefault="00A729F4" w:rsidP="00A729F4">
      <w:pPr>
        <w:pStyle w:val="af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A558DE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СОДЕРЖАНИЕ</w:t>
      </w:r>
    </w:p>
    <w:p w:rsidR="00A729F4" w:rsidRPr="00A729F4" w:rsidRDefault="00A729F4" w:rsidP="00A729F4">
      <w:pPr>
        <w:pStyle w:val="af1"/>
        <w:spacing w:line="360" w:lineRule="auto"/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</w:pPr>
      <w:r w:rsidRPr="00A729F4"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Раздел 1. Общие положения</w:t>
      </w:r>
      <w:r w:rsidRPr="00A729F4">
        <w:rPr>
          <w:rFonts w:ascii="Times New Roman" w:hAnsi="Times New Roman"/>
          <w:b w:val="0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4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>Раздел 2. Общая характеристика образовательной программы ....................</w:t>
      </w:r>
      <w:r>
        <w:rPr>
          <w:rFonts w:ascii="Times New Roman" w:hAnsi="Times New Roman"/>
          <w:color w:val="000000" w:themeColor="text1"/>
          <w:lang w:val="ru-RU"/>
        </w:rPr>
        <w:t>........</w:t>
      </w:r>
      <w:r w:rsidRPr="00A729F4">
        <w:rPr>
          <w:rFonts w:ascii="Times New Roman" w:hAnsi="Times New Roman"/>
          <w:color w:val="000000" w:themeColor="text1"/>
          <w:lang w:val="ru-RU"/>
        </w:rPr>
        <w:t>...................</w:t>
      </w:r>
      <w:r>
        <w:rPr>
          <w:rFonts w:ascii="Times New Roman" w:hAnsi="Times New Roman"/>
          <w:color w:val="000000" w:themeColor="text1"/>
          <w:lang w:val="ru-RU"/>
        </w:rPr>
        <w:t>5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>Раздел 3. Характеристика профессиональной деятельности выпускника</w:t>
      </w:r>
      <w:r w:rsidRPr="00A729F4">
        <w:rPr>
          <w:rFonts w:ascii="Times New Roman" w:hAnsi="Times New Roman"/>
          <w:color w:val="000000" w:themeColor="text1"/>
        </w:rPr>
        <w:ptab w:relativeTo="margin" w:alignment="right" w:leader="dot"/>
      </w:r>
      <w:r>
        <w:rPr>
          <w:rFonts w:ascii="Times New Roman" w:hAnsi="Times New Roman"/>
          <w:bCs/>
          <w:color w:val="000000" w:themeColor="text1"/>
          <w:lang w:val="ru-RU"/>
        </w:rPr>
        <w:t>6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>Раздел 4. Планируемые результаты освоения образовательной программы</w:t>
      </w:r>
      <w:r w:rsidRPr="00A729F4">
        <w:rPr>
          <w:rFonts w:ascii="Times New Roman" w:hAnsi="Times New Roman"/>
          <w:color w:val="000000" w:themeColor="text1"/>
        </w:rPr>
        <w:ptab w:relativeTo="margin" w:alignment="right" w:leader="dot"/>
      </w:r>
      <w:r>
        <w:rPr>
          <w:rFonts w:ascii="Times New Roman" w:hAnsi="Times New Roman"/>
          <w:bCs/>
          <w:color w:val="000000" w:themeColor="text1"/>
          <w:lang w:val="ru-RU"/>
        </w:rPr>
        <w:t>7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 xml:space="preserve">Раздел 5. </w:t>
      </w:r>
      <w:r>
        <w:rPr>
          <w:rFonts w:ascii="Times New Roman" w:hAnsi="Times New Roman"/>
          <w:color w:val="000000" w:themeColor="text1"/>
          <w:lang w:val="ru-RU"/>
        </w:rPr>
        <w:t>С</w:t>
      </w:r>
      <w:r w:rsidRPr="00A729F4">
        <w:rPr>
          <w:rFonts w:ascii="Times New Roman" w:hAnsi="Times New Roman"/>
          <w:color w:val="000000" w:themeColor="text1"/>
          <w:lang w:val="ru-RU"/>
        </w:rPr>
        <w:t>труктура образовательной программы</w:t>
      </w:r>
      <w:r w:rsidRPr="00A729F4">
        <w:rPr>
          <w:rFonts w:ascii="Times New Roman" w:hAnsi="Times New Roman"/>
          <w:color w:val="000000" w:themeColor="text1"/>
        </w:rPr>
        <w:ptab w:relativeTo="margin" w:alignment="right" w:leader="dot"/>
      </w:r>
      <w:r>
        <w:rPr>
          <w:rFonts w:ascii="Times New Roman" w:hAnsi="Times New Roman"/>
          <w:bCs/>
          <w:color w:val="000000" w:themeColor="text1"/>
          <w:lang w:val="ru-RU"/>
        </w:rPr>
        <w:t>28</w:t>
      </w:r>
    </w:p>
    <w:p w:rsidR="00A729F4" w:rsidRPr="00A729F4" w:rsidRDefault="00A729F4" w:rsidP="00A729F4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t xml:space="preserve">Раздел 6. </w:t>
      </w:r>
      <w:r>
        <w:rPr>
          <w:rFonts w:ascii="Times New Roman" w:hAnsi="Times New Roman"/>
          <w:color w:val="000000" w:themeColor="text1"/>
          <w:lang w:val="ru-RU"/>
        </w:rPr>
        <w:t>У</w:t>
      </w:r>
      <w:r w:rsidRPr="00A729F4">
        <w:rPr>
          <w:rFonts w:ascii="Times New Roman" w:hAnsi="Times New Roman"/>
          <w:color w:val="000000" w:themeColor="text1"/>
          <w:lang w:val="ru-RU"/>
        </w:rPr>
        <w:t>словия  реализации образовательной программы</w:t>
      </w:r>
      <w:r w:rsidRPr="00A729F4">
        <w:rPr>
          <w:rFonts w:ascii="Times New Roman" w:hAnsi="Times New Roman"/>
          <w:color w:val="000000" w:themeColor="text1"/>
        </w:rPr>
        <w:ptab w:relativeTo="margin" w:alignment="right" w:leader="dot"/>
      </w:r>
      <w:r>
        <w:rPr>
          <w:rFonts w:ascii="Times New Roman" w:hAnsi="Times New Roman"/>
          <w:color w:val="000000" w:themeColor="text1"/>
          <w:lang w:val="ru-RU"/>
        </w:rPr>
        <w:t>31</w:t>
      </w:r>
    </w:p>
    <w:p w:rsidR="00A729F4" w:rsidRPr="00A729F4" w:rsidRDefault="00A729F4" w:rsidP="00A729F4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</w:p>
    <w:p w:rsidR="00A729F4" w:rsidRPr="00A729F4" w:rsidRDefault="00A729F4" w:rsidP="00A729F4">
      <w:pPr>
        <w:spacing w:after="200" w:line="360" w:lineRule="auto"/>
        <w:rPr>
          <w:rFonts w:ascii="Times New Roman" w:hAnsi="Times New Roman"/>
          <w:color w:val="000000" w:themeColor="text1"/>
          <w:lang w:val="ru-RU"/>
        </w:rPr>
      </w:pPr>
      <w:r w:rsidRPr="00A729F4">
        <w:rPr>
          <w:rFonts w:ascii="Times New Roman" w:hAnsi="Times New Roman"/>
          <w:color w:val="000000" w:themeColor="text1"/>
          <w:lang w:val="ru-RU"/>
        </w:rPr>
        <w:br w:type="page"/>
      </w:r>
    </w:p>
    <w:p w:rsidR="00A729F4" w:rsidRPr="00074F89" w:rsidRDefault="00A729F4" w:rsidP="00A729F4">
      <w:pPr>
        <w:jc w:val="center"/>
        <w:outlineLvl w:val="0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lastRenderedPageBreak/>
        <w:t>Раздел 1. Общие положения</w:t>
      </w:r>
    </w:p>
    <w:p w:rsidR="00A729F4" w:rsidRPr="00074F89" w:rsidRDefault="00A729F4" w:rsidP="00A729F4">
      <w:pPr>
        <w:outlineLvl w:val="0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Pr="00074F89" w:rsidRDefault="00A729F4" w:rsidP="00A729F4">
      <w:pPr>
        <w:spacing w:line="276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1.1.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Настоящая основная образовательная программа по профессии</w:t>
      </w:r>
      <w:r w:rsidRPr="00074F89">
        <w:rPr>
          <w:rFonts w:ascii="Times New Roman" w:hAnsi="Times New Roman"/>
          <w:bCs/>
          <w:i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среднего профессионального образования </w:t>
      </w:r>
      <w:r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08.01.25 </w:t>
      </w: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Мастер отделочных строительных и декоративных работ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 (д</w:t>
      </w:r>
      <w:r>
        <w:rPr>
          <w:rFonts w:ascii="Times New Roman" w:hAnsi="Times New Roman"/>
          <w:bCs/>
          <w:color w:val="000000" w:themeColor="text1"/>
          <w:lang w:val="ru-RU"/>
        </w:rPr>
        <w:t xml:space="preserve">алее –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ООП СПО) разработана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08.01.25  Мастер отделочных строительных и декоративных работ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.</w:t>
      </w:r>
    </w:p>
    <w:p w:rsidR="00A729F4" w:rsidRPr="00074F89" w:rsidRDefault="00A729F4" w:rsidP="00A729F4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ООП СПО определяет рекомендованный объем и содержание среднего профессионального образования по профессии 08.01.25  Мастер отделочных строительных и декоративных работ, планируемые результаты освоения образовательной программы, условия образовательной деятельности.</w:t>
      </w:r>
    </w:p>
    <w:p w:rsidR="00A729F4" w:rsidRPr="00074F89" w:rsidRDefault="00A729F4" w:rsidP="00A729F4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ООП </w:t>
      </w:r>
      <w:proofErr w:type="gramStart"/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разработана</w:t>
      </w:r>
      <w:proofErr w:type="gramEnd"/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 для реализации образовательной программы на базе </w:t>
      </w:r>
      <w:r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основного общего образования, </w:t>
      </w: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</w:t>
      </w:r>
      <w:r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примерной основной образовательной программы</w:t>
      </w:r>
      <w:r w:rsidRPr="00074F89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.</w:t>
      </w:r>
    </w:p>
    <w:p w:rsidR="00A729F4" w:rsidRPr="00E23BBD" w:rsidRDefault="00A729F4" w:rsidP="00A729F4">
      <w:pPr>
        <w:spacing w:line="276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>1.2. Нормативные основания для разработки ООП</w:t>
      </w:r>
      <w:r w:rsidRPr="00E23BBD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>Федеральный закон от 29 декабря 2012 г. №273-ФЗ «Об образовании в Российской Федерации»;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uppressAutoHyphens/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</w:t>
      </w:r>
      <w:proofErr w:type="spellStart"/>
      <w:r w:rsidRPr="00E23BBD">
        <w:rPr>
          <w:rFonts w:ascii="Times New Roman" w:hAnsi="Times New Roman"/>
          <w:bCs/>
          <w:color w:val="000000" w:themeColor="text1"/>
          <w:lang w:val="ru-RU"/>
        </w:rPr>
        <w:t>Минобрнауки</w:t>
      </w:r>
      <w:proofErr w:type="spellEnd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 России от 9 декабря 2016 г. № 1545 «</w:t>
      </w:r>
      <w:r w:rsidRPr="00E23BBD">
        <w:rPr>
          <w:rFonts w:ascii="Times New Roman" w:hAnsi="Times New Roman"/>
          <w:bCs/>
          <w:color w:val="000000" w:themeColor="text1"/>
          <w:lang w:val="uk-UA"/>
        </w:rPr>
        <w:t xml:space="preserve">Об </w:t>
      </w: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E23BBD">
        <w:rPr>
          <w:rFonts w:ascii="Times New Roman" w:eastAsiaTheme="minorEastAsia" w:hAnsi="Times New Roman"/>
          <w:bCs/>
          <w:color w:val="000000" w:themeColor="text1"/>
          <w:lang w:val="ru-RU" w:eastAsia="ru-RU"/>
        </w:rPr>
        <w:t>08.01.25  Мастер отделочных строительных и декоративных работ</w:t>
      </w:r>
      <w:r w:rsidRPr="00E23BBD">
        <w:rPr>
          <w:rFonts w:ascii="Times New Roman" w:hAnsi="Times New Roman"/>
          <w:bCs/>
          <w:color w:val="000000" w:themeColor="text1"/>
          <w:lang w:val="ru-RU"/>
        </w:rPr>
        <w:t>» (зарегистрирован Министерством юстиции Российской Федерации 22.12.2016 №44900);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</w:t>
      </w:r>
      <w:proofErr w:type="spellStart"/>
      <w:r w:rsidRPr="00E23BBD">
        <w:rPr>
          <w:rFonts w:ascii="Times New Roman" w:hAnsi="Times New Roman"/>
          <w:bCs/>
          <w:color w:val="000000" w:themeColor="text1"/>
          <w:lang w:val="ru-RU"/>
        </w:rPr>
        <w:t>Минобрнауки</w:t>
      </w:r>
      <w:proofErr w:type="spellEnd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</w:t>
      </w:r>
      <w:proofErr w:type="spellStart"/>
      <w:r w:rsidRPr="00E23BBD">
        <w:rPr>
          <w:rFonts w:ascii="Times New Roman" w:hAnsi="Times New Roman"/>
          <w:bCs/>
          <w:color w:val="000000" w:themeColor="text1"/>
          <w:lang w:val="ru-RU"/>
        </w:rPr>
        <w:t>Минобрнауки</w:t>
      </w:r>
      <w:proofErr w:type="spellEnd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30306; с изменениями и дополнениями от 17.11.2017г.);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proofErr w:type="gramStart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</w:t>
      </w:r>
      <w:proofErr w:type="spellStart"/>
      <w:r w:rsidRPr="00E23BBD">
        <w:rPr>
          <w:rFonts w:ascii="Times New Roman" w:hAnsi="Times New Roman"/>
          <w:bCs/>
          <w:color w:val="000000" w:themeColor="text1"/>
          <w:lang w:val="ru-RU"/>
        </w:rPr>
        <w:t>Минобрнауки</w:t>
      </w:r>
      <w:proofErr w:type="spellEnd"/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28785; с изменениями и дополнениями от 18.08.2016г.).</w:t>
      </w:r>
      <w:proofErr w:type="gramEnd"/>
    </w:p>
    <w:p w:rsidR="00A729F4" w:rsidRPr="00E23BBD" w:rsidRDefault="00A729F4" w:rsidP="00A729F4">
      <w:pPr>
        <w:pStyle w:val="a6"/>
        <w:numPr>
          <w:ilvl w:val="0"/>
          <w:numId w:val="3"/>
        </w:numPr>
        <w:suppressAutoHyphens/>
        <w:spacing w:line="276" w:lineRule="auto"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>Приказ Министерства труда и социальной защиты Российской Федерации от 10.03.2015 N 148н «Об утверждении профессионального стандарта 16.055 «Штукатур»   (зарегистрирован Министерством юстиции Российской Федерации 27.03.2015 регистрационный N 36577).</w:t>
      </w:r>
      <w:r w:rsidRPr="00E23BBD">
        <w:rPr>
          <w:rStyle w:val="a5"/>
          <w:rFonts w:ascii="Times New Roman" w:hAnsi="Times New Roman"/>
          <w:bCs/>
          <w:color w:val="000000" w:themeColor="text1"/>
          <w:lang w:val="ru-RU"/>
        </w:rPr>
        <w:t xml:space="preserve"> 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uppressAutoHyphens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 xml:space="preserve">Приказ Министерства труда и социальной защиты Российской Федерации от 25.12.2014 N 1138н «Об утверждении профессионального стандарта 16.046 «Маляр </w:t>
      </w:r>
      <w:r w:rsidRPr="00E23BBD">
        <w:rPr>
          <w:rFonts w:ascii="Times New Roman" w:hAnsi="Times New Roman"/>
          <w:bCs/>
          <w:color w:val="000000" w:themeColor="text1"/>
          <w:lang w:val="ru-RU"/>
        </w:rPr>
        <w:lastRenderedPageBreak/>
        <w:t>строительный» (зарегистрирован Министерством юстиции Российской Федерации 02.02.2015 регистрационный  N 35815).</w:t>
      </w:r>
      <w:r w:rsidRPr="00E23BBD">
        <w:rPr>
          <w:rStyle w:val="a5"/>
          <w:rFonts w:ascii="Times New Roman" w:hAnsi="Times New Roman"/>
          <w:bCs/>
          <w:color w:val="000000" w:themeColor="text1"/>
          <w:lang w:val="ru-RU"/>
        </w:rPr>
        <w:t xml:space="preserve"> </w:t>
      </w:r>
    </w:p>
    <w:p w:rsidR="00A729F4" w:rsidRPr="00E23BBD" w:rsidRDefault="00A729F4" w:rsidP="00A729F4">
      <w:pPr>
        <w:pStyle w:val="a6"/>
        <w:numPr>
          <w:ilvl w:val="0"/>
          <w:numId w:val="3"/>
        </w:numPr>
        <w:suppressAutoHyphens/>
        <w:ind w:left="360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E23BBD">
        <w:rPr>
          <w:rFonts w:ascii="Times New Roman" w:hAnsi="Times New Roman"/>
          <w:bCs/>
          <w:color w:val="000000" w:themeColor="text1"/>
          <w:lang w:val="ru-RU"/>
        </w:rPr>
        <w:t>Приказ Министерства труда и социальной защиты Российской Федерации от 10.03.2015 N 150н «Об утверждении профессионального стандарта 16.054 «Монтажник каркасно-</w:t>
      </w:r>
      <w:r w:rsidRPr="00E23BBD">
        <w:rPr>
          <w:rFonts w:ascii="Times New Roman" w:hAnsi="Times New Roman"/>
          <w:bCs/>
          <w:color w:val="000000" w:themeColor="text1"/>
          <w:lang w:val="ru-RU"/>
        </w:rPr>
        <w:softHyphen/>
        <w:t>обшивных конструкций» (зарегистрирован Министерством юстиции Российской Федерации 26.03.2015 регистрационный  N 36573).</w:t>
      </w:r>
    </w:p>
    <w:p w:rsidR="00A729F4" w:rsidRPr="00F11DAA" w:rsidRDefault="00A729F4" w:rsidP="00A729F4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lang w:val="ru-RU"/>
        </w:rPr>
      </w:pPr>
      <w:r w:rsidRPr="00F11DAA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17.05.2020г. №413 «Об утверждении федерального государственного образовательного стандарта среднего общего образования»; </w:t>
      </w:r>
    </w:p>
    <w:p w:rsidR="00A729F4" w:rsidRPr="00F11DAA" w:rsidRDefault="00A729F4" w:rsidP="00A729F4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lang w:val="ru-RU"/>
        </w:rPr>
      </w:pPr>
      <w:r w:rsidRPr="00F11DAA">
        <w:rPr>
          <w:rFonts w:ascii="Times New Roman" w:hAnsi="Times New Roman"/>
          <w:lang w:val="ru-RU"/>
        </w:rPr>
        <w:t xml:space="preserve">Письмо </w:t>
      </w:r>
      <w:proofErr w:type="spellStart"/>
      <w:r w:rsidRPr="00F11DAA">
        <w:rPr>
          <w:rFonts w:ascii="Times New Roman" w:hAnsi="Times New Roman"/>
          <w:lang w:val="ru-RU"/>
        </w:rPr>
        <w:t>Минобрнауки</w:t>
      </w:r>
      <w:proofErr w:type="spellEnd"/>
      <w:r w:rsidRPr="00F11DAA">
        <w:rPr>
          <w:rFonts w:ascii="Times New Roman" w:hAnsi="Times New Roman"/>
          <w:lang w:val="ru-RU"/>
        </w:rPr>
        <w:t xml:space="preserve"> России от 17 марта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образования»; </w:t>
      </w:r>
    </w:p>
    <w:p w:rsidR="00A729F4" w:rsidRPr="00F11DAA" w:rsidRDefault="00A729F4" w:rsidP="00A729F4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lang w:val="ru-RU"/>
        </w:rPr>
      </w:pPr>
      <w:r w:rsidRPr="00F11DAA">
        <w:rPr>
          <w:rFonts w:ascii="Times New Roman" w:hAnsi="Times New Roman"/>
          <w:lang w:val="ru-RU"/>
        </w:rPr>
        <w:t xml:space="preserve">Протокол №3 от 25 мая 2017 г. Об уточнении «Рекомендаций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получения профессий или специальности среднего профессионального образования (ФИРО,2017); </w:t>
      </w:r>
    </w:p>
    <w:p w:rsidR="00A729F4" w:rsidRPr="00F11DAA" w:rsidRDefault="00A729F4" w:rsidP="00A729F4">
      <w:pPr>
        <w:pStyle w:val="a6"/>
        <w:numPr>
          <w:ilvl w:val="0"/>
          <w:numId w:val="3"/>
        </w:numPr>
        <w:ind w:left="360"/>
        <w:jc w:val="both"/>
        <w:rPr>
          <w:rFonts w:ascii="Times New Roman" w:hAnsi="Times New Roman"/>
          <w:color w:val="000000" w:themeColor="text1"/>
          <w:lang w:val="ru-RU"/>
        </w:rPr>
      </w:pPr>
      <w:r w:rsidRPr="00F11DAA">
        <w:rPr>
          <w:rFonts w:ascii="Times New Roman" w:hAnsi="Times New Roman"/>
          <w:lang w:val="ru-RU"/>
        </w:rPr>
        <w:t>Примерные программы общеобразовательных учебных дисциплин для профессиональных образовательных организаций (ФИРО,2015 г.)</w:t>
      </w:r>
    </w:p>
    <w:p w:rsidR="00A729F4" w:rsidRPr="00E23BBD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1.3. Перечень сокращений, используемых в тексте ООП:</w:t>
      </w:r>
    </w:p>
    <w:p w:rsidR="00A729F4" w:rsidRPr="00074F89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729F4" w:rsidRPr="009D4486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9D4486">
        <w:rPr>
          <w:rFonts w:ascii="Times New Roman" w:hAnsi="Times New Roman"/>
          <w:bCs/>
          <w:color w:val="000000" w:themeColor="text1"/>
          <w:lang w:val="ru-RU"/>
        </w:rPr>
        <w:t xml:space="preserve">ООП </w:t>
      </w:r>
      <w:proofErr w:type="gramStart"/>
      <w:r w:rsidRPr="009D4486">
        <w:rPr>
          <w:rFonts w:ascii="Times New Roman" w:hAnsi="Times New Roman"/>
          <w:bCs/>
          <w:color w:val="000000" w:themeColor="text1"/>
          <w:lang w:val="ru-RU"/>
        </w:rPr>
        <w:t>–о</w:t>
      </w:r>
      <w:proofErr w:type="gramEnd"/>
      <w:r w:rsidRPr="009D4486">
        <w:rPr>
          <w:rFonts w:ascii="Times New Roman" w:hAnsi="Times New Roman"/>
          <w:bCs/>
          <w:color w:val="000000" w:themeColor="text1"/>
          <w:lang w:val="ru-RU"/>
        </w:rPr>
        <w:t xml:space="preserve">сновная образовательная программа; </w:t>
      </w:r>
    </w:p>
    <w:p w:rsidR="00A729F4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МДК – междисциплинарный курс</w:t>
      </w:r>
    </w:p>
    <w:p w:rsidR="00A729F4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ПМ – профессиональный модуль</w:t>
      </w:r>
    </w:p>
    <w:p w:rsidR="00A729F4" w:rsidRPr="009D4486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iCs/>
          <w:color w:val="000000" w:themeColor="text1"/>
          <w:lang w:val="ru-RU"/>
        </w:rPr>
        <w:t>ОК</w:t>
      </w:r>
      <w:proofErr w:type="gramEnd"/>
      <w:r w:rsidRPr="00074F89">
        <w:rPr>
          <w:rFonts w:ascii="Times New Roman" w:hAnsi="Times New Roman"/>
          <w:iCs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– </w:t>
      </w:r>
      <w:r w:rsidRPr="00074F89">
        <w:rPr>
          <w:rFonts w:ascii="Times New Roman" w:hAnsi="Times New Roman"/>
          <w:iCs/>
          <w:color w:val="000000" w:themeColor="text1"/>
          <w:lang w:val="ru-RU"/>
        </w:rPr>
        <w:t>общие компетенции;</w:t>
      </w:r>
    </w:p>
    <w:p w:rsidR="00A729F4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9D4486">
        <w:rPr>
          <w:rFonts w:ascii="Times New Roman" w:hAnsi="Times New Roman"/>
          <w:bCs/>
          <w:color w:val="000000" w:themeColor="text1"/>
          <w:lang w:val="ru-RU"/>
        </w:rPr>
        <w:t>ПК – профессиональные компетенции.</w:t>
      </w:r>
    </w:p>
    <w:p w:rsidR="00A729F4" w:rsidRPr="009D4486" w:rsidRDefault="00A729F4" w:rsidP="00A729F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lang w:val="ru-RU"/>
        </w:rPr>
      </w:pPr>
    </w:p>
    <w:p w:rsidR="00A729F4" w:rsidRPr="00074F89" w:rsidRDefault="00A729F4" w:rsidP="00A729F4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A729F4" w:rsidRPr="00BA2DFA" w:rsidRDefault="00A729F4" w:rsidP="00A729F4">
      <w:pPr>
        <w:spacing w:line="276" w:lineRule="auto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Квалификация (</w:t>
      </w:r>
      <w:proofErr w:type="spellStart"/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ии</w:t>
      </w:r>
      <w:proofErr w:type="spellEnd"/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), присваиваемая (</w:t>
      </w:r>
      <w:proofErr w:type="spellStart"/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ые</w:t>
      </w:r>
      <w:proofErr w:type="spellEnd"/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 xml:space="preserve">) выпускникам образовательной программы: </w:t>
      </w:r>
    </w:p>
    <w:p w:rsidR="00A729F4" w:rsidRPr="00BA2DFA" w:rsidRDefault="00A729F4" w:rsidP="00A729F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/>
          <w:color w:val="000000" w:themeColor="text1"/>
          <w:sz w:val="28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  <w:t>Штукатур</w:t>
      </w:r>
      <w:r w:rsidRPr="00BA2DFA">
        <w:rPr>
          <w:rFonts w:ascii="Times New Roman" w:eastAsiaTheme="minorEastAsia" w:hAnsi="Times New Roman"/>
          <w:color w:val="000000" w:themeColor="text1"/>
          <w:szCs w:val="22"/>
          <w:highlight w:val="yellow"/>
          <w:lang w:val="ru-RU" w:eastAsia="ru-RU"/>
        </w:rPr>
        <w:t xml:space="preserve"> </w:t>
      </w:r>
    </w:p>
    <w:p w:rsidR="00A729F4" w:rsidRPr="00BA2DFA" w:rsidRDefault="00A729F4" w:rsidP="00A729F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  <w:t>Монтажник каркасно-обшивных конструкций</w:t>
      </w:r>
    </w:p>
    <w:p w:rsidR="00A729F4" w:rsidRPr="00BA2DFA" w:rsidRDefault="00A729F4" w:rsidP="00A729F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szCs w:val="22"/>
          <w:lang w:val="ru-RU" w:eastAsia="ru-RU"/>
        </w:rPr>
        <w:t>Маляр строительный</w:t>
      </w:r>
    </w:p>
    <w:p w:rsidR="00A729F4" w:rsidRPr="00BA2DFA" w:rsidRDefault="00A729F4" w:rsidP="00A729F4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 xml:space="preserve">Формы получения образования: допускается только в профессиональной образовательной организации. </w:t>
      </w:r>
    </w:p>
    <w:p w:rsidR="00A729F4" w:rsidRPr="00BA2DFA" w:rsidRDefault="00A729F4" w:rsidP="00A729F4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hAnsi="Times New Roman"/>
          <w:color w:val="000000" w:themeColor="text1"/>
          <w:lang w:val="ru-RU"/>
        </w:rPr>
        <w:t>Формы обучения</w:t>
      </w:r>
      <w:r w:rsidRPr="00BA2DFA">
        <w:rPr>
          <w:rFonts w:ascii="Times New Roman" w:hAnsi="Times New Roman"/>
          <w:color w:val="000000" w:themeColor="text1"/>
          <w:lang w:val="ru-RU" w:eastAsia="ru-RU"/>
        </w:rPr>
        <w:t xml:space="preserve">: </w:t>
      </w:r>
      <w:proofErr w:type="gramStart"/>
      <w:r w:rsidRPr="00BA2DFA">
        <w:rPr>
          <w:rFonts w:ascii="Times New Roman" w:hAnsi="Times New Roman"/>
          <w:color w:val="000000" w:themeColor="text1"/>
          <w:lang w:val="ru-RU" w:eastAsia="ru-RU"/>
        </w:rPr>
        <w:t>очная</w:t>
      </w:r>
      <w:proofErr w:type="gramEnd"/>
      <w:r w:rsidRPr="00BA2DFA">
        <w:rPr>
          <w:rFonts w:ascii="Times New Roman" w:hAnsi="Times New Roman"/>
          <w:color w:val="000000" w:themeColor="text1"/>
          <w:lang w:val="ru-RU" w:eastAsia="ru-RU"/>
        </w:rPr>
        <w:t>.</w:t>
      </w:r>
    </w:p>
    <w:p w:rsidR="00A729F4" w:rsidRPr="00BA2DFA" w:rsidRDefault="00A729F4" w:rsidP="00A729F4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 xml:space="preserve">Объем образовательной программы, реализуемой на базе основного общего образования: </w:t>
      </w:r>
      <w:r w:rsidRPr="00BA2DFA">
        <w:rPr>
          <w:rFonts w:ascii="Times New Roman" w:hAnsi="Times New Roman"/>
          <w:color w:val="000000" w:themeColor="text1"/>
          <w:lang w:val="ru-RU"/>
        </w:rPr>
        <w:t>4428</w:t>
      </w: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часов.</w:t>
      </w:r>
    </w:p>
    <w:p w:rsidR="00A729F4" w:rsidRPr="00BA2DFA" w:rsidRDefault="00A729F4" w:rsidP="00A729F4">
      <w:pPr>
        <w:shd w:val="clear" w:color="auto" w:fill="FFFFFF"/>
        <w:spacing w:line="276" w:lineRule="auto"/>
        <w:ind w:firstLine="708"/>
        <w:jc w:val="both"/>
        <w:rPr>
          <w:rFonts w:ascii="Times New Roman" w:eastAsiaTheme="minorEastAsia" w:hAnsi="Times New Roman"/>
          <w:color w:val="000000" w:themeColor="text1"/>
          <w:lang w:val="ru-RU" w:eastAsia="ru-RU"/>
        </w:rPr>
      </w:pPr>
      <w:r w:rsidRPr="00BA2DFA">
        <w:rPr>
          <w:rFonts w:ascii="Times New Roman" w:eastAsiaTheme="minorEastAsia" w:hAnsi="Times New Roman"/>
          <w:color w:val="000000" w:themeColor="text1"/>
          <w:lang w:val="ru-RU" w:eastAsia="ru-RU"/>
        </w:rPr>
        <w:t>Срок получения образования по образовательной программе, реализуемой на базе основного общего образования:</w:t>
      </w:r>
      <w:r w:rsidRPr="00BA2DFA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A729F4" w:rsidRPr="00BA2DFA" w:rsidRDefault="00A729F4" w:rsidP="00A729F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bookmarkStart w:id="1" w:name="_Toc477621954"/>
      <w:r w:rsidRPr="00BA2DFA">
        <w:rPr>
          <w:rFonts w:ascii="Times New Roman" w:hAnsi="Times New Roman"/>
          <w:lang w:val="ru-RU" w:eastAsia="ru-RU"/>
        </w:rPr>
        <w:t xml:space="preserve">- в очной форме – </w:t>
      </w:r>
      <w:bookmarkEnd w:id="1"/>
      <w:r w:rsidRPr="00BA2DFA">
        <w:rPr>
          <w:rFonts w:ascii="Times New Roman" w:hAnsi="Times New Roman"/>
          <w:lang w:val="ru-RU" w:eastAsia="ru-RU"/>
        </w:rPr>
        <w:t xml:space="preserve">2 года </w:t>
      </w:r>
      <w:r w:rsidRPr="00BA2DFA">
        <w:rPr>
          <w:rFonts w:ascii="Times New Roman" w:hAnsi="Times New Roman"/>
          <w:color w:val="000000"/>
          <w:lang w:val="ru-RU" w:eastAsia="ru-RU"/>
        </w:rPr>
        <w:t>10 месяцев</w:t>
      </w:r>
      <w:r>
        <w:rPr>
          <w:rFonts w:ascii="Times New Roman" w:hAnsi="Times New Roman"/>
          <w:color w:val="000000"/>
          <w:lang w:val="ru-RU" w:eastAsia="ru-RU"/>
        </w:rPr>
        <w:t>.</w:t>
      </w:r>
    </w:p>
    <w:p w:rsidR="00A729F4" w:rsidRPr="00074F89" w:rsidRDefault="00A729F4" w:rsidP="00A729F4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Pr="00074F89" w:rsidRDefault="00A729F4" w:rsidP="00A729F4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lastRenderedPageBreak/>
        <w:t>Раздел 3. Характеристика профессиональной деятельности выпускника</w:t>
      </w:r>
    </w:p>
    <w:p w:rsidR="00A729F4" w:rsidRPr="00074F89" w:rsidRDefault="00A729F4" w:rsidP="00A729F4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895ADB">
        <w:rPr>
          <w:rFonts w:ascii="Times New Roman" w:hAnsi="Times New Roman"/>
          <w:b/>
          <w:color w:val="000000" w:themeColor="text1"/>
          <w:lang w:val="ru-RU"/>
        </w:rPr>
        <w:t>3.1.Область профессиональной деятельности выпускников</w:t>
      </w:r>
      <w:r w:rsidRPr="00074F89">
        <w:rPr>
          <w:rFonts w:ascii="Times New Roman" w:hAnsi="Times New Roman"/>
          <w:color w:val="000000" w:themeColor="text1"/>
          <w:lang w:val="ru-RU"/>
        </w:rPr>
        <w:t xml:space="preserve">: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16 Строительство и жилищно-коммунальное хозяйство.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3.2. Область профессиональной деятельности выпускников:</w:t>
      </w:r>
      <w:r w:rsidRPr="00895ADB">
        <w:rPr>
          <w:rFonts w:ascii="Times New Roman" w:hAnsi="Times New Roman"/>
          <w:lang w:val="ru-RU"/>
        </w:rPr>
        <w:t xml:space="preserve"> выполнение наружных и внутренних штукатурных, малярных и декоративных работ, устройство ограждающих конструкций при производстве, ремонте и реконструкции зданий и сооружений.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3.3. Объектами профессиональной деятельности</w:t>
      </w:r>
      <w:r w:rsidRPr="00895ADB">
        <w:rPr>
          <w:rFonts w:ascii="Times New Roman" w:hAnsi="Times New Roman"/>
          <w:lang w:val="ru-RU"/>
        </w:rPr>
        <w:t xml:space="preserve"> выпускников являются: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-наружные поверхности зданий, сооружений и участков, прилегающих к ним;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-внутренние поверхности помещений различного типа;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-материалы для отделочных строительных работ;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-технологии отделочных строительных работ;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 xml:space="preserve">-ручной и механизированный инструмент, приспособления и механизмы для отделочных строительных работ;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lang w:val="ru-RU"/>
        </w:rPr>
        <w:t>-леса и подмости.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3.4. Профессиональная деятельность</w:t>
      </w:r>
      <w:r w:rsidRPr="00895ADB">
        <w:rPr>
          <w:rFonts w:ascii="Times New Roman" w:hAnsi="Times New Roman"/>
          <w:lang w:val="ru-RU"/>
        </w:rPr>
        <w:t xml:space="preserve"> предполагает использование современных высокотехнологичных материалов, оборудования, инструментов и производственных технологий, с соблюдением требований бережливого производства, экологической безопасности и охраны окружающей среды, техники безопасности.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3.5. Прикладные сферы профессиональной деятельности</w:t>
      </w:r>
      <w:r>
        <w:rPr>
          <w:rFonts w:ascii="Times New Roman" w:hAnsi="Times New Roman"/>
          <w:b/>
          <w:lang w:val="ru-RU"/>
        </w:rPr>
        <w:t xml:space="preserve">: </w:t>
      </w:r>
      <w:r w:rsidRPr="00895ADB">
        <w:rPr>
          <w:rFonts w:ascii="Times New Roman" w:hAnsi="Times New Roman"/>
          <w:lang w:val="ru-RU"/>
        </w:rPr>
        <w:t xml:space="preserve">работа в строительных организациях, частных бригадах </w:t>
      </w:r>
      <w:r>
        <w:rPr>
          <w:rFonts w:ascii="Times New Roman" w:hAnsi="Times New Roman"/>
          <w:lang w:val="ru-RU"/>
        </w:rPr>
        <w:t>«</w:t>
      </w:r>
      <w:r w:rsidRPr="00895ADB">
        <w:rPr>
          <w:rFonts w:ascii="Times New Roman" w:hAnsi="Times New Roman"/>
          <w:lang w:val="ru-RU"/>
        </w:rPr>
        <w:t>отделочников</w:t>
      </w:r>
      <w:r>
        <w:rPr>
          <w:rFonts w:ascii="Times New Roman" w:hAnsi="Times New Roman"/>
          <w:lang w:val="ru-RU"/>
        </w:rPr>
        <w:t>»</w:t>
      </w:r>
      <w:r w:rsidRPr="00895ADB">
        <w:rPr>
          <w:rFonts w:ascii="Times New Roman" w:hAnsi="Times New Roman"/>
          <w:lang w:val="ru-RU"/>
        </w:rPr>
        <w:t xml:space="preserve">, торговых компаниях по продаже строительных материалов и т.д. Профессия характеризуется повышенным спросом и конкурентоспособностью на рынке труда и высоким уровнем заработной платы.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3.6. Уровень квалификации:</w:t>
      </w:r>
      <w:r w:rsidRPr="00895ADB">
        <w:rPr>
          <w:rFonts w:ascii="Times New Roman" w:hAnsi="Times New Roman"/>
          <w:lang w:val="ru-RU"/>
        </w:rPr>
        <w:t xml:space="preserve"> 3-5 уровень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Квалификация открывает широкие возможности для профессионального роста и организации собственной предпринимательской деятельности, а также для продолжения обучения в системе высшего и дополнительного образования.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3.7. Возможные места работы:</w:t>
      </w:r>
      <w:r>
        <w:rPr>
          <w:rFonts w:ascii="Times New Roman" w:hAnsi="Times New Roman"/>
          <w:lang w:val="ru-RU"/>
        </w:rPr>
        <w:t xml:space="preserve"> с</w:t>
      </w:r>
      <w:r w:rsidRPr="00895ADB">
        <w:rPr>
          <w:rFonts w:ascii="Times New Roman" w:hAnsi="Times New Roman"/>
          <w:lang w:val="ru-RU"/>
        </w:rPr>
        <w:t>троительные организации, ремонтно-строительные и ж</w:t>
      </w:r>
      <w:r>
        <w:rPr>
          <w:rFonts w:ascii="Times New Roman" w:hAnsi="Times New Roman"/>
          <w:lang w:val="ru-RU"/>
        </w:rPr>
        <w:t xml:space="preserve">илищно-коммунальные управления, </w:t>
      </w:r>
      <w:r w:rsidRPr="00895ADB">
        <w:rPr>
          <w:rFonts w:ascii="Times New Roman" w:hAnsi="Times New Roman"/>
          <w:lang w:val="ru-RU"/>
        </w:rPr>
        <w:t>строительные объекты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Возможна индивидуальная трудовая деятельность (</w:t>
      </w:r>
      <w:proofErr w:type="spellStart"/>
      <w:r w:rsidRPr="00895ADB">
        <w:rPr>
          <w:rFonts w:ascii="Times New Roman" w:hAnsi="Times New Roman"/>
          <w:lang w:val="ru-RU"/>
        </w:rPr>
        <w:t>самозанятость</w:t>
      </w:r>
      <w:proofErr w:type="spellEnd"/>
      <w:r w:rsidRPr="00895ADB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 xml:space="preserve">3.8. Возможные наименования должностей </w:t>
      </w:r>
      <w:proofErr w:type="gramStart"/>
      <w:r w:rsidRPr="00895ADB">
        <w:rPr>
          <w:rFonts w:ascii="Times New Roman" w:hAnsi="Times New Roman"/>
          <w:b/>
          <w:lang w:val="ru-RU"/>
        </w:rPr>
        <w:t>в</w:t>
      </w:r>
      <w:proofErr w:type="gramEnd"/>
      <w:r w:rsidRPr="00895ADB">
        <w:rPr>
          <w:rFonts w:ascii="Times New Roman" w:hAnsi="Times New Roman"/>
          <w:b/>
          <w:lang w:val="ru-RU"/>
        </w:rPr>
        <w:t xml:space="preserve"> строительных организаций:</w:t>
      </w:r>
      <w:r w:rsidRPr="00895ADB">
        <w:rPr>
          <w:rFonts w:ascii="Times New Roman" w:hAnsi="Times New Roman"/>
          <w:lang w:val="ru-RU"/>
        </w:rPr>
        <w:t xml:space="preserve">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Pr="00895ADB">
        <w:rPr>
          <w:rFonts w:ascii="Times New Roman" w:hAnsi="Times New Roman"/>
          <w:lang w:val="ru-RU"/>
        </w:rPr>
        <w:t>аляр строительный</w:t>
      </w:r>
      <w:r>
        <w:rPr>
          <w:rFonts w:ascii="Times New Roman" w:hAnsi="Times New Roman"/>
          <w:lang w:val="ru-RU"/>
        </w:rPr>
        <w:t>, м</w:t>
      </w:r>
      <w:r w:rsidRPr="00895ADB">
        <w:rPr>
          <w:rFonts w:ascii="Times New Roman" w:hAnsi="Times New Roman"/>
          <w:lang w:val="ru-RU"/>
        </w:rPr>
        <w:t>онтажник каркасно-обшивных конструкций</w:t>
      </w:r>
      <w:r>
        <w:rPr>
          <w:rFonts w:ascii="Times New Roman" w:hAnsi="Times New Roman"/>
          <w:lang w:val="ru-RU"/>
        </w:rPr>
        <w:t>,</w:t>
      </w:r>
      <w:r w:rsidRPr="00895A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ш</w:t>
      </w:r>
      <w:r w:rsidRPr="00895ADB">
        <w:rPr>
          <w:rFonts w:ascii="Times New Roman" w:hAnsi="Times New Roman"/>
          <w:lang w:val="ru-RU"/>
        </w:rPr>
        <w:t>тукатур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3.9. Условия труда:</w:t>
      </w:r>
      <w:r w:rsidRPr="00895ADB">
        <w:rPr>
          <w:rFonts w:ascii="Times New Roman" w:hAnsi="Times New Roman"/>
          <w:lang w:val="ru-RU"/>
        </w:rPr>
        <w:t xml:space="preserve"> </w:t>
      </w:r>
      <w:proofErr w:type="gramStart"/>
      <w:r w:rsidRPr="00895ADB">
        <w:rPr>
          <w:rFonts w:ascii="Times New Roman" w:hAnsi="Times New Roman"/>
          <w:lang w:val="ru-RU"/>
        </w:rPr>
        <w:t>работ</w:t>
      </w:r>
      <w:r>
        <w:rPr>
          <w:rFonts w:ascii="Times New Roman" w:hAnsi="Times New Roman"/>
          <w:lang w:val="ru-RU"/>
        </w:rPr>
        <w:t>а</w:t>
      </w:r>
      <w:proofErr w:type="gramEnd"/>
      <w:r w:rsidRPr="00895ADB">
        <w:rPr>
          <w:rFonts w:ascii="Times New Roman" w:hAnsi="Times New Roman"/>
          <w:lang w:val="ru-RU"/>
        </w:rPr>
        <w:t xml:space="preserve"> как в помещении, так и на открытом воздухе. Возможно выполнение работ на высоте</w:t>
      </w:r>
      <w:r>
        <w:rPr>
          <w:rFonts w:ascii="Times New Roman" w:hAnsi="Times New Roman"/>
          <w:lang w:val="ru-RU"/>
        </w:rPr>
        <w:t>.</w:t>
      </w:r>
      <w:r w:rsidRPr="00895ADB">
        <w:rPr>
          <w:rFonts w:ascii="Times New Roman" w:hAnsi="Times New Roman"/>
          <w:lang w:val="ru-RU"/>
        </w:rPr>
        <w:t xml:space="preserve"> Большая нагрузка на опорно-двигательный и зрительный аппарат. При выполнении работ </w:t>
      </w:r>
      <w:r>
        <w:rPr>
          <w:rFonts w:ascii="Times New Roman" w:hAnsi="Times New Roman"/>
          <w:lang w:val="ru-RU"/>
        </w:rPr>
        <w:t xml:space="preserve">используются </w:t>
      </w:r>
      <w:r w:rsidRPr="00895ADB">
        <w:rPr>
          <w:rFonts w:ascii="Times New Roman" w:hAnsi="Times New Roman"/>
          <w:lang w:val="ru-RU"/>
        </w:rPr>
        <w:t>специальные строительные приспособления (леса, лестницы, люльки). Режим работы, в основном, двухсме</w:t>
      </w:r>
      <w:r>
        <w:rPr>
          <w:rFonts w:ascii="Times New Roman" w:hAnsi="Times New Roman"/>
          <w:lang w:val="ru-RU"/>
        </w:rPr>
        <w:t>нный (может быть и трехсменный)</w:t>
      </w:r>
      <w:r w:rsidRPr="00895ADB">
        <w:rPr>
          <w:rFonts w:ascii="Times New Roman" w:hAnsi="Times New Roman"/>
          <w:lang w:val="ru-RU"/>
        </w:rPr>
        <w:t xml:space="preserve">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3.10.Условия допуска к работе:</w:t>
      </w:r>
      <w:r w:rsidRPr="00895A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895ADB">
        <w:rPr>
          <w:rFonts w:ascii="Times New Roman" w:hAnsi="Times New Roman"/>
          <w:lang w:val="ru-RU"/>
        </w:rPr>
        <w:t xml:space="preserve"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Наличие группы допуска при работе на высоте. </w:t>
      </w:r>
    </w:p>
    <w:p w:rsidR="00A729F4" w:rsidRDefault="00A729F4" w:rsidP="00A729F4">
      <w:pPr>
        <w:jc w:val="both"/>
        <w:rPr>
          <w:rFonts w:ascii="Times New Roman" w:hAnsi="Times New Roman"/>
          <w:lang w:val="ru-RU"/>
        </w:rPr>
      </w:pPr>
      <w:r w:rsidRPr="00895ADB">
        <w:rPr>
          <w:rFonts w:ascii="Times New Roman" w:hAnsi="Times New Roman"/>
          <w:b/>
          <w:lang w:val="ru-RU"/>
        </w:rPr>
        <w:t>3.11 Условия дальнейшего профессионального образования:</w:t>
      </w:r>
      <w:r>
        <w:rPr>
          <w:rFonts w:ascii="Times New Roman" w:hAnsi="Times New Roman"/>
          <w:lang w:val="ru-RU"/>
        </w:rPr>
        <w:t xml:space="preserve"> в</w:t>
      </w:r>
      <w:r w:rsidRPr="00895ADB">
        <w:rPr>
          <w:rFonts w:ascii="Times New Roman" w:hAnsi="Times New Roman"/>
          <w:lang w:val="ru-RU"/>
        </w:rPr>
        <w:t xml:space="preserve">ыпускники, освоившие </w:t>
      </w:r>
      <w:r>
        <w:rPr>
          <w:rFonts w:ascii="Times New Roman" w:hAnsi="Times New Roman"/>
          <w:lang w:val="ru-RU"/>
        </w:rPr>
        <w:t xml:space="preserve">образовательную </w:t>
      </w:r>
      <w:r w:rsidRPr="00895ADB">
        <w:rPr>
          <w:rFonts w:ascii="Times New Roman" w:hAnsi="Times New Roman"/>
          <w:lang w:val="ru-RU"/>
        </w:rPr>
        <w:t xml:space="preserve">программу, могут </w:t>
      </w:r>
      <w:r>
        <w:rPr>
          <w:rFonts w:ascii="Times New Roman" w:hAnsi="Times New Roman"/>
          <w:lang w:val="ru-RU"/>
        </w:rPr>
        <w:t xml:space="preserve">продолжить </w:t>
      </w:r>
      <w:proofErr w:type="gramStart"/>
      <w:r>
        <w:rPr>
          <w:rFonts w:ascii="Times New Roman" w:hAnsi="Times New Roman"/>
          <w:lang w:val="ru-RU"/>
        </w:rPr>
        <w:t>обучение</w:t>
      </w:r>
      <w:r w:rsidRPr="00895A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895ADB">
        <w:rPr>
          <w:rFonts w:ascii="Times New Roman" w:hAnsi="Times New Roman"/>
          <w:lang w:val="ru-RU"/>
        </w:rPr>
        <w:t xml:space="preserve"> программ</w:t>
      </w:r>
      <w:r>
        <w:rPr>
          <w:rFonts w:ascii="Times New Roman" w:hAnsi="Times New Roman"/>
          <w:lang w:val="ru-RU"/>
        </w:rPr>
        <w:t>е</w:t>
      </w:r>
      <w:proofErr w:type="gramEnd"/>
      <w:r w:rsidRPr="00895ADB">
        <w:rPr>
          <w:rFonts w:ascii="Times New Roman" w:hAnsi="Times New Roman"/>
          <w:lang w:val="ru-RU"/>
        </w:rPr>
        <w:t xml:space="preserve"> высшего образования на условиях</w:t>
      </w:r>
      <w:r>
        <w:rPr>
          <w:rFonts w:ascii="Times New Roman" w:hAnsi="Times New Roman"/>
          <w:lang w:val="ru-RU"/>
        </w:rPr>
        <w:t>,</w:t>
      </w:r>
      <w:r w:rsidRPr="00895ADB">
        <w:rPr>
          <w:rFonts w:ascii="Times New Roman" w:hAnsi="Times New Roman"/>
          <w:lang w:val="ru-RU"/>
        </w:rPr>
        <w:t xml:space="preserve"> предусмотренных нормативно-правовыми актами</w:t>
      </w:r>
      <w:r>
        <w:rPr>
          <w:rFonts w:ascii="Times New Roman" w:hAnsi="Times New Roman"/>
          <w:lang w:val="ru-RU"/>
        </w:rPr>
        <w:t xml:space="preserve"> организациями высшего образования. </w:t>
      </w:r>
    </w:p>
    <w:p w:rsidR="00A729F4" w:rsidRPr="00895ADB" w:rsidRDefault="00A729F4" w:rsidP="00A729F4">
      <w:pPr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jc w:val="center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b/>
          <w:color w:val="000000" w:themeColor="text1"/>
          <w:lang w:val="ru-RU" w:eastAsia="ru-RU"/>
        </w:rPr>
        <w:lastRenderedPageBreak/>
        <w:t xml:space="preserve">Раздел 4.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Планируемые результаты освоения образовательной программы</w:t>
      </w:r>
    </w:p>
    <w:p w:rsidR="00A729F4" w:rsidRPr="00074F89" w:rsidRDefault="00A729F4" w:rsidP="00A729F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color w:val="000000" w:themeColor="text1"/>
          <w:lang w:val="ru-RU" w:eastAsia="ru-RU"/>
        </w:rPr>
        <w:t>4.1.</w:t>
      </w:r>
      <w:r w:rsidRPr="00074F89">
        <w:rPr>
          <w:rFonts w:ascii="Times New Roman" w:eastAsiaTheme="minorEastAsia" w:hAnsi="Times New Roman"/>
          <w:i/>
          <w:color w:val="000000" w:themeColor="text1"/>
          <w:lang w:val="ru-RU" w:eastAsia="ru-RU"/>
        </w:rPr>
        <w:t xml:space="preserve"> </w:t>
      </w:r>
      <w:r w:rsidRPr="00074F89">
        <w:rPr>
          <w:rFonts w:ascii="Times New Roman" w:eastAsiaTheme="minorEastAsia" w:hAnsi="Times New Roman"/>
          <w:color w:val="000000" w:themeColor="text1"/>
          <w:lang w:val="ru-RU" w:eastAsia="ru-RU"/>
        </w:rPr>
        <w:t>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693"/>
        <w:gridCol w:w="5878"/>
      </w:tblGrid>
      <w:tr w:rsidR="00A729F4" w:rsidRPr="00074F89" w:rsidTr="004635CA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A729F4" w:rsidRPr="00074F89" w:rsidRDefault="00A729F4" w:rsidP="004635CA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Код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A729F4" w:rsidRPr="00074F89" w:rsidRDefault="00A729F4" w:rsidP="004635CA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компетенции</w:t>
            </w:r>
            <w:proofErr w:type="spellEnd"/>
          </w:p>
        </w:tc>
        <w:tc>
          <w:tcPr>
            <w:tcW w:w="2693" w:type="dxa"/>
          </w:tcPr>
          <w:p w:rsidR="00A729F4" w:rsidRPr="00074F89" w:rsidRDefault="00A729F4" w:rsidP="004635CA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Формулировка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компетенции</w:t>
            </w:r>
            <w:proofErr w:type="spellEnd"/>
          </w:p>
        </w:tc>
        <w:tc>
          <w:tcPr>
            <w:tcW w:w="5878" w:type="dxa"/>
          </w:tcPr>
          <w:p w:rsidR="00A729F4" w:rsidRPr="00074F89" w:rsidRDefault="00A729F4" w:rsidP="004635CA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:rsidR="00A729F4" w:rsidRPr="00074F89" w:rsidRDefault="00A729F4" w:rsidP="004635CA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Знания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умения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</w:p>
        </w:tc>
      </w:tr>
      <w:tr w:rsidR="00A729F4" w:rsidRPr="00BD7852" w:rsidTr="004635CA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01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составить план действия; определить необходимые ресурсы;</w:t>
            </w:r>
          </w:p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сферах</w:t>
            </w:r>
            <w:proofErr w:type="gramEnd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729F4" w:rsidRPr="00BD7852" w:rsidTr="004635CA">
        <w:trPr>
          <w:cantSplit/>
          <w:trHeight w:val="2330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а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A729F4" w:rsidRPr="00BD7852" w:rsidTr="004635CA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02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значимое</w:t>
            </w:r>
            <w:proofErr w:type="gramEnd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729F4" w:rsidRPr="00BD7852" w:rsidTr="004635CA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729F4" w:rsidRPr="00BD7852" w:rsidTr="004635CA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03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иональное и личностное развитие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729F4" w:rsidRPr="00BD7852" w:rsidTr="004635CA">
        <w:trPr>
          <w:cantSplit/>
          <w:trHeight w:val="1172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729F4" w:rsidRPr="00BD7852" w:rsidTr="004635CA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04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легами, руководством, клиентами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729F4" w:rsidRPr="00BD7852" w:rsidTr="004635CA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729F4" w:rsidRPr="00BD7852" w:rsidTr="004635CA">
        <w:trPr>
          <w:cantSplit/>
          <w:trHeight w:val="1002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05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культурного контекста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>Умения: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грамотно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проявлять толерантность в рабочем коллективе</w:t>
            </w:r>
          </w:p>
        </w:tc>
      </w:tr>
      <w:tr w:rsidR="00A729F4" w:rsidRPr="00BD7852" w:rsidTr="004635CA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729F4" w:rsidRPr="00BD7852" w:rsidTr="004635CA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06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B3459">
              <w:rPr>
                <w:rFonts w:ascii="Times New Roman" w:hAnsi="Times New Roman"/>
                <w:lang w:val="ru-RU"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>Умения: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 xml:space="preserve"> описывать значимость своей профессии </w:t>
            </w:r>
          </w:p>
        </w:tc>
      </w:tr>
      <w:tr w:rsidR="00A729F4" w:rsidRPr="00BD7852" w:rsidTr="004635CA">
        <w:trPr>
          <w:cantSplit/>
          <w:trHeight w:val="1138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A729F4" w:rsidRPr="00BD7852" w:rsidTr="004635CA">
        <w:trPr>
          <w:cantSplit/>
          <w:trHeight w:val="982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07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ситуациях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A729F4" w:rsidRPr="00BD7852" w:rsidTr="004635CA">
        <w:trPr>
          <w:cantSplit/>
          <w:trHeight w:val="1228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729F4" w:rsidRPr="00BD7852" w:rsidTr="004635CA">
        <w:trPr>
          <w:cantSplit/>
          <w:trHeight w:val="1267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08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вня физической подготовленности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A729F4" w:rsidRPr="00BD7852" w:rsidTr="004635CA">
        <w:trPr>
          <w:cantSplit/>
          <w:trHeight w:val="1430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A729F4" w:rsidRPr="00BD7852" w:rsidTr="004635CA">
        <w:trPr>
          <w:cantSplit/>
          <w:trHeight w:val="983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lastRenderedPageBreak/>
              <w:t>ОК 09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729F4" w:rsidRPr="00BD7852" w:rsidTr="004635CA">
        <w:trPr>
          <w:cantSplit/>
          <w:trHeight w:val="956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729F4" w:rsidRPr="00BD7852" w:rsidTr="004635CA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10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профессиональной документацией на госу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дарственном и иностранном языке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proofErr w:type="gramStart"/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729F4" w:rsidRPr="00BD7852" w:rsidTr="004635CA">
        <w:trPr>
          <w:cantSplit/>
          <w:trHeight w:val="2227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>Знания: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729F4" w:rsidRPr="00BD7852" w:rsidTr="004635CA">
        <w:trPr>
          <w:cantSplit/>
          <w:trHeight w:val="1692"/>
          <w:jc w:val="center"/>
        </w:trPr>
        <w:tc>
          <w:tcPr>
            <w:tcW w:w="1202" w:type="dxa"/>
            <w:vMerge w:val="restart"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ОК 11</w:t>
            </w:r>
          </w:p>
        </w:tc>
        <w:tc>
          <w:tcPr>
            <w:tcW w:w="2693" w:type="dxa"/>
            <w:vMerge w:val="restart"/>
          </w:tcPr>
          <w:p w:rsidR="00A729F4" w:rsidRPr="00074F89" w:rsidRDefault="00A729F4" w:rsidP="004635CA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Cs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729F4" w:rsidRPr="00BD7852" w:rsidTr="004635CA">
        <w:trPr>
          <w:cantSplit/>
          <w:trHeight w:val="1297"/>
          <w:jc w:val="center"/>
        </w:trPr>
        <w:tc>
          <w:tcPr>
            <w:tcW w:w="1202" w:type="dxa"/>
            <w:vMerge/>
          </w:tcPr>
          <w:p w:rsidR="00A729F4" w:rsidRPr="00074F89" w:rsidRDefault="00A729F4" w:rsidP="004635CA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A729F4" w:rsidRPr="00074F89" w:rsidRDefault="00A729F4" w:rsidP="004635CA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Знания</w:t>
            </w:r>
            <w:r w:rsidRPr="00074F89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: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729F4" w:rsidRPr="00074F89" w:rsidRDefault="00A729F4" w:rsidP="00A729F4">
      <w:pPr>
        <w:spacing w:after="200" w:line="276" w:lineRule="auto"/>
        <w:jc w:val="both"/>
        <w:rPr>
          <w:rFonts w:ascii="Times New Roman" w:eastAsiaTheme="minorEastAsia" w:hAnsi="Times New Roman"/>
          <w:bCs/>
          <w:color w:val="000000" w:themeColor="text1"/>
          <w:lang w:val="ru-RU" w:eastAsia="ru-RU"/>
        </w:rPr>
      </w:pPr>
    </w:p>
    <w:p w:rsidR="00A729F4" w:rsidRPr="00074F89" w:rsidRDefault="00A729F4" w:rsidP="00A729F4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eastAsiaTheme="minorEastAsia" w:hAnsi="Times New Roman"/>
          <w:b/>
          <w:color w:val="000000" w:themeColor="text1"/>
          <w:lang w:val="ru-RU" w:eastAsia="ru-RU"/>
        </w:rPr>
        <w:t>4.2. Профессиональные компетенции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3816"/>
        <w:gridCol w:w="4358"/>
      </w:tblGrid>
      <w:tr w:rsidR="00A729F4" w:rsidRPr="00074F89" w:rsidTr="004635CA">
        <w:trPr>
          <w:jc w:val="center"/>
        </w:trPr>
        <w:tc>
          <w:tcPr>
            <w:tcW w:w="1954" w:type="dxa"/>
          </w:tcPr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Основные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виды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деятельности</w:t>
            </w:r>
            <w:proofErr w:type="spellEnd"/>
          </w:p>
        </w:tc>
        <w:tc>
          <w:tcPr>
            <w:tcW w:w="3816" w:type="dxa"/>
          </w:tcPr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Код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наименование</w:t>
            </w:r>
            <w:proofErr w:type="spellEnd"/>
          </w:p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компетенции</w:t>
            </w:r>
            <w:proofErr w:type="spellEnd"/>
          </w:p>
        </w:tc>
        <w:tc>
          <w:tcPr>
            <w:tcW w:w="4358" w:type="dxa"/>
          </w:tcPr>
          <w:p w:rsidR="00A729F4" w:rsidRPr="00074F89" w:rsidRDefault="00A729F4" w:rsidP="004635CA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Показатели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освоения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компетенции</w:t>
            </w:r>
            <w:proofErr w:type="spellEnd"/>
          </w:p>
        </w:tc>
      </w:tr>
      <w:tr w:rsidR="00A729F4" w:rsidRPr="00BD7852" w:rsidTr="004635CA">
        <w:trPr>
          <w:trHeight w:val="920"/>
          <w:jc w:val="center"/>
        </w:trPr>
        <w:tc>
          <w:tcPr>
            <w:tcW w:w="1954" w:type="dxa"/>
            <w:vMerge w:val="restart"/>
          </w:tcPr>
          <w:p w:rsidR="00A729F4" w:rsidRPr="00090FA0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90FA0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Выполнение штукатурных и декоративных работ</w:t>
            </w: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ПК 1.1.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Выполнять подготовительные работы, включающие в себя: организацию рабочего места, выбор инструментов, приспособлений, подбор и расчет материалов, 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  <w:r w:rsidRPr="00074F89"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  <w:t xml:space="preserve"> </w:t>
            </w:r>
          </w:p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 w:eastAsia="ru-RU"/>
              </w:rPr>
              <w:lastRenderedPageBreak/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</w:t>
            </w:r>
          </w:p>
        </w:tc>
      </w:tr>
      <w:tr w:rsidR="00A729F4" w:rsidRPr="00BD7852" w:rsidTr="004635CA">
        <w:trPr>
          <w:trHeight w:val="92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</w:t>
            </w:r>
          </w:p>
        </w:tc>
      </w:tr>
      <w:tr w:rsidR="00A729F4" w:rsidRPr="00BD7852" w:rsidTr="004635CA">
        <w:trPr>
          <w:trHeight w:val="920"/>
          <w:jc w:val="center"/>
        </w:trPr>
        <w:tc>
          <w:tcPr>
            <w:tcW w:w="1954" w:type="dxa"/>
            <w:vMerge/>
            <w:tcBorders>
              <w:bottom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</w:t>
            </w:r>
          </w:p>
        </w:tc>
      </w:tr>
      <w:tr w:rsidR="00A729F4" w:rsidRPr="00BD7852" w:rsidTr="004635CA">
        <w:trPr>
          <w:trHeight w:val="559"/>
          <w:jc w:val="center"/>
        </w:trPr>
        <w:tc>
          <w:tcPr>
            <w:tcW w:w="1954" w:type="dxa"/>
            <w:vMerge w:val="restart"/>
            <w:tcBorders>
              <w:top w:val="nil"/>
              <w:bottom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  <w:t xml:space="preserve">ПК 1.2.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 подготовительных работ.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оснований и поверхностей под штукатурку.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Приготовление штукатурных и декоративных растворов и смесей.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оштукатуривания поверхностей различной степени сложности и их ремонт</w:t>
            </w:r>
          </w:p>
        </w:tc>
      </w:tr>
      <w:tr w:rsidR="00A729F4" w:rsidRPr="00BD7852" w:rsidTr="004635CA">
        <w:trPr>
          <w:trHeight w:val="920"/>
          <w:jc w:val="center"/>
        </w:trPr>
        <w:tc>
          <w:tcPr>
            <w:tcW w:w="1954" w:type="dxa"/>
            <w:vMerge/>
            <w:tcBorders>
              <w:bottom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</w:tc>
      </w:tr>
      <w:tr w:rsidR="00A729F4" w:rsidRPr="00BD7852" w:rsidTr="004635CA">
        <w:trPr>
          <w:trHeight w:val="681"/>
          <w:jc w:val="center"/>
        </w:trPr>
        <w:tc>
          <w:tcPr>
            <w:tcW w:w="1954" w:type="dxa"/>
            <w:vMerge/>
            <w:tcBorders>
              <w:bottom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Составы штукатурных, декоративных и растворов специального назначения и способы дозирования их компонентов</w:t>
            </w:r>
          </w:p>
        </w:tc>
      </w:tr>
      <w:tr w:rsidR="00A729F4" w:rsidRPr="00BD7852" w:rsidTr="004635CA">
        <w:trPr>
          <w:trHeight w:val="527"/>
          <w:jc w:val="center"/>
        </w:trPr>
        <w:tc>
          <w:tcPr>
            <w:tcW w:w="1954" w:type="dxa"/>
            <w:vMerge w:val="restart"/>
            <w:tcBorders>
              <w:top w:val="nil"/>
            </w:tcBorders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 xml:space="preserve">ПК 1.3. 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A729F4" w:rsidRPr="00BD7852" w:rsidTr="004635CA">
        <w:trPr>
          <w:trHeight w:val="92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подготовительные работы, осуществлять производство работ и ремонт штукатурных и декоративных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покрытий, наливных стяжек полов и систем фасадных теплоизоляционных композиционных</w:t>
            </w:r>
          </w:p>
        </w:tc>
      </w:tr>
      <w:tr w:rsidR="00A729F4" w:rsidRPr="00BD7852" w:rsidTr="004635CA">
        <w:trPr>
          <w:trHeight w:val="92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1.4.</w:t>
            </w: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</w:rPr>
              <w:t> </w:t>
            </w: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A729F4" w:rsidRPr="00BD7852" w:rsidTr="004635CA">
        <w:trPr>
          <w:trHeight w:val="4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 xml:space="preserve">ПК  1.5. 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A729F4" w:rsidRPr="00074F89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Применять электрифицированное и ручное оборудование и инструмент.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средства индивидуальной защиты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Методика диагностики состояния поврежденной поверхности.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покрытия штукатуркой поверхностей при ремонте старинных зданий, сооружений и памятников архитектуры.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 и правила применения используемого инструмента и приспособлений.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применения средств индивидуальной защиты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1.6.</w:t>
            </w: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</w:rPr>
              <w:t> 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Устройство наливных стяжек полов и оснований под полы.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Транспортировка и складирование компонентов растворов и сухих строительных смесей для наливных стяжек полов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</w:tc>
      </w:tr>
      <w:tr w:rsidR="00A729F4" w:rsidRPr="00BD7852" w:rsidTr="004635CA">
        <w:trPr>
          <w:trHeight w:val="27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Технологической последовательности выполнения подготовки, производства работ и ремонта штукатурных и декоративных покрытий, наливных стяжек полов и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систем фасадных теплоизоляционных композиционных.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Правила транспортировки, складирования и хранения компонентов растворов и сухих строительных смесей для наливных стяжек пола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 xml:space="preserve">ПК 1.7.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Устройство фасадных, теплоизоляционных, композиционных систем и их ремонт.</w:t>
            </w:r>
          </w:p>
          <w:p w:rsidR="00A729F4" w:rsidRPr="00074F89" w:rsidRDefault="00A729F4" w:rsidP="004635CA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Установка строительных лесов и подмостей.</w:t>
            </w:r>
          </w:p>
          <w:p w:rsidR="00A729F4" w:rsidRPr="00074F89" w:rsidRDefault="00A729F4" w:rsidP="004635CA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Транспортировать и складировать штукатурные и штукатурно-клеевые смеси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Монтировать конструкции строительных лесов и подмостей.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средства индивидуальной защиты.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Транспортировать и складировать компоненты штукатурных и штукатурно-клеевых смесей</w:t>
            </w:r>
          </w:p>
        </w:tc>
      </w:tr>
      <w:tr w:rsidR="00A729F4" w:rsidRPr="00BD7852" w:rsidTr="004635CA">
        <w:trPr>
          <w:trHeight w:val="587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и правила применения используемого инструмента и приспособлений.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применения средств индивидуальной защиты.</w:t>
            </w:r>
          </w:p>
          <w:p w:rsidR="00A729F4" w:rsidRPr="00074F89" w:rsidRDefault="00A729F4" w:rsidP="004635CA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транспортировки, складирования и хранения компонентов штукатурных и штукатурно-клеевых смесей</w:t>
            </w:r>
          </w:p>
        </w:tc>
      </w:tr>
      <w:tr w:rsidR="00A729F4" w:rsidRPr="00BD7852" w:rsidTr="004635CA">
        <w:trPr>
          <w:trHeight w:val="830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Выполнение монтажа каркасно-обшивных конструкций</w:t>
            </w: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ПК. 2.1.  Выполнять подготовительные работы, включающие в себя: организацию рабочего места, выбор инструментов, приспособлений,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tabs>
                <w:tab w:val="left" w:pos="266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lastRenderedPageBreak/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A729F4" w:rsidRPr="00BD7852" w:rsidTr="004635CA">
        <w:trPr>
          <w:trHeight w:val="98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Умения: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</w:tc>
      </w:tr>
      <w:tr w:rsidR="00A729F4" w:rsidRPr="00BD7852" w:rsidTr="004635CA">
        <w:trPr>
          <w:trHeight w:val="1990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 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A729F4" w:rsidRPr="00BD7852" w:rsidTr="004635CA">
        <w:trPr>
          <w:trHeight w:val="2415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2.2.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подготовительных работ.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Монтаж и ремонт каркасно-обшивных конструкций.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и исправности инструмента.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монтажа сухих сборных стяжек (оснований пола)</w:t>
            </w:r>
          </w:p>
        </w:tc>
      </w:tr>
      <w:tr w:rsidR="00A729F4" w:rsidRPr="00BD7852" w:rsidTr="004635CA">
        <w:trPr>
          <w:trHeight w:val="241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Умения: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материалы для монтажа каркасов КОК.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и исправность инструментов.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электрифицированное и ручное </w:t>
            </w:r>
            <w:proofErr w:type="gram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  <w:proofErr w:type="gram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 для подготовки и монтажа каркасов КОК.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материалы для монтажа сухих сборных стяжек (оснований пола).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u w:val="single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</w:t>
            </w:r>
          </w:p>
        </w:tc>
      </w:tr>
      <w:tr w:rsidR="00A729F4" w:rsidRPr="00BD7852" w:rsidTr="004635CA">
        <w:trPr>
          <w:trHeight w:val="241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 и складирования материалов, деталей, приспособлений и инструмента в пределах рабочей зоны.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 и складирования материалов для монтажа сухих сборных стяжек (оснований пола).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BD7852" w:rsidTr="004635CA">
        <w:trPr>
          <w:trHeight w:val="1118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ПК 2.3.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Практический опыт: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отделки внутренних и наружных поверхностей с использованием готовых составов и сухих строительных смесей.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u w:val="single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Подготовка поверхностей для выполнения отделочных работ с использованием готовых составов и сухих строительных смесей</w:t>
            </w:r>
          </w:p>
        </w:tc>
      </w:tr>
      <w:tr w:rsidR="00A729F4" w:rsidRPr="00BD7852" w:rsidTr="004635CA">
        <w:trPr>
          <w:trHeight w:val="1116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Умения: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Очищать и грунтовать поверхности перед нанесением шпаклевочных составов.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u w:val="single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Выбирать и пользоваться инструментами и приспособлениями для выполнения шпаклевочных работ</w:t>
            </w:r>
          </w:p>
        </w:tc>
      </w:tr>
      <w:tr w:rsidR="00A729F4" w:rsidRPr="00BD7852" w:rsidTr="004635CA">
        <w:trPr>
          <w:trHeight w:val="1116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Знания: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отделки каркасно-обшивных конструкций готовыми составами и сухими строительными смесями.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подготовки поверхностей под различные виды работ.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BD7852" w:rsidTr="004635CA">
        <w:trPr>
          <w:trHeight w:val="749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ПК 2.4.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монтаж конструкций из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плит с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lastRenderedPageBreak/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   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Устройство конструкций из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Подготовка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плит к монтажу</w:t>
            </w:r>
          </w:p>
        </w:tc>
      </w:tr>
      <w:tr w:rsidR="00A729F4" w:rsidRPr="00BD7852" w:rsidTr="004635CA">
        <w:trPr>
          <w:trHeight w:val="747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Умения: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Складировать и транспортировать гипсовые </w:t>
            </w:r>
            <w:proofErr w:type="spell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пазогребневые</w:t>
            </w:r>
            <w:proofErr w:type="spell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плиты.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оборудование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и инструмент для подготовки и монтажа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</w:t>
            </w:r>
          </w:p>
        </w:tc>
      </w:tr>
      <w:tr w:rsidR="00A729F4" w:rsidRPr="00BD7852" w:rsidTr="004635CA">
        <w:trPr>
          <w:trHeight w:val="747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Технологической последовательности монтажа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Правила транспортировки и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складирования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плит, приспособлений и инструмента в пределах рабочей зоны.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BD7852" w:rsidTr="004635CA">
        <w:trPr>
          <w:trHeight w:val="931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2.5.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 Практический опыт:  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Устройство бескаркасных облицовок стен из строительных листовых и плитных материалов.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Подготовка строительных листовых и плитных материалов к монтажу бескаркасных облицовок</w:t>
            </w:r>
          </w:p>
        </w:tc>
      </w:tr>
      <w:tr w:rsidR="00A729F4" w:rsidRPr="00BD7852" w:rsidTr="004635CA">
        <w:trPr>
          <w:trHeight w:val="92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Умения: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Складировать и транспортировать строительные листовые и плитные изделия.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оборудование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и инструмент для подготовки и монтажа строительных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листовых и плитных материалов</w:t>
            </w:r>
          </w:p>
        </w:tc>
      </w:tr>
      <w:tr w:rsidR="00A729F4" w:rsidRPr="00BD7852" w:rsidTr="004635CA">
        <w:trPr>
          <w:trHeight w:val="92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Технологической последовательности монтажа гипсовых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пазогребневых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 и складирования строительных листовых и плитных материалов, приспособлений и инструмента в пределах рабочей зоны.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BD7852" w:rsidTr="004635CA">
        <w:trPr>
          <w:trHeight w:val="758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2.6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Монтаж и ремонт каркасно-обшивных конструкций.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</w:p>
        </w:tc>
      </w:tr>
      <w:tr w:rsidR="00A729F4" w:rsidRPr="00BD7852" w:rsidTr="004635CA">
        <w:trPr>
          <w:trHeight w:val="75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Определять дефекты и повреждения поверхностей обшивок из строительных листовых и плитных материалов.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Применять электрифицированное и ручное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оборудование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и инструмент для ремонта обшивок из строительных листовых и плитных материалов.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Подготавливать материалы, шаблоны для ремонта обшивок из строительных листовых и плитных материалов.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Осуществлять ремонт поверхностей, выполненных с использованием строительных листовых и плитных материалов</w:t>
            </w:r>
          </w:p>
        </w:tc>
      </w:tr>
      <w:tr w:rsidR="00A729F4" w:rsidRPr="00BD7852" w:rsidTr="004635CA">
        <w:trPr>
          <w:trHeight w:val="75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Виды дефектов поверхностей обшивок, облицовок, оснований пола и способы их устранения.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Способы подготовки материалов и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шаблонов для ремонта обшивок из строительных листовых и плитных материалов.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ремонта обшивок из строительных листовых и плитных материалов</w:t>
            </w:r>
          </w:p>
        </w:tc>
      </w:tr>
      <w:tr w:rsidR="00A729F4" w:rsidRPr="00BD7852" w:rsidTr="004635CA">
        <w:trPr>
          <w:trHeight w:val="2116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2.7.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Практический опыт: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каркасно-обшивных конструкций сложной геометрической формы.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Подготовка материалов и инструментов для изготовления шаблонов и криволинейных и ломаных элементов КО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К</w:t>
            </w:r>
          </w:p>
        </w:tc>
      </w:tr>
      <w:tr w:rsidR="00A729F4" w:rsidRPr="00BD7852" w:rsidTr="004635CA">
        <w:trPr>
          <w:trHeight w:val="1123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Умения:</w:t>
            </w:r>
            <w:r w:rsidRPr="00074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конструкции).</w:t>
            </w:r>
          </w:p>
          <w:p w:rsidR="00A729F4" w:rsidRPr="00074F89" w:rsidRDefault="00A729F4" w:rsidP="004635C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материалы для изготовления шаблонов и криволинейных и ломаных элементов КОК.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электрифицированным и ручным инструментом и вспомогательным оборудованием</w:t>
            </w:r>
          </w:p>
        </w:tc>
      </w:tr>
      <w:tr w:rsidR="00A729F4" w:rsidRPr="00BD7852" w:rsidTr="004635CA">
        <w:trPr>
          <w:trHeight w:val="556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транспортировки и складирования материалов для изготовления шаблонов и криволинейных и ломаных элементов КОК.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A729F4" w:rsidRPr="00BD7852" w:rsidTr="004635CA">
        <w:trPr>
          <w:trHeight w:val="869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  <w:t>ПК 3.1.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опыт:</w:t>
            </w: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074F89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П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Очистка поверхностей и предохранение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набрызгав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краски.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Протравливание и обработка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Окончательная подготовка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поверхностей для окрашивания и оклеивания обоями</w:t>
            </w:r>
          </w:p>
        </w:tc>
      </w:tr>
      <w:tr w:rsidR="00A729F4" w:rsidRPr="00BD7852" w:rsidTr="004635CA">
        <w:trPr>
          <w:trHeight w:val="86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Умения: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Соблюдать правила техники безопасности и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охраны окружающей среды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..</w:t>
            </w:r>
            <w:proofErr w:type="gramEnd"/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Выполнять подготовительные работы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при производстве малярных и декоративных работ в соответствии с заданием.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металлическими шпателями, скребками, щетками для очистки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пылесосом, воздушной струей от компрессора при очистке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Удалять старую краску с расшивкой трещин и расчисткой выбоин.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Устанавливать защитные материалы (скотч, пленки) для предохранения поверхностей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 набрызгав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краски.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Наносить на поверхности олифу, грунты, пропитки и нейтрализующие растворы кистью или валиком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</w:tr>
      <w:tr w:rsidR="00A729F4" w:rsidRPr="00BD7852" w:rsidTr="004635CA">
        <w:trPr>
          <w:trHeight w:val="86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Технологическую последовательность подготовки поверхностей под окрашивание и оклеивание.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Приемы очистки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правила расшивки трещин, вырезки сучьев 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засмолов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нанесения на поверхности олиф, грунтов, пропиток и нейтрализующих растворов кистью или валиком.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Способы протравливания и обработки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поверхностей</w:t>
            </w:r>
          </w:p>
        </w:tc>
      </w:tr>
      <w:tr w:rsidR="00A729F4" w:rsidRPr="00BD7852" w:rsidTr="004635CA">
        <w:trPr>
          <w:trHeight w:val="571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3.2.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Приготовление нейтрализующего раствора.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Приготовление грунтовочных составов, эмульсий и паст по заданной рецептуре.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Приготовление окрасочных составов по заданной рецептуре.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A729F4" w:rsidRPr="00BD7852" w:rsidTr="004635CA">
        <w:trPr>
          <w:trHeight w:val="571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Умения: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Отмеривать и смешивать компоненты нейтрализующих и протравливающих растворов.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Отмеривать, перетирать и смешивать компоненты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составов.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Отмерять и смешивать компоненты грунтовочных составов, эмульсий и паст по заданной рецептуре.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Отмеривать и смешивать компоненты окрасочных составов по заданной рецептуре.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Подбирать колер при приготовлении окрасочных составов.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Применять средства индивидуальной защиты.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безопасные условия труда и охрану окружающей среды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729F4" w:rsidRPr="00BD7852" w:rsidTr="004635CA">
        <w:trPr>
          <w:trHeight w:val="571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Сортамент, маркировка, основные свойства олиф, нейтрализующих и протравливающих растворов.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Виды и свойства основных протравливающих и нейтрализующих растворов, грунтов, пропиток.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Сортамент, маркировка, основные свойства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 составов.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Сортамент, маркировка, основные свойства применяемых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грунтовочных составов, эмульсий и паст.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Способы приготовления грунтовочных составов, эмульсий и паст по заданной рецептуре.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 xml:space="preserve">Сортамент, маркировка, 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основные свойства применяемых лакокрасочных материалов и побелок.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Способы и правила приготовления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окрасочных составов.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Способы и правила подбора колера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транспортировки, складирования и хранения компонентов для малярных и декоративных работ.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применения средств индивидуальной защиты</w:t>
            </w:r>
          </w:p>
        </w:tc>
      </w:tr>
      <w:tr w:rsidR="00A729F4" w:rsidRPr="00BD7852" w:rsidTr="004635CA">
        <w:trPr>
          <w:trHeight w:val="854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3.3.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Практический опыт: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грунтования и шпатлевания поверхностей вручную и механизированным способом.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Нанесение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составов на поверхности вручную и механизированным способом.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Разравнивание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состава, нанесенного механизированным способом.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Грунтовка поверхностей кистями, валиками, краскопультами с ручным приводом.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Техническое обслуживание краскопульта.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Шлифовка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огрунтованных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, окрашенных 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прошпатлеванных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поверхностей</w:t>
            </w:r>
          </w:p>
        </w:tc>
      </w:tr>
      <w:tr w:rsidR="00A729F4" w:rsidRPr="00BD7852" w:rsidTr="004635CA">
        <w:trPr>
          <w:trHeight w:val="854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производство работ по грунтованию и шпатлеванию поверхностей вручную и механизированным способом.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инструментами и приспособлениями для грунтования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Заправлять, регулировать факел распыла грунта, наносить грунт на поверхность краскопультами с ручным приводом.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техническое обслуживание ручного краскопульта.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инструментом для нанесения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состава на поверхность вручную.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Разравнивать нанесенный механизированным способом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шпатлевочный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Шлифовать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огрунтованные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окрашенные 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прошпатлеванные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поверхности.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инструментом для нанесения на поверхность шпатлевки механизированным способом.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Пользоваться инструментом для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нанесения на поверхность олифы, грунта, эмульсий и паст механизированным способом</w:t>
            </w:r>
          </w:p>
        </w:tc>
      </w:tr>
      <w:tr w:rsidR="00A729F4" w:rsidRPr="00074F89" w:rsidTr="004635CA">
        <w:trPr>
          <w:trHeight w:val="854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Технологическую последовательность грунтования и шпатлевания поверхностей вручную и механизированным способом.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нанесения грунтовок и основные требования, предъявляемые к качеству грунтования.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составов на поверхность вручную.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правила разравнивания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состава, нанесенного механизированным способом.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Требования, предъявляемые к качеству выполняемых работ;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Устройство, принцип работы, правила эксплуатации ручного краскопульта;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выполнения шлифовальных работ.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требования, предъявляемые к качеству грунтования и шлифования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инструментом.</w:t>
            </w:r>
          </w:p>
          <w:p w:rsidR="00A729F4" w:rsidRPr="00074F89" w:rsidRDefault="00A729F4" w:rsidP="004635CA">
            <w:pPr>
              <w:tabs>
                <w:tab w:val="left" w:pos="313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Требования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безопасных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условий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труда</w:t>
            </w:r>
            <w:proofErr w:type="spellEnd"/>
          </w:p>
        </w:tc>
      </w:tr>
      <w:tr w:rsidR="00A729F4" w:rsidRPr="00074F89" w:rsidTr="004635CA">
        <w:trPr>
          <w:trHeight w:val="493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 xml:space="preserve">ПК 3.4.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Оклеивать поверхности различными материалами с соблюдением требований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lastRenderedPageBreak/>
              <w:t>технологического задания и безопасных условий труда.</w:t>
            </w:r>
          </w:p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lastRenderedPageBreak/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Окрашивание поверхностей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различными малярными составами.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Окрашивание поверхностей кистями, валиками, краскопультами с ручным приводом.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Вытягивание филенок без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подтушевывания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Нанесение на вертикальные и горизонтальные поверхности клеевых (жидких) обоев.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Окрашивание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рам</w:t>
            </w:r>
            <w:proofErr w:type="spellEnd"/>
          </w:p>
        </w:tc>
      </w:tr>
      <w:tr w:rsidR="00A729F4" w:rsidRPr="00074F89" w:rsidTr="004635CA">
        <w:trPr>
          <w:trHeight w:val="192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 xml:space="preserve">Умения: </w:t>
            </w: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Осуществлять производство работ по окрашиванию поверхностей различными малярными составами.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Пользоваться инструментом и приспособлениями для нанесения на поверхность лаков, красок и побелок.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 xml:space="preserve">Вытягивать филенки без </w:t>
            </w:r>
            <w:proofErr w:type="spellStart"/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подтушевывания</w:t>
            </w:r>
            <w:proofErr w:type="spellEnd"/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Окрашивать рамы.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  <w:t>Соблюдать безопасные условия труда</w:t>
            </w:r>
          </w:p>
        </w:tc>
      </w:tr>
      <w:tr w:rsidR="00A729F4" w:rsidRPr="00074F89" w:rsidTr="004635CA">
        <w:trPr>
          <w:trHeight w:val="1925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eastAsia="ru-RU"/>
              </w:rPr>
              <w:t xml:space="preserve">Знания: </w:t>
            </w:r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Технологическую последовательность </w:t>
            </w:r>
            <w:r w:rsidRPr="00074F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окрашивания поверхности различными малярными составами.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Требования, предъявляемые к качеству окрашенных и побеленных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нанесения лаков, краски, побелки на поверхности вручную и механизированным способом.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вытягивания филенок без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подтушевывания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нанесения клеевых (жидких) обоев на вертикальные и горизонтальные поверхности.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Устройство и правила эксплуатации передвижных малярных станций.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Требования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безопасных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условий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труда</w:t>
            </w:r>
            <w:proofErr w:type="spellEnd"/>
          </w:p>
        </w:tc>
      </w:tr>
      <w:tr w:rsidR="00A729F4" w:rsidRPr="00BD7852" w:rsidTr="004635CA">
        <w:trPr>
          <w:trHeight w:val="1407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  <w:t>ПК 3.5.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Оклеивать поверхности обоями простыми или средней плотности и тканями.</w:t>
            </w:r>
          </w:p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Отделка стен и потолков</w:t>
            </w:r>
          </w:p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высококачественными обоями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Подготовка стен и материалов к оклеиванию обоями.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Оклеивание поверхности обоями простыми или средней плотности и тканями.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стен и потолков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высококачественными обоями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729F4" w:rsidRPr="00BD7852" w:rsidTr="004635CA">
        <w:trPr>
          <w:trHeight w:val="3339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>Умения</w:t>
            </w: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Выполнять подготовку стен и материалов к оклеиванию обоями.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производство работ по оклеиванию </w:t>
            </w:r>
            <w:r w:rsidRPr="00074F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поверхности различными материалами.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Удалять старые обои, наклеенные внахлестку, и наклеивать новые.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Удалять пятна на оклеенных поверхностях.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инструментом и оборудованием для обрезки кромок обоев.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станком для пакетного раскроя обоев.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Обеспечивать прилегание без пузырей и отслоений наклеенных на поверхности высококачественных обоев, дерматина, древесных обоев.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инструментом и приспособлениями для оклеивания поверхностей.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инструментом и приспособлениями для смены обоев.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Соблюдать требования технологического задания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и безопасных условий труда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729F4" w:rsidRPr="00BD7852" w:rsidTr="004635CA">
        <w:trPr>
          <w:trHeight w:val="1974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Знания:</w:t>
            </w: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Приемы и способы подготовки стен и материалов к оклеиванию обоями.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Технологическую последовательность оклеивания </w:t>
            </w:r>
            <w:r w:rsidRPr="00074F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поверхности различными материалами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и принцип действия обрезальных машин и станков.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оклеивания поверхностей обоями.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Сортамент, маркировка, основные свойства высококачественных,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дерматиновых и древесных обоев.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эксплуатации инструмента и приспособлений, используемых при наклеивании и замене обоев.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Технологическое задание и требования охраны труда</w:t>
            </w:r>
          </w:p>
          <w:p w:rsidR="00A729F4" w:rsidRPr="00074F89" w:rsidRDefault="00A729F4" w:rsidP="004635CA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A729F4" w:rsidRPr="00BD7852" w:rsidTr="004635CA">
        <w:trPr>
          <w:trHeight w:val="8127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  <w:t>ПК 3.6.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.</w:t>
            </w:r>
          </w:p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декоративно-художественной отделки стен, потолков и других архитектурно-конструктивных элементов.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торцевания 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флейцевания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декоративного покрытия поверхностей в один или несколько тонов.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декоративного покрытия поверхностей под дерево и камень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Отделка поверхностей стен по эскизам клеевыми составами в дв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четыре тона.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Копирование и вырезание трафаретов любой сложности.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Отделка поверхностей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набрызгом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, цветными декоративными крошками.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Рельефное и фактурное окрашивание поверхностей.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Отделка поверхностей аэрографией.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Выполнение декоративного лакирования.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Выполнение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бронзирования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, золочения и серебрения поверхностей.</w:t>
            </w:r>
          </w:p>
          <w:p w:rsidR="00A729F4" w:rsidRPr="00BD7852" w:rsidRDefault="00A729F4" w:rsidP="006E47F1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D7852">
              <w:rPr>
                <w:rFonts w:ascii="Times New Roman" w:hAnsi="Times New Roman"/>
                <w:color w:val="000000" w:themeColor="text1"/>
                <w:lang w:val="ru-RU"/>
              </w:rPr>
              <w:t>Орнаментальная роспись в несколько тонов</w:t>
            </w:r>
          </w:p>
        </w:tc>
      </w:tr>
      <w:tr w:rsidR="00A729F4" w:rsidRPr="00BD7852" w:rsidTr="004635CA">
        <w:trPr>
          <w:trHeight w:val="17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производство работ по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выполнению декоративно-художественной отделки стен, потолков и других архитектурно-конструктивных элементов.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инструментом и приспособлениями для выполнения декоративного покрытия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тональные гаммы сложных окрасочных составов по образцам.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торцевание,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флейцевание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поверхностей и вытягивать филенки с подтушевкой.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копирование и вырезание трафаретов.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Накладывать трафареты на поверхность и выполнять фиксацию.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отделку поверхности по трафарету.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окрашивание поверхностей в два и более тона.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Выполнять декоративное покрытие поверхностей под ценные породы дерева, декоративные камни и другие имитационные работы.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Выполнять отделку поверхности декоративной крошкой.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аэрографическим инструментом и оборудованием и выполнять отделку поверхности с помощью аэрографа.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декоративное лакирование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декоративное покрытие поверхности под бронзу, золото и серебро.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Выполнять роспись поверхностей по рисункам и эскизам, от руки по припороху.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Пользоваться установленной технической документацией.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Соблюдать правила безопасности при работе с лакокрасочными материалами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29F4" w:rsidRPr="00BD7852" w:rsidTr="004635CA">
        <w:trPr>
          <w:trHeight w:val="17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выполнения малярных работ под декоративное покрытие.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Технологическую последовательность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выполнения декоративно-художественной отделки стен, потолков и других архитектурно-конструктивных элементов.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Виды ручного и механизированного инструмента и оборудования.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подбора окрасочных составов.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приемы копирования и вырезания трафаретов, инструмент для копирования и вырезания трафаретов.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подбора и составления трафаретов.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Технологическую последовательность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отделки поверхности по трафарету.</w:t>
            </w:r>
          </w:p>
          <w:p w:rsidR="00A729F4" w:rsidRPr="00074F89" w:rsidRDefault="00A729F4" w:rsidP="004635C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Способы покрытия поверхностей под ценные породы дерева, декоративные камни и другие имитационные работы.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формирования рельефа и фактурного окрашивания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правила аэрографической отделки.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правила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бронзирования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золочения и серебрения поверхностей и декоративного лакирования.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Сиды росписей и шрифтов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приемы росписи поверхностей.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Требования, предъявляемые к качеству выполняемых работ.</w:t>
            </w:r>
          </w:p>
          <w:p w:rsidR="00A729F4" w:rsidRPr="00074F89" w:rsidRDefault="00A729F4" w:rsidP="004635CA">
            <w:pPr>
              <w:widowControl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Правила безопасности при работе с лакокрасочными материалами</w:t>
            </w:r>
          </w:p>
          <w:p w:rsidR="00A729F4" w:rsidRPr="00074F89" w:rsidRDefault="00A729F4" w:rsidP="004635CA">
            <w:pPr>
              <w:widowControl w:val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729F4" w:rsidRPr="00BD7852" w:rsidTr="004635CA">
        <w:trPr>
          <w:trHeight w:val="1718"/>
          <w:jc w:val="center"/>
        </w:trPr>
        <w:tc>
          <w:tcPr>
            <w:tcW w:w="1954" w:type="dxa"/>
            <w:vMerge w:val="restart"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 w:val="restart"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  <w:t>ПК 3.7. 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4358" w:type="dxa"/>
          </w:tcPr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Ремонт и восстановление малярных и декоративно-художественных отделок</w:t>
            </w:r>
          </w:p>
        </w:tc>
      </w:tr>
      <w:tr w:rsidR="00A729F4" w:rsidRPr="00074F89" w:rsidTr="004635CA">
        <w:trPr>
          <w:trHeight w:val="17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Умения: 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Определять дефекты и повреждения поверхностей, подлежащих ремонту.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Соблюдать правильность технологии ремонта поверхностей.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Осуществлять производство работ по ремонту и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восстановлению декоративно-художественных отделок в соответствии с технологическим заданием.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Пользоваться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установленной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технической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документацией</w:t>
            </w:r>
            <w:proofErr w:type="spellEnd"/>
          </w:p>
        </w:tc>
      </w:tr>
      <w:tr w:rsidR="00A729F4" w:rsidRPr="00074F89" w:rsidTr="004635CA">
        <w:trPr>
          <w:trHeight w:val="1718"/>
          <w:jc w:val="center"/>
        </w:trPr>
        <w:tc>
          <w:tcPr>
            <w:tcW w:w="1954" w:type="dxa"/>
            <w:vMerge/>
          </w:tcPr>
          <w:p w:rsidR="00A729F4" w:rsidRPr="00074F89" w:rsidRDefault="00A729F4" w:rsidP="004635CA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3816" w:type="dxa"/>
            <w:vMerge/>
          </w:tcPr>
          <w:p w:rsidR="00A729F4" w:rsidRPr="00074F89" w:rsidRDefault="00A729F4" w:rsidP="004635CA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4358" w:type="dxa"/>
          </w:tcPr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>Знания: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Методику определения дефектов и повреждений поверхностей, подлежащих ремонту.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Технологическую последовательность ремонта поверхностей, выполненных с использованием малярных работ и </w:t>
            </w:r>
            <w:r w:rsidRPr="00074F89">
              <w:rPr>
                <w:rFonts w:ascii="Times New Roman" w:hAnsi="Times New Roman"/>
                <w:color w:val="000000" w:themeColor="text1"/>
                <w:lang w:val="ru-RU" w:eastAsia="ru-RU"/>
              </w:rPr>
              <w:t>декоративно-художественных отделок.</w:t>
            </w:r>
          </w:p>
          <w:p w:rsidR="00A729F4" w:rsidRPr="00074F89" w:rsidRDefault="00A729F4" w:rsidP="00463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Требования, предъявляемые к качеству отремонтированных поверхностей.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техники безопасности при выполнении </w:t>
            </w:r>
            <w:proofErr w:type="gramStart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ремонтных</w:t>
            </w:r>
            <w:proofErr w:type="gramEnd"/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29F4" w:rsidRPr="00074F89" w:rsidRDefault="00A729F4" w:rsidP="004635CA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восстановительных работ</w:t>
            </w:r>
          </w:p>
        </w:tc>
      </w:tr>
    </w:tbl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  <w:sectPr w:rsidR="00A729F4" w:rsidRPr="00074F89" w:rsidSect="00BD7852">
          <w:foot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lastRenderedPageBreak/>
        <w:t xml:space="preserve">Раздел 5. </w:t>
      </w:r>
      <w:r>
        <w:rPr>
          <w:rFonts w:ascii="Times New Roman" w:hAnsi="Times New Roman"/>
          <w:b/>
          <w:color w:val="000000" w:themeColor="text1"/>
          <w:lang w:val="ru-RU" w:eastAsia="ru-RU"/>
        </w:rPr>
        <w:t>С</w:t>
      </w: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тру</w:t>
      </w:r>
      <w:r>
        <w:rPr>
          <w:rFonts w:ascii="Times New Roman" w:hAnsi="Times New Roman"/>
          <w:b/>
          <w:color w:val="000000" w:themeColor="text1"/>
          <w:lang w:val="ru-RU" w:eastAsia="ru-RU"/>
        </w:rPr>
        <w:t>ктура образовательной программы</w:t>
      </w:r>
    </w:p>
    <w:p w:rsidR="00A729F4" w:rsidRPr="00296B0A" w:rsidRDefault="00A729F4" w:rsidP="00A729F4">
      <w:pPr>
        <w:keepNext/>
        <w:spacing w:before="240" w:after="60"/>
        <w:outlineLvl w:val="1"/>
        <w:rPr>
          <w:rFonts w:ascii="Times New Roman" w:hAnsi="Times New Roman"/>
          <w:lang w:val="ru-RU" w:eastAsia="ru-RU"/>
        </w:rPr>
      </w:pPr>
      <w:r w:rsidRPr="00296B0A">
        <w:rPr>
          <w:rFonts w:ascii="Times New Roman" w:hAnsi="Times New Roman"/>
          <w:b/>
          <w:bCs/>
          <w:iCs/>
          <w:color w:val="000000" w:themeColor="text1"/>
          <w:lang w:val="ru-RU"/>
        </w:rPr>
        <w:t>5.1. Учебный план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В учебном плане отображена логическая последовательность освоения циклов и разделов ООП (дисциплин, профессиональных модулей, практик), обеспечивающих формирование компетенций. Указаны максимальная, самостоятельная и обязательная учебная нагрузка обучающихся по дисциплинам, профессиональным модулям и междисциплинарным курсам, их общая трудоемкость в часах, а также формы промежуточной аттестации.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каждого профессионального модуля входит один или несколько междисциплинарных курсов. При освоении </w:t>
      </w:r>
      <w:proofErr w:type="gramStart"/>
      <w:r w:rsidRPr="00296B0A">
        <w:rPr>
          <w:rFonts w:ascii="Times New Roman" w:hAnsi="Times New Roman"/>
          <w:lang w:val="ru-RU"/>
        </w:rPr>
        <w:t>обучающимися</w:t>
      </w:r>
      <w:proofErr w:type="gramEnd"/>
      <w:r w:rsidRPr="00296B0A">
        <w:rPr>
          <w:rFonts w:ascii="Times New Roman" w:hAnsi="Times New Roman"/>
          <w:lang w:val="ru-RU"/>
        </w:rPr>
        <w:t xml:space="preserve"> профессиональных модулей проводятся учебная практика и производственная практика (по профилю).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Обязательная часть ООП по циклам составляет около 80 % от общего объема времени, отведенного на их освоение. В обязательных частях учебных циклов указан перечень обязательных дисциплин и профессиональных модулей (включая междисциплинарные курсы) в соответствии с требованиями ФГОС СПО к данной профессии.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Вариативная часть 20 % дает возможность расширения и углубления подготовки, определяемой содержанием обязательной части, получения дополнительных компетенций, знаний и умений.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i/>
          <w:lang w:val="ru-RU"/>
        </w:rPr>
      </w:pPr>
      <w:r w:rsidRPr="007E426E">
        <w:rPr>
          <w:rFonts w:ascii="Times New Roman" w:hAnsi="Times New Roman"/>
          <w:i/>
          <w:lang w:val="ru-RU"/>
        </w:rPr>
        <w:t xml:space="preserve">Учебный план приводится в приложении к ООП. </w:t>
      </w:r>
    </w:p>
    <w:p w:rsidR="00A729F4" w:rsidRPr="007E426E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i/>
          <w:lang w:val="ru-RU"/>
        </w:rPr>
      </w:pPr>
    </w:p>
    <w:p w:rsidR="00A729F4" w:rsidRPr="00A34FEB" w:rsidRDefault="00A729F4" w:rsidP="00A729F4">
      <w:pPr>
        <w:spacing w:line="276" w:lineRule="auto"/>
        <w:ind w:firstLine="709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>Реализация дисциплин общего образования в структуре учебного плана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Общий объем образовательной программы, реализуемой на базе основного общего о</w:t>
      </w:r>
      <w:r w:rsidR="006E47F1">
        <w:rPr>
          <w:rFonts w:ascii="Times New Roman" w:hAnsi="Times New Roman"/>
          <w:lang w:val="ru-RU"/>
        </w:rPr>
        <w:t>бразования, увеличивается на 220</w:t>
      </w:r>
      <w:r w:rsidRPr="00296B0A">
        <w:rPr>
          <w:rFonts w:ascii="Times New Roman" w:hAnsi="Times New Roman"/>
          <w:lang w:val="ru-RU"/>
        </w:rPr>
        <w:t xml:space="preserve">2 часа и включает промежуточную аттестацию.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технического профиля получаемой профессии. </w:t>
      </w:r>
    </w:p>
    <w:p w:rsidR="00A729F4" w:rsidRPr="00A34FEB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 xml:space="preserve">Структура общеобразовательного цикла: 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19"/>
        <w:gridCol w:w="7502"/>
      </w:tblGrid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ОУД.01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Русский язык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ОУД.02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Литература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ОУД.03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Иностранный язык</w:t>
            </w:r>
          </w:p>
        </w:tc>
      </w:tr>
      <w:tr w:rsidR="00A729F4" w:rsidRPr="00BD7852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ОУД.04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Математика: алгебра и начало математического анализа; геометрия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ОУД.05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История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ОУД.06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ОУД.07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Основы безопасности жизнедеятельности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ОУД.08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Информатика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ОУД.09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Физика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ОУД.10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Химия</w:t>
            </w:r>
          </w:p>
        </w:tc>
      </w:tr>
      <w:tr w:rsidR="00A729F4" w:rsidRPr="00BD7852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 11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Обществознание (вкл. экономику и право)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 12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Биология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ОУД 13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Экология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lastRenderedPageBreak/>
              <w:t>ОУД 14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Астрономия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УД.00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ДОПОЛНИТЕЛЬНЫЕ ДИСЦИПЛИНЫ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УД.01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Основы черчения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 02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Основы проектной деятельности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УД.04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Основы трудового законодательства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УД.05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Финансовая грамотность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УД.06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Хакасский язык</w:t>
            </w:r>
          </w:p>
        </w:tc>
      </w:tr>
      <w:tr w:rsidR="00A729F4" w:rsidRPr="008A071B" w:rsidTr="004635CA">
        <w:tc>
          <w:tcPr>
            <w:tcW w:w="1843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УД.07</w:t>
            </w:r>
          </w:p>
        </w:tc>
        <w:tc>
          <w:tcPr>
            <w:tcW w:w="7654" w:type="dxa"/>
          </w:tcPr>
          <w:p w:rsidR="00A729F4" w:rsidRPr="008A071B" w:rsidRDefault="00A729F4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A071B">
              <w:rPr>
                <w:rFonts w:ascii="Times New Roman" w:hAnsi="Times New Roman"/>
                <w:lang w:val="ru-RU"/>
              </w:rPr>
              <w:t>Предпринимательская деятельность</w:t>
            </w:r>
          </w:p>
        </w:tc>
      </w:tr>
      <w:tr w:rsidR="006E47F1" w:rsidRPr="008A071B" w:rsidTr="004635CA">
        <w:tc>
          <w:tcPr>
            <w:tcW w:w="1843" w:type="dxa"/>
          </w:tcPr>
          <w:p w:rsidR="006E47F1" w:rsidRPr="008A071B" w:rsidRDefault="006E47F1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</w:tcPr>
          <w:p w:rsidR="006E47F1" w:rsidRPr="008A071B" w:rsidRDefault="006E47F1" w:rsidP="004635CA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Индивидуальный проект</w:t>
            </w:r>
            <w:proofErr w:type="gramEnd"/>
          </w:p>
        </w:tc>
      </w:tr>
    </w:tbl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Учебные дисциплины</w:t>
      </w:r>
      <w:r>
        <w:rPr>
          <w:rFonts w:ascii="Times New Roman" w:hAnsi="Times New Roman"/>
          <w:lang w:val="ru-RU"/>
        </w:rPr>
        <w:t xml:space="preserve"> –</w:t>
      </w:r>
      <w:r w:rsidRPr="00296B0A">
        <w:rPr>
          <w:rFonts w:ascii="Times New Roman" w:hAnsi="Times New Roman"/>
          <w:lang w:val="ru-RU"/>
        </w:rPr>
        <w:t xml:space="preserve"> финансовая грамотность, предпринимательская деятельность направлены на формирование общих компетенций с учетом профессиональной подготовки по профессии. Учебная дисциплина </w:t>
      </w:r>
      <w:r>
        <w:rPr>
          <w:rFonts w:ascii="Times New Roman" w:hAnsi="Times New Roman"/>
          <w:lang w:val="ru-RU"/>
        </w:rPr>
        <w:t>«О</w:t>
      </w:r>
      <w:r w:rsidRPr="00296B0A">
        <w:rPr>
          <w:rFonts w:ascii="Times New Roman" w:hAnsi="Times New Roman"/>
          <w:lang w:val="ru-RU"/>
        </w:rPr>
        <w:t>сновы черчени</w:t>
      </w:r>
      <w:r>
        <w:rPr>
          <w:rFonts w:ascii="Times New Roman" w:hAnsi="Times New Roman"/>
          <w:lang w:val="ru-RU"/>
        </w:rPr>
        <w:t>я»</w:t>
      </w:r>
      <w:r w:rsidRPr="00296B0A">
        <w:rPr>
          <w:rFonts w:ascii="Times New Roman" w:hAnsi="Times New Roman"/>
          <w:lang w:val="ru-RU"/>
        </w:rPr>
        <w:t xml:space="preserve"> </w:t>
      </w:r>
      <w:r w:rsidR="006E47F1">
        <w:rPr>
          <w:rFonts w:ascii="Times New Roman" w:hAnsi="Times New Roman"/>
          <w:lang w:val="ru-RU"/>
        </w:rPr>
        <w:t>является</w:t>
      </w:r>
      <w:r>
        <w:rPr>
          <w:rFonts w:ascii="Times New Roman" w:hAnsi="Times New Roman"/>
          <w:lang w:val="ru-RU"/>
        </w:rPr>
        <w:t xml:space="preserve"> подготовкой </w:t>
      </w:r>
      <w:r w:rsidRPr="00296B0A">
        <w:rPr>
          <w:rFonts w:ascii="Times New Roman" w:hAnsi="Times New Roman"/>
          <w:lang w:val="ru-RU"/>
        </w:rPr>
        <w:t xml:space="preserve"> к изучению «Основы строительного черчения». Учебная дисциплина </w:t>
      </w:r>
      <w:r>
        <w:rPr>
          <w:rFonts w:ascii="Times New Roman" w:hAnsi="Times New Roman"/>
          <w:lang w:val="ru-RU"/>
        </w:rPr>
        <w:t>«О</w:t>
      </w:r>
      <w:r w:rsidRPr="00296B0A">
        <w:rPr>
          <w:rFonts w:ascii="Times New Roman" w:hAnsi="Times New Roman"/>
          <w:lang w:val="ru-RU"/>
        </w:rPr>
        <w:t>сновы проектной деятельности</w:t>
      </w:r>
      <w:r>
        <w:rPr>
          <w:rFonts w:ascii="Times New Roman" w:hAnsi="Times New Roman"/>
          <w:lang w:val="ru-RU"/>
        </w:rPr>
        <w:t xml:space="preserve">» </w:t>
      </w:r>
      <w:r w:rsidRPr="00296B0A">
        <w:rPr>
          <w:rFonts w:ascii="Times New Roman" w:hAnsi="Times New Roman"/>
          <w:lang w:val="ru-RU"/>
        </w:rPr>
        <w:t>направлена на выполнение обучающимися индивидуальног</w:t>
      </w:r>
      <w:proofErr w:type="gramStart"/>
      <w:r w:rsidRPr="00296B0A">
        <w:rPr>
          <w:rFonts w:ascii="Times New Roman" w:hAnsi="Times New Roman"/>
          <w:lang w:val="ru-RU"/>
        </w:rPr>
        <w:t>о(</w:t>
      </w:r>
      <w:proofErr w:type="spellStart"/>
      <w:proofErr w:type="gramEnd"/>
      <w:r w:rsidRPr="00296B0A">
        <w:rPr>
          <w:rFonts w:ascii="Times New Roman" w:hAnsi="Times New Roman"/>
          <w:lang w:val="ru-RU"/>
        </w:rPr>
        <w:t>ых</w:t>
      </w:r>
      <w:proofErr w:type="spellEnd"/>
      <w:r w:rsidRPr="00296B0A">
        <w:rPr>
          <w:rFonts w:ascii="Times New Roman" w:hAnsi="Times New Roman"/>
          <w:lang w:val="ru-RU"/>
        </w:rPr>
        <w:t>) проекта(</w:t>
      </w:r>
      <w:proofErr w:type="spellStart"/>
      <w:r w:rsidRPr="00296B0A">
        <w:rPr>
          <w:rFonts w:ascii="Times New Roman" w:hAnsi="Times New Roman"/>
          <w:lang w:val="ru-RU"/>
        </w:rPr>
        <w:t>ов</w:t>
      </w:r>
      <w:proofErr w:type="spellEnd"/>
      <w:r w:rsidRPr="00296B0A">
        <w:rPr>
          <w:rFonts w:ascii="Times New Roman" w:hAnsi="Times New Roman"/>
          <w:lang w:val="ru-RU"/>
        </w:rPr>
        <w:t xml:space="preserve">). </w:t>
      </w:r>
      <w:r>
        <w:rPr>
          <w:rFonts w:ascii="Times New Roman" w:hAnsi="Times New Roman"/>
          <w:lang w:val="ru-RU"/>
        </w:rPr>
        <w:t xml:space="preserve"> Включение в учебный план изучение хакасского языка </w:t>
      </w:r>
      <w:r w:rsidR="006E47F1">
        <w:rPr>
          <w:rFonts w:ascii="Times New Roman" w:hAnsi="Times New Roman"/>
          <w:lang w:val="ru-RU"/>
        </w:rPr>
        <w:t>способствует</w:t>
      </w:r>
      <w:r>
        <w:rPr>
          <w:rFonts w:ascii="Times New Roman" w:hAnsi="Times New Roman"/>
          <w:lang w:val="ru-RU"/>
        </w:rPr>
        <w:t xml:space="preserve"> сохранению и развития родного языка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Общеобразовательный цикл учебного </w:t>
      </w:r>
      <w:r>
        <w:rPr>
          <w:rFonts w:ascii="Times New Roman" w:hAnsi="Times New Roman"/>
          <w:lang w:val="ru-RU"/>
        </w:rPr>
        <w:t>плана не предусматривает наличие</w:t>
      </w:r>
      <w:r w:rsidRPr="00296B0A">
        <w:rPr>
          <w:rFonts w:ascii="Times New Roman" w:hAnsi="Times New Roman"/>
          <w:lang w:val="ru-RU"/>
        </w:rPr>
        <w:t xml:space="preserve"> самостоятельной работы в структуре учебной нагрузки.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A729F4" w:rsidRPr="00A34FEB" w:rsidRDefault="00A729F4" w:rsidP="00A729F4">
      <w:pPr>
        <w:spacing w:line="276" w:lineRule="auto"/>
        <w:ind w:firstLine="709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>Структура профессионального учебного цикла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57"/>
        <w:gridCol w:w="7564"/>
      </w:tblGrid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ОП 00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Общепрофессиональный цикл</w:t>
            </w:r>
          </w:p>
        </w:tc>
      </w:tr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П.00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Профессиональный цикл</w:t>
            </w:r>
          </w:p>
        </w:tc>
      </w:tr>
      <w:tr w:rsidR="00A729F4" w:rsidRPr="00BD7852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Обязательные для выполнения ПМ в рамках выбранной квалификации:</w:t>
            </w:r>
          </w:p>
        </w:tc>
      </w:tr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ПМ.01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Выполнение штукатурных работ</w:t>
            </w:r>
          </w:p>
        </w:tc>
      </w:tr>
      <w:tr w:rsidR="00A729F4" w:rsidRPr="00BD7852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ПМ.02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642CE">
              <w:rPr>
                <w:rFonts w:ascii="Times New Roman" w:hAnsi="Times New Roman"/>
                <w:lang w:val="ru-RU"/>
              </w:rPr>
              <w:t>Выполнение монтажа каркасно-обшивных конструкций</w:t>
            </w:r>
          </w:p>
        </w:tc>
      </w:tr>
    </w:tbl>
    <w:p w:rsidR="00A729F4" w:rsidRDefault="00A729F4" w:rsidP="00A729F4">
      <w:pPr>
        <w:spacing w:line="276" w:lineRule="auto"/>
        <w:ind w:firstLine="709"/>
        <w:rPr>
          <w:rFonts w:ascii="Times New Roman" w:hAnsi="Times New Roman"/>
          <w:lang w:val="ru-RU"/>
        </w:rPr>
      </w:pPr>
    </w:p>
    <w:p w:rsidR="00A729F4" w:rsidRPr="00A34FEB" w:rsidRDefault="00A729F4" w:rsidP="00A729F4">
      <w:pPr>
        <w:spacing w:line="276" w:lineRule="auto"/>
        <w:ind w:firstLine="709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>Структура вариативной части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65"/>
        <w:gridCol w:w="7556"/>
      </w:tblGrid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ПМ.</w:t>
            </w:r>
            <w:r w:rsidRPr="00296B0A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96B0A">
              <w:rPr>
                <w:rFonts w:ascii="Times New Roman" w:hAnsi="Times New Roman"/>
                <w:lang w:val="ru-RU"/>
              </w:rPr>
              <w:t>Выполнение малярных работ</w:t>
            </w:r>
          </w:p>
        </w:tc>
      </w:tr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ОП.</w:t>
            </w:r>
            <w:r w:rsidRPr="00296B0A">
              <w:rPr>
                <w:rFonts w:ascii="Times New Roman" w:hAnsi="Times New Roman"/>
                <w:lang w:val="ru-RU"/>
              </w:rPr>
              <w:t>06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96B0A">
              <w:rPr>
                <w:rFonts w:ascii="Times New Roman" w:hAnsi="Times New Roman"/>
                <w:lang w:val="ru-RU"/>
              </w:rPr>
              <w:t>Основы материаловедения</w:t>
            </w:r>
          </w:p>
        </w:tc>
      </w:tr>
      <w:tr w:rsidR="00A729F4" w:rsidRPr="005642CE" w:rsidTr="004635CA">
        <w:tc>
          <w:tcPr>
            <w:tcW w:w="1843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96B0A">
              <w:rPr>
                <w:rFonts w:ascii="Times New Roman" w:hAnsi="Times New Roman"/>
                <w:lang w:val="ru-RU"/>
              </w:rPr>
              <w:t>ОП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296B0A">
              <w:rPr>
                <w:rFonts w:ascii="Times New Roman" w:hAnsi="Times New Roman"/>
                <w:lang w:val="ru-RU"/>
              </w:rPr>
              <w:t>07</w:t>
            </w:r>
          </w:p>
        </w:tc>
        <w:tc>
          <w:tcPr>
            <w:tcW w:w="8046" w:type="dxa"/>
          </w:tcPr>
          <w:p w:rsidR="00A729F4" w:rsidRPr="005642CE" w:rsidRDefault="00A729F4" w:rsidP="004635C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96B0A">
              <w:rPr>
                <w:rFonts w:ascii="Times New Roman" w:hAnsi="Times New Roman"/>
                <w:lang w:val="ru-RU"/>
              </w:rPr>
              <w:t>Охрана труда</w:t>
            </w:r>
          </w:p>
        </w:tc>
      </w:tr>
    </w:tbl>
    <w:p w:rsidR="00A729F4" w:rsidRDefault="00A729F4" w:rsidP="00A729F4">
      <w:pPr>
        <w:spacing w:line="276" w:lineRule="auto"/>
        <w:ind w:firstLine="709"/>
        <w:rPr>
          <w:rFonts w:ascii="Times New Roman" w:hAnsi="Times New Roman"/>
          <w:lang w:val="ru-RU"/>
        </w:rPr>
      </w:pP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 Вариативная часть программы ориентирована на расширения основных видов деятельности, освоение которых приводит к получению квалификации, а также получения дополнительных компетенций, необходимых для обеспечения конкурентоспособности выпускника в соответствии с запросами рынка труда</w:t>
      </w:r>
      <w:r>
        <w:rPr>
          <w:rFonts w:ascii="Times New Roman" w:hAnsi="Times New Roman"/>
          <w:lang w:val="ru-RU"/>
        </w:rPr>
        <w:t xml:space="preserve"> </w:t>
      </w:r>
      <w:r w:rsidR="006E47F1">
        <w:rPr>
          <w:rFonts w:ascii="Times New Roman" w:hAnsi="Times New Roman"/>
          <w:lang w:val="ru-RU"/>
        </w:rPr>
        <w:t>Республики</w:t>
      </w:r>
      <w:r>
        <w:rPr>
          <w:rFonts w:ascii="Times New Roman" w:hAnsi="Times New Roman"/>
          <w:lang w:val="ru-RU"/>
        </w:rPr>
        <w:t xml:space="preserve"> Хакасия</w:t>
      </w:r>
      <w:r w:rsidRPr="00296B0A">
        <w:rPr>
          <w:rFonts w:ascii="Times New Roman" w:hAnsi="Times New Roman"/>
          <w:lang w:val="ru-RU"/>
        </w:rPr>
        <w:t>.</w:t>
      </w:r>
    </w:p>
    <w:p w:rsidR="00A729F4" w:rsidRPr="00A34FEB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 xml:space="preserve"> Планирование практического обучения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Учебная и производственная практики планируются в рамках реализации пр</w:t>
      </w:r>
      <w:r w:rsidR="006E47F1">
        <w:rPr>
          <w:rFonts w:ascii="Times New Roman" w:hAnsi="Times New Roman"/>
          <w:lang w:val="ru-RU"/>
        </w:rPr>
        <w:t>офессиональных модулей. Всего 37</w:t>
      </w:r>
      <w:r w:rsidRPr="00296B0A">
        <w:rPr>
          <w:rFonts w:ascii="Times New Roman" w:hAnsi="Times New Roman"/>
          <w:lang w:val="ru-RU"/>
        </w:rPr>
        <w:t xml:space="preserve"> недель. Практики рекомендуется проводить концентрировано. </w:t>
      </w:r>
    </w:p>
    <w:p w:rsidR="00A729F4" w:rsidRPr="00A34FEB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 xml:space="preserve">Промежуточная и итоговая аттестации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296B0A">
        <w:rPr>
          <w:rFonts w:ascii="Times New Roman" w:hAnsi="Times New Roman"/>
          <w:lang w:val="ru-RU"/>
        </w:rPr>
        <w:t xml:space="preserve">Формами промежуточной аттестации, представляющей завершающий этап контроля по дисциплине и междисциплинарному курсу (в том числе по </w:t>
      </w:r>
      <w:r>
        <w:rPr>
          <w:rFonts w:ascii="Times New Roman" w:hAnsi="Times New Roman"/>
          <w:lang w:val="ru-RU"/>
        </w:rPr>
        <w:t>дисциплинам</w:t>
      </w:r>
      <w:r w:rsidRPr="00296B0A">
        <w:rPr>
          <w:rFonts w:ascii="Times New Roman" w:hAnsi="Times New Roman"/>
          <w:lang w:val="ru-RU"/>
        </w:rPr>
        <w:t xml:space="preserve"> общеобразовательного цикла), являются экзамен, зачет (в том числе зачет с оценкой </w:t>
      </w:r>
      <w:r w:rsidRPr="00296B0A">
        <w:rPr>
          <w:rFonts w:ascii="Times New Roman" w:hAnsi="Times New Roman"/>
          <w:lang w:val="ru-RU"/>
        </w:rPr>
        <w:lastRenderedPageBreak/>
        <w:t>(дифференцированный).</w:t>
      </w:r>
      <w:proofErr w:type="gramEnd"/>
      <w:r w:rsidRPr="00296B0A">
        <w:rPr>
          <w:rFonts w:ascii="Times New Roman" w:hAnsi="Times New Roman"/>
          <w:lang w:val="ru-RU"/>
        </w:rPr>
        <w:t xml:space="preserve"> На промежуточную аттестацию учебным планом предусмотрено 108</w:t>
      </w:r>
      <w:r>
        <w:rPr>
          <w:rFonts w:ascii="Times New Roman" w:hAnsi="Times New Roman"/>
          <w:lang w:val="ru-RU"/>
        </w:rPr>
        <w:t xml:space="preserve"> часов,</w:t>
      </w:r>
      <w:r w:rsidRPr="00296B0A">
        <w:rPr>
          <w:rFonts w:ascii="Times New Roman" w:hAnsi="Times New Roman"/>
          <w:lang w:val="ru-RU"/>
        </w:rPr>
        <w:t xml:space="preserve"> из них 54 часа на дисциплины общеобразовательного цикла и 54 час</w:t>
      </w:r>
      <w:r>
        <w:rPr>
          <w:rFonts w:ascii="Times New Roman" w:hAnsi="Times New Roman"/>
          <w:lang w:val="ru-RU"/>
        </w:rPr>
        <w:t>а</w:t>
      </w:r>
      <w:r w:rsidRPr="00296B0A">
        <w:rPr>
          <w:rFonts w:ascii="Times New Roman" w:hAnsi="Times New Roman"/>
          <w:lang w:val="ru-RU"/>
        </w:rPr>
        <w:t xml:space="preserve"> на профессиональную подготовку.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Промежуточная аттестация в форме экзамена проводится по учебным дисциплинам общеобразовательного цикла «Русский язык», «Математика: алгебра и начала анализа, геометрия»» и «Физика».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Формой промежуточной аттестации по профессиональным модулям является квалификационный экзамен.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Промежуточная аттестация в форме зачета проводится за счет часов, отведенных на освоение соответствующей учебной дисциплины, междисциплинарного курса, практики в размере 1-2 академических часов.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плане. </w:t>
      </w:r>
    </w:p>
    <w:p w:rsidR="00A729F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По дисциплинам, междисциплинарным курсам и профессиональным модулям по которым в учебном плане в качестве промежуточной аттестации планируется проведение экзамена, предусматриваются консультации для </w:t>
      </w:r>
      <w:proofErr w:type="gramStart"/>
      <w:r w:rsidRPr="00296B0A">
        <w:rPr>
          <w:rFonts w:ascii="Times New Roman" w:hAnsi="Times New Roman"/>
          <w:lang w:val="ru-RU"/>
        </w:rPr>
        <w:t>обучающихся</w:t>
      </w:r>
      <w:proofErr w:type="gramEnd"/>
      <w:r w:rsidRPr="00296B0A">
        <w:rPr>
          <w:rFonts w:ascii="Times New Roman" w:hAnsi="Times New Roman"/>
          <w:lang w:val="ru-RU"/>
        </w:rPr>
        <w:t xml:space="preserve">. Время, отводимое на консультации, предусматривается за счет времени, предусмотренного на дисциплину (междисциплинарный курс, профессиональный модуль) и промежуточную аттестацию. </w:t>
      </w:r>
    </w:p>
    <w:p w:rsidR="00A729F4" w:rsidRDefault="00A729F4" w:rsidP="00A729F4">
      <w:pPr>
        <w:spacing w:line="276" w:lineRule="auto"/>
        <w:ind w:left="708" w:firstLine="1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Формы проведения консультаций – групповые, индивидуальные, письменные, устные.</w:t>
      </w:r>
    </w:p>
    <w:p w:rsidR="00A729F4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 xml:space="preserve">На государственную итоговую аттестацию отводится 72 часа. </w:t>
      </w:r>
    </w:p>
    <w:p w:rsidR="00A729F4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296B0A">
        <w:rPr>
          <w:rFonts w:ascii="Times New Roman" w:hAnsi="Times New Roman"/>
          <w:lang w:val="ru-RU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 Правила организации и проведения государственной 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lang w:val="ru-RU"/>
        </w:rPr>
        <w:t>.</w:t>
      </w:r>
    </w:p>
    <w:p w:rsidR="00A729F4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A729F4" w:rsidRPr="00A34FEB" w:rsidRDefault="00A729F4" w:rsidP="00A729F4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A34FEB">
        <w:rPr>
          <w:rFonts w:ascii="Times New Roman" w:hAnsi="Times New Roman"/>
          <w:b/>
          <w:lang w:val="ru-RU"/>
        </w:rPr>
        <w:t>5.2. Календарный учебный график</w:t>
      </w: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lang w:val="ru-RU"/>
        </w:rPr>
      </w:pPr>
      <w:r w:rsidRPr="00A34FEB">
        <w:rPr>
          <w:rFonts w:ascii="Times New Roman" w:hAnsi="Times New Roman"/>
          <w:lang w:val="ru-RU"/>
        </w:rPr>
        <w:t xml:space="preserve"> На основании учебного плана разработан календарный учебный график для каждого курса обучения, представленный в приложении.</w:t>
      </w: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i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 xml:space="preserve">Раздел 6. </w:t>
      </w:r>
      <w:r w:rsidR="004635CA">
        <w:rPr>
          <w:rFonts w:ascii="Times New Roman" w:hAnsi="Times New Roman"/>
          <w:b/>
          <w:color w:val="000000" w:themeColor="text1"/>
          <w:lang w:val="ru-RU" w:eastAsia="ru-RU"/>
        </w:rPr>
        <w:t>У</w:t>
      </w: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словия образовательной деятельности</w:t>
      </w:r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 xml:space="preserve">6.1.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Требования к материально-техническому оснащению образовательной программы.</w:t>
      </w:r>
    </w:p>
    <w:p w:rsidR="00A729F4" w:rsidRPr="00074F89" w:rsidRDefault="00A729F4" w:rsidP="00A729F4">
      <w:pPr>
        <w:spacing w:line="276" w:lineRule="auto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 6.1.1. Специальные помещения представля</w:t>
      </w:r>
      <w:r>
        <w:rPr>
          <w:rFonts w:ascii="Times New Roman" w:hAnsi="Times New Roman"/>
          <w:color w:val="000000" w:themeColor="text1"/>
          <w:lang w:val="ru-RU" w:eastAsia="ru-RU"/>
        </w:rPr>
        <w:t>ю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729F4" w:rsidRDefault="00A729F4" w:rsidP="00A729F4">
      <w:pPr>
        <w:suppressAutoHyphens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Pr="00074F89" w:rsidRDefault="00A729F4" w:rsidP="00A729F4">
      <w:pPr>
        <w:suppressAutoHyphens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Перечень специальных помещений</w:t>
      </w:r>
    </w:p>
    <w:p w:rsidR="00A729F4" w:rsidRDefault="00A729F4" w:rsidP="00A729F4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Кабинеты:</w:t>
      </w:r>
    </w:p>
    <w:p w:rsidR="00A729F4" w:rsidRPr="00074F89" w:rsidRDefault="00A729F4" w:rsidP="00A729F4">
      <w:pPr>
        <w:spacing w:line="276" w:lineRule="auto"/>
        <w:rPr>
          <w:rFonts w:ascii="Times New Roman" w:hAnsi="Times New Roman"/>
          <w:color w:val="000000" w:themeColor="text1"/>
          <w:szCs w:val="22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szCs w:val="22"/>
          <w:lang w:val="ru-RU" w:eastAsia="ru-RU"/>
        </w:rPr>
        <w:t>основы строительного черчения;</w:t>
      </w:r>
    </w:p>
    <w:p w:rsidR="00A729F4" w:rsidRPr="00074F89" w:rsidRDefault="00A729F4" w:rsidP="00A729F4">
      <w:pPr>
        <w:spacing w:line="276" w:lineRule="auto"/>
        <w:rPr>
          <w:rFonts w:ascii="Times New Roman" w:hAnsi="Times New Roman"/>
          <w:color w:val="000000" w:themeColor="text1"/>
          <w:szCs w:val="22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szCs w:val="22"/>
          <w:lang w:val="ru-RU" w:eastAsia="ru-RU"/>
        </w:rPr>
        <w:t>безопасности жизнедеятельности и охраны труда;</w:t>
      </w:r>
    </w:p>
    <w:p w:rsidR="00A729F4" w:rsidRDefault="00A729F4" w:rsidP="00A729F4">
      <w:pPr>
        <w:spacing w:line="276" w:lineRule="auto"/>
        <w:rPr>
          <w:rFonts w:ascii="Times New Roman" w:hAnsi="Times New Roman"/>
          <w:color w:val="000000" w:themeColor="text1"/>
          <w:szCs w:val="22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szCs w:val="22"/>
          <w:lang w:val="ru-RU" w:eastAsia="ru-RU"/>
        </w:rPr>
        <w:t>основ технологии отделочных строительных работ и декоративно-художественных работ;</w:t>
      </w:r>
    </w:p>
    <w:p w:rsidR="00A729F4" w:rsidRPr="002F26B0" w:rsidRDefault="00A729F4" w:rsidP="00A729F4">
      <w:pPr>
        <w:spacing w:line="276" w:lineRule="auto"/>
        <w:rPr>
          <w:rFonts w:ascii="Times New Roman" w:hAnsi="Times New Roman"/>
          <w:color w:val="000000" w:themeColor="text1"/>
          <w:szCs w:val="22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szCs w:val="22"/>
          <w:lang w:val="ru-RU" w:eastAsia="ru-RU"/>
        </w:rPr>
        <w:t xml:space="preserve">иностранного языка      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Лаборатории: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материаловедения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Мастерские: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штукатурных и декоративных работ;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монтажа каркасно-обшивных конструкций;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малярных и декоративно-художественных работ</w:t>
      </w:r>
      <w:r>
        <w:rPr>
          <w:rFonts w:ascii="Times New Roman" w:hAnsi="Times New Roman"/>
          <w:color w:val="000000" w:themeColor="text1"/>
          <w:lang w:val="ru-RU" w:eastAsia="ru-RU"/>
        </w:rPr>
        <w:t>.</w:t>
      </w:r>
    </w:p>
    <w:p w:rsidR="00A729F4" w:rsidRPr="00074F89" w:rsidRDefault="00A729F4" w:rsidP="00A729F4">
      <w:pPr>
        <w:ind w:firstLine="709"/>
        <w:rPr>
          <w:rFonts w:ascii="Times New Roman" w:hAnsi="Times New Roman"/>
          <w:color w:val="000000" w:themeColor="text1"/>
          <w:lang w:val="ru-RU" w:eastAsia="ru-RU"/>
        </w:rPr>
      </w:pPr>
    </w:p>
    <w:p w:rsidR="00A729F4" w:rsidRPr="003863D0" w:rsidRDefault="00A729F4" w:rsidP="00A729F4">
      <w:pPr>
        <w:jc w:val="both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Спортивный комплекс</w:t>
      </w:r>
    </w:p>
    <w:p w:rsidR="00A729F4" w:rsidRPr="00074F89" w:rsidRDefault="00A729F4" w:rsidP="00A729F4">
      <w:pPr>
        <w:ind w:firstLine="709"/>
        <w:rPr>
          <w:rFonts w:ascii="Times New Roman" w:hAnsi="Times New Roman"/>
          <w:color w:val="000000" w:themeColor="text1"/>
          <w:highlight w:val="yellow"/>
          <w:lang w:val="ru-RU" w:eastAsia="ru-RU"/>
        </w:rPr>
      </w:pPr>
    </w:p>
    <w:p w:rsidR="00A729F4" w:rsidRDefault="00A729F4" w:rsidP="00A729F4">
      <w:pPr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 xml:space="preserve">6.1.2. Материально-техническое оснащение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лабораторий, мастерских и баз практики по профессии</w:t>
      </w:r>
    </w:p>
    <w:p w:rsidR="00A729F4" w:rsidRPr="00074F89" w:rsidRDefault="00A729F4" w:rsidP="00A729F4">
      <w:pPr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proofErr w:type="gramStart"/>
      <w:r>
        <w:rPr>
          <w:rFonts w:ascii="Times New Roman" w:hAnsi="Times New Roman"/>
          <w:color w:val="000000" w:themeColor="text1"/>
          <w:lang w:val="ru-RU" w:eastAsia="ru-RU"/>
        </w:rPr>
        <w:t xml:space="preserve">Образовательная организация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располага</w:t>
      </w:r>
      <w:r>
        <w:rPr>
          <w:rFonts w:ascii="Times New Roman" w:hAnsi="Times New Roman"/>
          <w:color w:val="000000" w:themeColor="text1"/>
          <w:lang w:val="ru-RU" w:eastAsia="ru-RU"/>
        </w:rPr>
        <w:t>е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 Минимально необходимый для реализации ООП перечень материально - технического обеспечения, включает в себя: </w:t>
      </w:r>
    </w:p>
    <w:p w:rsidR="00A729F4" w:rsidRDefault="00A729F4" w:rsidP="00A729F4">
      <w:pPr>
        <w:spacing w:line="276" w:lineRule="auto"/>
        <w:rPr>
          <w:rFonts w:ascii="Times New Roman" w:hAnsi="Times New Roman"/>
          <w:b/>
          <w:color w:val="000000" w:themeColor="text1"/>
          <w:szCs w:val="28"/>
          <w:lang w:val="ru-RU" w:eastAsia="ru-RU"/>
        </w:rPr>
      </w:pPr>
    </w:p>
    <w:p w:rsidR="00A729F4" w:rsidRPr="00074F89" w:rsidRDefault="00A729F4" w:rsidP="00A729F4">
      <w:pPr>
        <w:spacing w:line="276" w:lineRule="auto"/>
        <w:rPr>
          <w:rFonts w:ascii="Times New Roman" w:hAnsi="Times New Roman"/>
          <w:b/>
          <w:color w:val="000000" w:themeColor="text1"/>
          <w:szCs w:val="28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szCs w:val="28"/>
          <w:lang w:val="ru-RU" w:eastAsia="ru-RU"/>
        </w:rPr>
        <w:t xml:space="preserve">6.1.2.1. Оснащение лабораторий </w:t>
      </w:r>
    </w:p>
    <w:p w:rsidR="00A729F4" w:rsidRPr="00074F89" w:rsidRDefault="00A729F4" w:rsidP="00A729F4">
      <w:pPr>
        <w:rPr>
          <w:rFonts w:ascii="Times New Roman" w:hAnsi="Times New Roman"/>
          <w:b/>
          <w:i/>
          <w:color w:val="000000" w:themeColor="text1"/>
          <w:lang w:val="ru-RU"/>
        </w:rPr>
      </w:pPr>
      <w:r w:rsidRPr="00074F89">
        <w:rPr>
          <w:rFonts w:ascii="Times New Roman" w:hAnsi="Times New Roman"/>
          <w:b/>
          <w:i/>
          <w:color w:val="000000" w:themeColor="text1"/>
          <w:lang w:val="ru-RU"/>
        </w:rPr>
        <w:t>Лаборатория «Материаловедения»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Чаша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затворения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Столик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встряхивающий и форма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Прибор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Ле-Шателье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Прибор Вика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Штыковка для уплотнения растворных смесей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Конус установления густоты раствора ПГР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Вискозиметр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Суттарда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для определения густоты гипсового теста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Набор сит для  песка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металлической мерной  посуды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Сосуд для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отмучивания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песка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Набор стеклянной мерной посуды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Сушильный шкаф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Стол  лабораторный 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Весы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Пресс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6.1.2.2. Оснащение мастерских 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1. Мастерская «Штукатурных и декоративных работ»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 Рабочее место мастера производственного обучения доска</w:t>
      </w:r>
    </w:p>
    <w:p w:rsidR="00A729F4" w:rsidRPr="00074F89" w:rsidRDefault="00A729F4" w:rsidP="00A729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Учебная литература</w:t>
      </w:r>
    </w:p>
    <w:p w:rsidR="00A729F4" w:rsidRPr="00074F89" w:rsidRDefault="00A729F4" w:rsidP="00A729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Материалы;</w:t>
      </w:r>
    </w:p>
    <w:p w:rsidR="00A729F4" w:rsidRPr="00074F89" w:rsidRDefault="00A729F4" w:rsidP="00A729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Тренировочные кабины для штукатурных работ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074F89">
        <w:rPr>
          <w:rFonts w:ascii="Times New Roman" w:hAnsi="Times New Roman"/>
          <w:color w:val="000000" w:themeColor="text1"/>
          <w:lang w:val="uk-UA"/>
        </w:rPr>
        <w:t xml:space="preserve">зона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устройства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наливных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полов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074F89">
        <w:rPr>
          <w:rFonts w:ascii="Times New Roman" w:hAnsi="Times New Roman"/>
          <w:color w:val="000000" w:themeColor="text1"/>
          <w:lang w:val="uk-UA"/>
        </w:rPr>
        <w:t xml:space="preserve">тренажер для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монтажа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СФТК</w:t>
      </w:r>
    </w:p>
    <w:p w:rsidR="00A729F4" w:rsidRPr="00074F89" w:rsidRDefault="00A729F4" w:rsidP="00A729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технологические карты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образцы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оштукатуренных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поверхностей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Инструменты и приспособления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Миксеры строительные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Перфоратор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Шуроповерт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аккумуляторный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Емкости для замешивания растворов и штукатурных смесей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Штукатурные лопатки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Шпатели в наборе,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зубчатые шпатели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Шпатели для внутренних и внешних углов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Гладилки,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Терки,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полутерки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штукатурные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Рубанки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Правила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Уровни пузырьковые, лазерные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Метр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Рулетка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Разметочный шнур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Станция штукатурная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Щетки, щетки металлические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Трафареты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Цикли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Скребки для удаления имеющегося покрытия</w:t>
      </w:r>
    </w:p>
    <w:p w:rsidR="00A729F4" w:rsidRPr="00074F89" w:rsidRDefault="00A729F4" w:rsidP="00A729F4">
      <w:pPr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bCs/>
          <w:color w:val="000000" w:themeColor="text1"/>
          <w:lang w:val="ru-RU"/>
        </w:rPr>
        <w:t>Игольчатые валики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Ножы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для теплоизоляционных плит</w:t>
      </w:r>
    </w:p>
    <w:p w:rsidR="00A729F4" w:rsidRPr="00074F89" w:rsidRDefault="00A729F4" w:rsidP="00A729F4">
      <w:pPr>
        <w:rPr>
          <w:rFonts w:ascii="Times New Roman" w:hAnsi="Times New Roman"/>
          <w:bCs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Леса и подмости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Лабораторные приборы для исследования характеристик и качества строительных материалов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 вискозиметр, весы,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прибор Вика,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прибор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Ле-Шателье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пресс,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сушильный шкаф,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столик встряхивающий,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сит,  и т.д.;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наборы лабораторного инвентаря: емкости, миски, шпатели и др.;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лабораторная мебель: столы, стеллажи, шкаф вытяжной, тележки и др.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спец. одежда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2. Мастерская  «Монтажа каркасно-обшивных конструкций»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рабочее место мастера производственного обучения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 xml:space="preserve">технические средства обучения: компьютер, принтер, сканер, проектор (мультимедийное оборудование), интерактивная доска (на усмотрение), столы, стулья,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флип-чарт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, доска\экран, пр. оборудование;</w:t>
      </w:r>
      <w:proofErr w:type="gramEnd"/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учебная литература, образцы строительных материалов и комплектующие;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технологические и инструкционные карты;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альбомы рабочих чертежей;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образцы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и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макеты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ограждающих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конструкций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видов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гидроизоляционных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грунтовочных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и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прочих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материалов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для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подготовки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uk-UA"/>
        </w:rPr>
        <w:t>поверхностей</w:t>
      </w:r>
      <w:proofErr w:type="spellEnd"/>
      <w:r w:rsidRPr="00074F89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ошпаклёванных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поверхностей с качеством Q1-Q4</w:t>
      </w:r>
      <w:r w:rsidRPr="00074F89">
        <w:rPr>
          <w:rFonts w:ascii="Times New Roman" w:hAnsi="Times New Roman"/>
          <w:color w:val="000000" w:themeColor="text1"/>
          <w:lang w:val="uk-UA"/>
        </w:rPr>
        <w:t>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макеты, стенды и плакаты: «Инструменты и приспособления», «Современные материалы и технологии» и др.;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тренировочные кабины для монтажа каркасно-обшивных конструкций;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тренажёры с различными видами ограждающих конструкций;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тренажёры для устройства полов;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тренировочные кабины для штукатурных и шпаклевочных работ; 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тренировочные кабины для монтажа конструкций из гипсовых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пазогребневых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плит;  тренажеры для изгиба листовых и плитных материалов;</w:t>
      </w:r>
    </w:p>
    <w:p w:rsidR="00A729F4" w:rsidRPr="00074F89" w:rsidRDefault="00A729F4" w:rsidP="00A729F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стеллажи для складирования листовых и плитных изделий, тепло- и звукоизоляционных материалов, металлического профиля и комплектующих, оборудования и инструмента для подготовки и монтажа.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Инструменты и приспособления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Штукатурный миксер (N≥800Вт) с различными насадками;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Насадка миксерная (разных типов);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Фонарь аккумуляторный или светодиодный;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Удлинитель электрический (25 м.; 50м.)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Угол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Шлифовальная машина электрическая ("болгарка")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Универсальный пылесос;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Перфоратор с набором свёрл и патроном;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Лазерная указка;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Рубанок обдирочный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Зурформхобель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Толщиномер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с отверткой;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Тележка 2-х колесная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Платтенроллер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 для транспортировки ГСП и пр. листовых и плитных материалов;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Уровень, 1,5м.; 2м.; 0,8м.;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Уровень магнитный 0,6м.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Рулетка, 5м.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Приспособление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шнуроотбойное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Лотсшнуравтомат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Скелетный пистолет для нанесений клея (герметика);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Резиновый молоток «киянка»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Ножовка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 малярный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Нож для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минераловатных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плит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игольчатый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Комплект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свёрел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и бит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Строительный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степлер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Зубило ручное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Молоток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Плоскогубцы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Картушный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строительный пистолет </w:t>
      </w: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для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герметика (600мм)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Угольник большой (1000*600)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Угольник малый (400*250)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Лестница - стремянка (h- 1500мм.)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Фреза конусная 45 град.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фрез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Лахзаге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Набор отверток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Лом </w:t>
      </w: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–г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>воздодер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Лазерный уровень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Маркер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Карандаш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Штангенциркуль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Дальномер лазерный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Фрезер электрический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Шина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направляющая для эл. фрезера L-2000мм.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Шпаклевочный короб с кельмой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 (250 мм; 300мм; 400 мм; 600 мм)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Затирка штукатурная (губчатая тёрка)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Правило H-образное, 1,5м.; 2.0 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Правило трапецеидальное, 1,5м.; 2,0 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Гребень штукатурный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Кельма штукатурная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Металлическая гладилка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Трауфель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Пластмассовый бак круглый 50-125л.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для внутренних углов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для внешних углов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Кисти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разл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. ширины 50 - 100 мм.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Лента малярная (38, 50 мм)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с ванночкой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зубчатый (4; 6; 8; 10мм.)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Ёмкость для воды (мин.10 л)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Сумка инструментальная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Плёнка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укрывочная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100 мкн.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Скотч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Мешок ПЭТ для мусора.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Шуруповерт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аккумуляторный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Насадка угловая для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шуруповерта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Электролобзик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Электроножницы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или дисковая пила для нарезки профилей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Ножницы по металлу  (ручные для резки профиля)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Приспособление для переноски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Платтентрагер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Просекатель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Штанцанге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Клингермессер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 со сменными лезвиями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Приспособление прокалывающее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Штихлинг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Пила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Штихзаге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Рубанок кромочный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Кантенхобель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Резак для  ГСП узкий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Штрайфентреннер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Резак для  ГСП широкий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Платтеншнайдер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Струбцина парная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Приспособление монтажное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Метростат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Очки для работы с лазерным нивелиром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Терка "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Хандшляйфер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"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Туба с соплом для заделки стыков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аккустических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плит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Монтажные приспособления для КНАУФ-Акустики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Jet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-кельма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Jet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-шпатель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Рейка (металлическая штанга) для наливных полов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Комплект маяков для фиксации уровня стяжки (10 </w:t>
      </w:r>
      <w:proofErr w:type="spellStart"/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шт</w:t>
      </w:r>
      <w:proofErr w:type="spellEnd"/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)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Кисти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разл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. ширины 50, 100 мм.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Шпаклевочная станция 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Ritmo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Powercoat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или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Swing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Airless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(на усмотрение) и др.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Шнур разметочный «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Лотс-шнуравтомат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Шпатель-кельма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Устройство конструкций из гипсовых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пазогребневых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плит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широкий 600 мм; 800 мм.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Рубанок обдирочный «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Зурформхобель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Ножовка с широким полотном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Ручной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бороздодел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Фрезы для изготовления розеток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Твес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Уголшлифмашина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электр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>. ("болгарка")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Скелетный пистолет для нанесений клея </w:t>
      </w: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 xml:space="preserve">( 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>герметика)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Комплект нивелирующих реек для укладки полов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Стол для резки листовых и плитных материалов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Boardmaster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(на усмотрение)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пр. оборудование и инструменты.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спец. одежда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3. Мастерская «Малярных и декоративно-художественных работ»</w:t>
      </w:r>
    </w:p>
    <w:p w:rsidR="00A729F4" w:rsidRPr="00074F89" w:rsidRDefault="00A729F4" w:rsidP="00A729F4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Перечень основного и вспомогательного технологического оборудования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Технический фен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Эксцентровая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шлифмашина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Угловая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шлифмашина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Краскораспылитель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Аэрограф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Компрессор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lastRenderedPageBreak/>
        <w:t>Агрегат окрасочный пневматического распыления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Прожектор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Контрольно-измерительный инструмент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Уровень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Уровень гибкий (водяной)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Построитель плоскости лазерный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Дальномер лазерный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Отвес стальной строительный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Рулетка в закрытом корпусе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Угольник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Шнур разметочный в корпусе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Метр деревянный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Циркуль разметочный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Стандартный конус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Транспортир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Весы с диапазоном измерения от 0,1 до 3кг. (для колеровки)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Правило дюралюминиевое универсальное (2м)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Шприц-дозатор</w:t>
      </w:r>
    </w:p>
    <w:p w:rsidR="00A729F4" w:rsidRPr="00074F89" w:rsidRDefault="00A729F4" w:rsidP="00A729F4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 xml:space="preserve"> Инструмент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меховой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угловой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велюровый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поролоновый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малярный филенчатый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декоративный (фактурный)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Мини-валик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Валик прижимной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фасадный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малярный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угловой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Шпателя фасонные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Шпатель резиновый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Японский шпатель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маховая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Кисть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макловица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ручник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Кисть флейц 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филенчатая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Декоративная кисть для создания фактур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испанская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Кисть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шеперка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плоская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трафаретная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Кисть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лампензель</w:t>
      </w:r>
      <w:proofErr w:type="spellEnd"/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художественная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Кисть поролоновая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Морская губка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Штатулетка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пластиковая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Кельма пластиковая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Кельма венецианская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Аппликатор текстуры дерева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shd w:val="clear" w:color="auto" w:fill="FFFFFF"/>
          <w:lang w:val="ru-RU"/>
        </w:rPr>
        <w:lastRenderedPageBreak/>
        <w:t>Треугольный зубчатый скребок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 универсальный с выдвижным лезвием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Нож позолотчика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Подушечка позолотчика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Агатовые зубцы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Терка пластиковая с поролоновой основой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Меховая варежка для воска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Канцелярские принадлежности – набор (ножницы, карандаш, ластик, линейка, циркуль)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Мастихины (набор)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Приспособления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Коврик самовосстанавливающийся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Ванночка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Телескопический стержень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Трафарет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Сито сменное для процеживания</w:t>
      </w:r>
    </w:p>
    <w:p w:rsidR="00A729F4" w:rsidRPr="00074F89" w:rsidRDefault="00A729F4" w:rsidP="00A729F4">
      <w:pPr>
        <w:rPr>
          <w:rFonts w:ascii="Times New Roman" w:hAnsi="Times New Roman"/>
          <w:i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Миксер строительный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Инвентарь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Бочок для окрасочных составов емкостью 20 л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Тара инвентарная (различной емкостью)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Совок для набора сыпучих материалов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Посуда мерная дозировочная (набор)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spacing w:val="8"/>
          <w:position w:val="4"/>
          <w:lang w:val="ru-RU"/>
        </w:rPr>
        <w:t>Лестница стремянка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/>
        </w:rPr>
        <w:t>Стол–подмости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инвентарный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Подмости универсальные сборно-разборные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Шкаф для хранения инструментов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Стеллажи для хранения материалов</w:t>
      </w:r>
    </w:p>
    <w:p w:rsidR="00A729F4" w:rsidRPr="00074F89" w:rsidRDefault="00A729F4" w:rsidP="00A729F4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Специальная  одежда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A729F4" w:rsidRPr="00074F89" w:rsidRDefault="00A729F4" w:rsidP="00A729F4">
      <w:pPr>
        <w:rPr>
          <w:rFonts w:ascii="Times New Roman" w:hAnsi="Times New Roman"/>
          <w:color w:val="000000" w:themeColor="text1"/>
          <w:lang w:val="ru-RU"/>
        </w:rPr>
      </w:pPr>
    </w:p>
    <w:p w:rsidR="00A729F4" w:rsidRPr="00074F89" w:rsidRDefault="00A729F4" w:rsidP="00A729F4">
      <w:pPr>
        <w:pStyle w:val="a6"/>
        <w:numPr>
          <w:ilvl w:val="3"/>
          <w:numId w:val="1"/>
        </w:numPr>
        <w:tabs>
          <w:tab w:val="left" w:pos="1701"/>
        </w:tabs>
        <w:spacing w:before="120"/>
        <w:ind w:hanging="11"/>
        <w:jc w:val="both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/>
          <w:lang w:val="ru-RU"/>
        </w:rPr>
        <w:t>Требования к оснащению баз практик</w:t>
      </w:r>
    </w:p>
    <w:p w:rsidR="00A729F4" w:rsidRPr="00792D94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92D94">
        <w:rPr>
          <w:rFonts w:ascii="Times New Roman" w:hAnsi="Times New Roman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A729F4" w:rsidRPr="00792D9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792D94">
        <w:rPr>
          <w:rFonts w:ascii="Times New Roman" w:hAnsi="Times New Roman"/>
          <w:lang w:val="ru-RU"/>
        </w:rPr>
        <w:tab/>
      </w:r>
      <w:proofErr w:type="gramStart"/>
      <w:r w:rsidRPr="00792D94">
        <w:rPr>
          <w:rFonts w:ascii="Times New Roman" w:hAnsi="Times New Roman"/>
          <w:lang w:val="ru-RU"/>
        </w:rPr>
        <w:t xml:space="preserve">Учебная практика реализуется в мастерских </w:t>
      </w:r>
      <w:r>
        <w:rPr>
          <w:rFonts w:ascii="Times New Roman" w:hAnsi="Times New Roman"/>
          <w:lang w:val="ru-RU"/>
        </w:rPr>
        <w:t>ГБПОУ РХ ПУ-18 с оборудованием</w:t>
      </w:r>
      <w:r w:rsidRPr="00792D94">
        <w:rPr>
          <w:rFonts w:ascii="Times New Roman" w:hAnsi="Times New Roman"/>
          <w:lang w:val="ru-RU"/>
        </w:rPr>
        <w:t>, инструмент</w:t>
      </w:r>
      <w:r>
        <w:rPr>
          <w:rFonts w:ascii="Times New Roman" w:hAnsi="Times New Roman"/>
          <w:lang w:val="ru-RU"/>
        </w:rPr>
        <w:t>ами</w:t>
      </w:r>
      <w:r w:rsidRPr="00792D94">
        <w:rPr>
          <w:rFonts w:ascii="Times New Roman" w:hAnsi="Times New Roman"/>
          <w:lang w:val="ru-RU"/>
        </w:rPr>
        <w:t>, расходны</w:t>
      </w:r>
      <w:r>
        <w:rPr>
          <w:rFonts w:ascii="Times New Roman" w:hAnsi="Times New Roman"/>
          <w:lang w:val="ru-RU"/>
        </w:rPr>
        <w:t>ми</w:t>
      </w:r>
      <w:r w:rsidRPr="00792D94">
        <w:rPr>
          <w:rFonts w:ascii="Times New Roman" w:hAnsi="Times New Roman"/>
          <w:lang w:val="ru-RU"/>
        </w:rPr>
        <w:t xml:space="preserve"> материал</w:t>
      </w:r>
      <w:r>
        <w:rPr>
          <w:rFonts w:ascii="Times New Roman" w:hAnsi="Times New Roman"/>
          <w:lang w:val="ru-RU"/>
        </w:rPr>
        <w:t>ами</w:t>
      </w:r>
      <w:r w:rsidRPr="00792D94">
        <w:rPr>
          <w:rFonts w:ascii="Times New Roman" w:hAnsi="Times New Roman"/>
          <w:lang w:val="ru-RU"/>
        </w:rPr>
        <w:t>, обеспечивающи</w:t>
      </w:r>
      <w:r>
        <w:rPr>
          <w:rFonts w:ascii="Times New Roman" w:hAnsi="Times New Roman"/>
          <w:lang w:val="ru-RU"/>
        </w:rPr>
        <w:t>е</w:t>
      </w:r>
      <w:r w:rsidRPr="00792D94">
        <w:rPr>
          <w:rFonts w:ascii="Times New Roman" w:hAnsi="Times New Roman"/>
          <w:lang w:val="ru-RU"/>
        </w:rPr>
        <w:t xml:space="preserve">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792D94">
        <w:rPr>
          <w:rFonts w:ascii="Times New Roman" w:hAnsi="Times New Roman"/>
          <w:lang w:val="ru-RU"/>
        </w:rPr>
        <w:t>WorldSkills</w:t>
      </w:r>
      <w:proofErr w:type="spellEnd"/>
      <w:r w:rsidRPr="00792D94">
        <w:rPr>
          <w:rFonts w:ascii="Times New Roman" w:hAnsi="Times New Roman"/>
          <w:lang w:val="ru-RU"/>
        </w:rPr>
        <w:t xml:space="preserve"> и указанных в инфраструктурных листах конкурсной документации </w:t>
      </w:r>
      <w:proofErr w:type="spellStart"/>
      <w:r w:rsidRPr="00792D94">
        <w:rPr>
          <w:rFonts w:ascii="Times New Roman" w:hAnsi="Times New Roman"/>
          <w:lang w:val="ru-RU"/>
        </w:rPr>
        <w:t>WorldSkills</w:t>
      </w:r>
      <w:proofErr w:type="spellEnd"/>
      <w:r w:rsidRPr="00792D94">
        <w:rPr>
          <w:rFonts w:ascii="Times New Roman" w:hAnsi="Times New Roman"/>
          <w:lang w:val="ru-RU"/>
        </w:rPr>
        <w:t xml:space="preserve"> по компетенции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«Сухое строительство и штукатурные работы», «Малярные и декоративные работы</w:t>
      </w:r>
      <w:r>
        <w:rPr>
          <w:rFonts w:ascii="Times New Roman" w:hAnsi="Times New Roman"/>
          <w:bCs/>
          <w:color w:val="000000" w:themeColor="text1"/>
          <w:lang w:val="ru-RU"/>
        </w:rPr>
        <w:t xml:space="preserve">» </w:t>
      </w:r>
      <w:r w:rsidRPr="00074F89">
        <w:rPr>
          <w:rFonts w:ascii="Times New Roman" w:hAnsi="Times New Roman"/>
          <w:bCs/>
          <w:color w:val="000000" w:themeColor="text1"/>
          <w:lang w:val="ru-RU"/>
        </w:rPr>
        <w:t>конкурсного движения «Молодые профессионалы» (</w:t>
      </w:r>
      <w:proofErr w:type="spellStart"/>
      <w:r w:rsidRPr="00074F89">
        <w:rPr>
          <w:rFonts w:ascii="Times New Roman" w:hAnsi="Times New Roman"/>
          <w:bCs/>
          <w:color w:val="000000" w:themeColor="text1"/>
        </w:rPr>
        <w:t>WorldSkills</w:t>
      </w:r>
      <w:proofErr w:type="spellEnd"/>
      <w:r w:rsidRPr="00074F89">
        <w:rPr>
          <w:rFonts w:ascii="Times New Roman" w:hAnsi="Times New Roman"/>
          <w:bCs/>
          <w:color w:val="000000" w:themeColor="text1"/>
          <w:lang w:val="ru-RU"/>
        </w:rPr>
        <w:t xml:space="preserve">). </w:t>
      </w:r>
      <w:proofErr w:type="gramEnd"/>
    </w:p>
    <w:p w:rsidR="00A729F4" w:rsidRDefault="00A729F4" w:rsidP="00A729F4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6.2. Требования к кадровым условиям</w:t>
      </w:r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 w:eastAsia="ru-RU"/>
        </w:rPr>
        <w:lastRenderedPageBreak/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16 Строительство и жилищно-коммунальное хозяйство   </w:t>
      </w:r>
      <w:r w:rsidRPr="00074F89">
        <w:rPr>
          <w:rFonts w:ascii="Times New Roman" w:hAnsi="Times New Roman"/>
          <w:bCs/>
          <w:color w:val="000000" w:themeColor="text1"/>
          <w:lang w:val="ru-RU" w:eastAsia="ru-RU"/>
        </w:rPr>
        <w:t>и</w:t>
      </w:r>
      <w:r w:rsidRPr="00074F89">
        <w:rPr>
          <w:rFonts w:ascii="Times New Roman" w:hAnsi="Times New Roman"/>
          <w:bCs/>
          <w:i/>
          <w:color w:val="000000" w:themeColor="text1"/>
          <w:lang w:val="ru-RU" w:eastAsia="ru-RU"/>
        </w:rPr>
        <w:t xml:space="preserve"> 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имеющих стаж работы в данной профессиональной области не менее 3 лет.</w:t>
      </w:r>
      <w:proofErr w:type="gramEnd"/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Квалификация педагогических работников образовательной организации отвеча</w:t>
      </w:r>
      <w:r>
        <w:rPr>
          <w:rFonts w:ascii="Times New Roman" w:hAnsi="Times New Roman"/>
          <w:color w:val="000000" w:themeColor="text1"/>
          <w:lang w:val="ru-RU" w:eastAsia="ru-RU"/>
        </w:rPr>
        <w:t>е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>Педагогические работники, привлекаемые к реализа</w:t>
      </w:r>
      <w:r>
        <w:rPr>
          <w:rFonts w:ascii="Times New Roman" w:hAnsi="Times New Roman"/>
          <w:color w:val="000000" w:themeColor="text1"/>
          <w:lang w:val="ru-RU" w:eastAsia="ru-RU"/>
        </w:rPr>
        <w:t xml:space="preserve">ции образовательной программы,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получа</w:t>
      </w:r>
      <w:r>
        <w:rPr>
          <w:rFonts w:ascii="Times New Roman" w:hAnsi="Times New Roman"/>
          <w:color w:val="000000" w:themeColor="text1"/>
          <w:lang w:val="ru-RU" w:eastAsia="ru-RU"/>
        </w:rPr>
        <w:t>ю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профессиональной: 16 Строительство и жилищно-коммунальное хозяйство не реже 1 раза в 3 года, с учетом расширения спектра профессиональных компетенций.</w:t>
      </w:r>
    </w:p>
    <w:p w:rsidR="00A729F4" w:rsidRPr="00074F89" w:rsidRDefault="00A729F4" w:rsidP="00A729F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 w:eastAsia="ru-RU"/>
        </w:rPr>
        <w:t>Доля педагогических работников,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</w:t>
      </w:r>
      <w:r w:rsidRPr="00074F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16 Строительство и жилищно-коммунальное хозяйство, в общем числе педагогических работников, реализующих образовательную программу, </w:t>
      </w:r>
      <w:r>
        <w:rPr>
          <w:rFonts w:ascii="Times New Roman" w:hAnsi="Times New Roman"/>
          <w:color w:val="000000" w:themeColor="text1"/>
          <w:lang w:val="ru-RU" w:eastAsia="ru-RU"/>
        </w:rPr>
        <w:t xml:space="preserve">оставляет </w:t>
      </w:r>
      <w:r w:rsidRPr="00074F89">
        <w:rPr>
          <w:rFonts w:ascii="Times New Roman" w:hAnsi="Times New Roman"/>
          <w:color w:val="000000" w:themeColor="text1"/>
          <w:lang w:val="ru-RU" w:eastAsia="ru-RU"/>
        </w:rPr>
        <w:t>не менее 25 процентов.</w:t>
      </w:r>
      <w:proofErr w:type="gramEnd"/>
    </w:p>
    <w:p w:rsidR="00A729F4" w:rsidRPr="00074F89" w:rsidRDefault="00A729F4" w:rsidP="00A729F4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 xml:space="preserve">6.3. </w:t>
      </w:r>
      <w:r>
        <w:rPr>
          <w:rFonts w:ascii="Times New Roman" w:hAnsi="Times New Roman"/>
          <w:b/>
          <w:color w:val="000000" w:themeColor="text1"/>
          <w:lang w:val="ru-RU" w:eastAsia="ru-RU"/>
        </w:rPr>
        <w:t>Р</w:t>
      </w:r>
      <w:r w:rsidRPr="00074F89">
        <w:rPr>
          <w:rFonts w:ascii="Times New Roman" w:hAnsi="Times New Roman"/>
          <w:b/>
          <w:color w:val="000000" w:themeColor="text1"/>
          <w:lang w:val="ru-RU" w:eastAsia="ru-RU"/>
        </w:rPr>
        <w:t>асчеты нормативных затрат оказания государственных услуг по реализации образовательной программы</w:t>
      </w: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074F89">
        <w:rPr>
          <w:rFonts w:ascii="Times New Roman" w:hAnsi="Times New Roman"/>
          <w:color w:val="000000" w:themeColor="text1"/>
          <w:lang w:val="ru-RU" w:eastAsia="ru-RU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 и укрупненным группам профессий, утвержденной </w:t>
      </w:r>
      <w:proofErr w:type="spellStart"/>
      <w:r w:rsidRPr="00074F89">
        <w:rPr>
          <w:rFonts w:ascii="Times New Roman" w:hAnsi="Times New Roman"/>
          <w:color w:val="000000" w:themeColor="text1"/>
          <w:lang w:val="ru-RU" w:eastAsia="ru-RU"/>
        </w:rPr>
        <w:t>Минобрнауки</w:t>
      </w:r>
      <w:proofErr w:type="spellEnd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 России 27 ноября 2015 г. № АП-114/18вн.</w:t>
      </w: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proofErr w:type="gramStart"/>
      <w:r w:rsidRPr="00074F89">
        <w:rPr>
          <w:rFonts w:ascii="Times New Roman" w:hAnsi="Times New Roman"/>
          <w:color w:val="000000" w:themeColor="text1"/>
          <w:lang w:val="ru-RU"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074F89">
        <w:rPr>
          <w:rFonts w:ascii="Times New Roman" w:hAnsi="Times New Roman"/>
          <w:color w:val="000000" w:themeColor="text1"/>
          <w:lang w:val="ru-RU" w:eastAsia="ru-RU"/>
        </w:rPr>
        <w:t xml:space="preserve"> государственной социальной политики».</w:t>
      </w: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729F4" w:rsidRPr="00074F89" w:rsidRDefault="00A729F4" w:rsidP="00A729F4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29F4" w:rsidRDefault="00A729F4" w:rsidP="00A729F4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5210CD" w:rsidRPr="00A729F4" w:rsidRDefault="005210CD">
      <w:pPr>
        <w:rPr>
          <w:lang w:val="ru-RU"/>
        </w:rPr>
      </w:pPr>
    </w:p>
    <w:sectPr w:rsidR="005210CD" w:rsidRPr="00A7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30" w:rsidRDefault="009D2330">
      <w:r>
        <w:separator/>
      </w:r>
    </w:p>
  </w:endnote>
  <w:endnote w:type="continuationSeparator" w:id="0">
    <w:p w:rsidR="009D2330" w:rsidRDefault="009D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F1" w:rsidRDefault="006E47F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D7852" w:rsidRPr="00BD7852">
      <w:rPr>
        <w:noProof/>
        <w:lang w:val="ru-RU"/>
      </w:rPr>
      <w:t>4</w:t>
    </w:r>
    <w:r>
      <w:fldChar w:fldCharType="end"/>
    </w:r>
  </w:p>
  <w:p w:rsidR="006E47F1" w:rsidRDefault="006E47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30" w:rsidRDefault="009D2330">
      <w:r>
        <w:separator/>
      </w:r>
    </w:p>
  </w:footnote>
  <w:footnote w:type="continuationSeparator" w:id="0">
    <w:p w:rsidR="009D2330" w:rsidRDefault="009D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8C17EA4"/>
    <w:multiLevelType w:val="hybridMultilevel"/>
    <w:tmpl w:val="726042E2"/>
    <w:lvl w:ilvl="0" w:tplc="C1544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17703"/>
    <w:multiLevelType w:val="hybridMultilevel"/>
    <w:tmpl w:val="19D8BF26"/>
    <w:lvl w:ilvl="0" w:tplc="C1544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8D270CF"/>
    <w:multiLevelType w:val="hybridMultilevel"/>
    <w:tmpl w:val="E924A04E"/>
    <w:lvl w:ilvl="0" w:tplc="C154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7"/>
    <w:rsid w:val="00130B98"/>
    <w:rsid w:val="004635CA"/>
    <w:rsid w:val="005210CD"/>
    <w:rsid w:val="006449C6"/>
    <w:rsid w:val="006E47F1"/>
    <w:rsid w:val="008A7DA6"/>
    <w:rsid w:val="0093487C"/>
    <w:rsid w:val="009D2330"/>
    <w:rsid w:val="00A729F4"/>
    <w:rsid w:val="00B07287"/>
    <w:rsid w:val="00BD7852"/>
    <w:rsid w:val="00F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729F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29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29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29F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9F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29F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29F4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729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rsid w:val="00A729F4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729F4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729F4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A729F4"/>
    <w:pPr>
      <w:ind w:left="720"/>
      <w:contextualSpacing/>
    </w:pPr>
  </w:style>
  <w:style w:type="paragraph" w:customStyle="1" w:styleId="ConsPlusNormal">
    <w:name w:val="ConsPlusNormal"/>
    <w:rsid w:val="00A729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A729F4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locked/>
    <w:rsid w:val="00A729F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F4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styleId="a9">
    <w:name w:val="Balloon Text"/>
    <w:basedOn w:val="a"/>
    <w:link w:val="aa"/>
    <w:uiPriority w:val="99"/>
    <w:unhideWhenUsed/>
    <w:rsid w:val="00A72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729F4"/>
    <w:rPr>
      <w:rFonts w:ascii="Tahoma" w:eastAsia="Times New Roman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A729F4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29F4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table" w:styleId="ab">
    <w:name w:val="Table Grid"/>
    <w:basedOn w:val="a1"/>
    <w:uiPriority w:val="59"/>
    <w:rsid w:val="00A729F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729F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729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A729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A729F4"/>
    <w:pPr>
      <w:spacing w:before="240" w:line="276" w:lineRule="auto"/>
    </w:pPr>
    <w:rPr>
      <w:rFonts w:asciiTheme="minorHAnsi" w:eastAsiaTheme="minorEastAsia" w:hAnsiTheme="minorHAnsi" w:cs="Calibr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A729F4"/>
    <w:pPr>
      <w:spacing w:line="276" w:lineRule="auto"/>
      <w:outlineLvl w:val="9"/>
    </w:pPr>
    <w:rPr>
      <w:rFonts w:ascii="Cambria" w:eastAsia="Times New Roman" w:hAnsi="Cambria"/>
      <w:color w:val="365F91"/>
    </w:rPr>
  </w:style>
  <w:style w:type="paragraph" w:styleId="24">
    <w:name w:val="List 2"/>
    <w:basedOn w:val="a"/>
    <w:uiPriority w:val="99"/>
    <w:rsid w:val="00A729F4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A729F4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A729F4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rsid w:val="00A72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rsid w:val="00A729F4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rsid w:val="00A72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A729F4"/>
  </w:style>
  <w:style w:type="character" w:styleId="af5">
    <w:name w:val="page number"/>
    <w:basedOn w:val="a0"/>
    <w:uiPriority w:val="99"/>
    <w:rsid w:val="00A729F4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A729F4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A729F4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A729F4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1"/>
    <w:next w:val="ab"/>
    <w:uiPriority w:val="59"/>
    <w:rsid w:val="00A729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A729F4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A729F4"/>
  </w:style>
  <w:style w:type="paragraph" w:styleId="af7">
    <w:name w:val="annotation text"/>
    <w:basedOn w:val="a"/>
    <w:link w:val="af6"/>
    <w:unhideWhenUsed/>
    <w:rsid w:val="00A729F4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semiHidden/>
    <w:rsid w:val="00A729F4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20">
    <w:name w:val="Текст примечания Знак12"/>
    <w:basedOn w:val="a0"/>
    <w:uiPriority w:val="99"/>
    <w:semiHidden/>
    <w:rsid w:val="00A729F4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110">
    <w:name w:val="Текст примечания Знак11"/>
    <w:basedOn w:val="a0"/>
    <w:uiPriority w:val="99"/>
    <w:rsid w:val="00A729F4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8">
    <w:name w:val="Тема примечания Знак"/>
    <w:link w:val="af9"/>
    <w:locked/>
    <w:rsid w:val="00A729F4"/>
    <w:rPr>
      <w:b/>
    </w:rPr>
  </w:style>
  <w:style w:type="paragraph" w:styleId="af9">
    <w:name w:val="annotation subject"/>
    <w:basedOn w:val="af7"/>
    <w:next w:val="af7"/>
    <w:link w:val="af8"/>
    <w:unhideWhenUsed/>
    <w:rsid w:val="00A729F4"/>
    <w:rPr>
      <w:b/>
    </w:rPr>
  </w:style>
  <w:style w:type="character" w:customStyle="1" w:styleId="15">
    <w:name w:val="Тема примечания Знак1"/>
    <w:basedOn w:val="14"/>
    <w:uiPriority w:val="99"/>
    <w:semiHidden/>
    <w:rsid w:val="00A729F4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121">
    <w:name w:val="Тема примечания Знак12"/>
    <w:basedOn w:val="af6"/>
    <w:uiPriority w:val="99"/>
    <w:semiHidden/>
    <w:rsid w:val="00A729F4"/>
    <w:rPr>
      <w:rFonts w:ascii="Calibri" w:hAnsi="Calibri" w:cs="Times New Roman"/>
      <w:b/>
      <w:bCs/>
      <w:sz w:val="20"/>
      <w:szCs w:val="20"/>
      <w:lang w:val="en-US" w:eastAsia="x-none"/>
    </w:rPr>
  </w:style>
  <w:style w:type="character" w:customStyle="1" w:styleId="111">
    <w:name w:val="Тема примечания Знак11"/>
    <w:basedOn w:val="110"/>
    <w:uiPriority w:val="99"/>
    <w:rsid w:val="00A729F4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"/>
    <w:link w:val="28"/>
    <w:uiPriority w:val="99"/>
    <w:rsid w:val="00A729F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729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A729F4"/>
  </w:style>
  <w:style w:type="character" w:customStyle="1" w:styleId="afa">
    <w:name w:val="Цветовое выделение"/>
    <w:uiPriority w:val="99"/>
    <w:rsid w:val="00A729F4"/>
    <w:rPr>
      <w:b/>
      <w:color w:val="26282F"/>
    </w:rPr>
  </w:style>
  <w:style w:type="character" w:customStyle="1" w:styleId="afb">
    <w:name w:val="Гипертекстовая ссылка"/>
    <w:uiPriority w:val="99"/>
    <w:rsid w:val="00A729F4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729F4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A729F4"/>
  </w:style>
  <w:style w:type="paragraph" w:customStyle="1" w:styleId="aff">
    <w:name w:val="Внимание: недобросовестность!"/>
    <w:basedOn w:val="afd"/>
    <w:next w:val="a"/>
    <w:rsid w:val="00A729F4"/>
  </w:style>
  <w:style w:type="character" w:customStyle="1" w:styleId="aff0">
    <w:name w:val="Выделение для Базового Поиска"/>
    <w:uiPriority w:val="99"/>
    <w:rsid w:val="00A729F4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729F4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4">
    <w:name w:val="Заголовок"/>
    <w:basedOn w:val="aff3"/>
    <w:next w:val="a"/>
    <w:uiPriority w:val="99"/>
    <w:rsid w:val="00A729F4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A729F4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8">
    <w:name w:val="Заголовок своего сообщения"/>
    <w:uiPriority w:val="99"/>
    <w:rsid w:val="00A729F4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a">
    <w:name w:val="Заголовок чужого сообщения"/>
    <w:uiPriority w:val="99"/>
    <w:rsid w:val="00A729F4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A729F4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A729F4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A729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1">
    <w:name w:val="Комментарий"/>
    <w:basedOn w:val="afff0"/>
    <w:next w:val="a"/>
    <w:uiPriority w:val="99"/>
    <w:rsid w:val="00A729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A729F4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4">
    <w:name w:val="Колонтитул (левый)"/>
    <w:basedOn w:val="afff3"/>
    <w:next w:val="a"/>
    <w:uiPriority w:val="99"/>
    <w:rsid w:val="00A729F4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A729F4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A729F4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rsid w:val="00A729F4"/>
  </w:style>
  <w:style w:type="paragraph" w:customStyle="1" w:styleId="afff9">
    <w:name w:val="Моноширинный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a">
    <w:name w:val="Найденные слова"/>
    <w:uiPriority w:val="99"/>
    <w:rsid w:val="00A729F4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c">
    <w:name w:val="Не вступил в силу"/>
    <w:uiPriority w:val="99"/>
    <w:rsid w:val="00A729F4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rsid w:val="00A729F4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0">
    <w:name w:val="Оглавление"/>
    <w:basedOn w:val="affff"/>
    <w:next w:val="a"/>
    <w:uiPriority w:val="99"/>
    <w:rsid w:val="00A729F4"/>
    <w:pPr>
      <w:ind w:left="140"/>
    </w:pPr>
  </w:style>
  <w:style w:type="character" w:customStyle="1" w:styleId="affff1">
    <w:name w:val="Опечатки"/>
    <w:uiPriority w:val="99"/>
    <w:rsid w:val="00A729F4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A729F4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A729F4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A729F4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A729F4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6">
    <w:name w:val="Постоянная часть"/>
    <w:basedOn w:val="aff3"/>
    <w:next w:val="a"/>
    <w:uiPriority w:val="99"/>
    <w:rsid w:val="00A729F4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8">
    <w:name w:val="Пример."/>
    <w:basedOn w:val="afd"/>
    <w:next w:val="a"/>
    <w:uiPriority w:val="99"/>
    <w:rsid w:val="00A729F4"/>
  </w:style>
  <w:style w:type="paragraph" w:customStyle="1" w:styleId="affff9">
    <w:name w:val="Примечание."/>
    <w:basedOn w:val="afd"/>
    <w:next w:val="a"/>
    <w:uiPriority w:val="99"/>
    <w:rsid w:val="00A729F4"/>
  </w:style>
  <w:style w:type="character" w:customStyle="1" w:styleId="affffa">
    <w:name w:val="Продолжение ссылки"/>
    <w:uiPriority w:val="99"/>
    <w:rsid w:val="00A729F4"/>
  </w:style>
  <w:style w:type="paragraph" w:customStyle="1" w:styleId="affffb">
    <w:name w:val="Словарная статья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c">
    <w:name w:val="Сравнение редакций"/>
    <w:uiPriority w:val="99"/>
    <w:rsid w:val="00A729F4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729F4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729F4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0">
    <w:name w:val="Ссылка на утративший силу документ"/>
    <w:uiPriority w:val="99"/>
    <w:rsid w:val="00A729F4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A729F4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4">
    <w:name w:val="Утратил силу"/>
    <w:uiPriority w:val="99"/>
    <w:rsid w:val="00A729F4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A729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A72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unhideWhenUsed/>
    <w:rsid w:val="00A729F4"/>
    <w:rPr>
      <w:rFonts w:cs="Times New Roman"/>
      <w:sz w:val="16"/>
    </w:rPr>
  </w:style>
  <w:style w:type="paragraph" w:styleId="afffff8">
    <w:name w:val="Revision"/>
    <w:hidden/>
    <w:uiPriority w:val="99"/>
    <w:semiHidden/>
    <w:rsid w:val="00A7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A729F4"/>
    <w:rPr>
      <w:rFonts w:cs="Times New Roman"/>
      <w:i/>
    </w:rPr>
  </w:style>
  <w:style w:type="character" w:customStyle="1" w:styleId="gl">
    <w:name w:val="gl"/>
    <w:basedOn w:val="a0"/>
    <w:rsid w:val="00A729F4"/>
    <w:rPr>
      <w:rFonts w:cs="Times New Roman"/>
    </w:rPr>
  </w:style>
  <w:style w:type="character" w:customStyle="1" w:styleId="FontStyle12">
    <w:name w:val="Font Style12"/>
    <w:rsid w:val="00A729F4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A729F4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9">
    <w:name w:val="Document Map"/>
    <w:basedOn w:val="a"/>
    <w:link w:val="afffffa"/>
    <w:uiPriority w:val="99"/>
    <w:rsid w:val="00A729F4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a">
    <w:name w:val="Схема документа Знак"/>
    <w:basedOn w:val="a0"/>
    <w:link w:val="afffff9"/>
    <w:uiPriority w:val="99"/>
    <w:rsid w:val="00A7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A729F4"/>
    <w:rPr>
      <w:rFonts w:ascii="Times New Roman" w:hAnsi="Times New Roman"/>
      <w:lang w:val="ru-RU" w:eastAsia="ru-RU"/>
    </w:rPr>
  </w:style>
  <w:style w:type="character" w:styleId="afffffb">
    <w:name w:val="FollowedHyperlink"/>
    <w:basedOn w:val="a0"/>
    <w:uiPriority w:val="99"/>
    <w:unhideWhenUsed/>
    <w:rsid w:val="00A729F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729F4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A729F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A729F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A729F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A729F4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A729F4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A729F4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A729F4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A729F4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A729F4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A729F4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A729F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"/>
    <w:rsid w:val="00A729F4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A729F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1"/>
    <w:qFormat/>
    <w:rsid w:val="00A72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A729F4"/>
    <w:rPr>
      <w:rFonts w:cs="Times New Roman"/>
    </w:rPr>
  </w:style>
  <w:style w:type="paragraph" w:customStyle="1" w:styleId="p2">
    <w:name w:val="p2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A729F4"/>
    <w:rPr>
      <w:rFonts w:cs="Times New Roman"/>
    </w:rPr>
  </w:style>
  <w:style w:type="character" w:customStyle="1" w:styleId="s5">
    <w:name w:val="s5"/>
    <w:basedOn w:val="a0"/>
    <w:rsid w:val="00A729F4"/>
    <w:rPr>
      <w:rFonts w:cs="Times New Roman"/>
    </w:rPr>
  </w:style>
  <w:style w:type="paragraph" w:customStyle="1" w:styleId="p13">
    <w:name w:val="p13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A729F4"/>
    <w:rPr>
      <w:rFonts w:cs="Times New Roman"/>
    </w:rPr>
  </w:style>
  <w:style w:type="paragraph" w:customStyle="1" w:styleId="p6">
    <w:name w:val="p6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A729F4"/>
    <w:rPr>
      <w:rFonts w:cs="Times New Roman"/>
    </w:rPr>
  </w:style>
  <w:style w:type="character" w:customStyle="1" w:styleId="s6">
    <w:name w:val="s6"/>
    <w:basedOn w:val="a0"/>
    <w:rsid w:val="00A729F4"/>
    <w:rPr>
      <w:rFonts w:cs="Times New Roman"/>
    </w:rPr>
  </w:style>
  <w:style w:type="character" w:customStyle="1" w:styleId="s7">
    <w:name w:val="s7"/>
    <w:basedOn w:val="a0"/>
    <w:rsid w:val="00A729F4"/>
    <w:rPr>
      <w:rFonts w:cs="Times New Roman"/>
    </w:rPr>
  </w:style>
  <w:style w:type="paragraph" w:customStyle="1" w:styleId="c11">
    <w:name w:val="c1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A729F4"/>
    <w:rPr>
      <w:rFonts w:cs="Times New Roman"/>
    </w:rPr>
  </w:style>
  <w:style w:type="paragraph" w:customStyle="1" w:styleId="p1">
    <w:name w:val="p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d">
    <w:name w:val="Strong"/>
    <w:basedOn w:val="a0"/>
    <w:uiPriority w:val="22"/>
    <w:qFormat/>
    <w:rsid w:val="00A729F4"/>
    <w:rPr>
      <w:rFonts w:cs="Times New Roman"/>
      <w:b/>
    </w:rPr>
  </w:style>
  <w:style w:type="character" w:customStyle="1" w:styleId="pathseparator">
    <w:name w:val="path__separator"/>
    <w:basedOn w:val="a0"/>
    <w:rsid w:val="00A729F4"/>
    <w:rPr>
      <w:rFonts w:cs="Times New Roman"/>
    </w:rPr>
  </w:style>
  <w:style w:type="paragraph" w:customStyle="1" w:styleId="p10">
    <w:name w:val="p10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A729F4"/>
  </w:style>
  <w:style w:type="paragraph" w:customStyle="1" w:styleId="afffffe">
    <w:name w:val="Знак"/>
    <w:basedOn w:val="a"/>
    <w:rsid w:val="00A729F4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1"/>
    <w:uiPriority w:val="99"/>
    <w:rsid w:val="00A7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A729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A729F4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A729F4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A729F4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A729F4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A729F4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A729F4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A729F4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A729F4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A729F4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A729F4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A729F4"/>
    <w:rPr>
      <w:rFonts w:ascii="Times New Roman" w:hAnsi="Times New Roman"/>
      <w:b/>
      <w:sz w:val="26"/>
    </w:rPr>
  </w:style>
  <w:style w:type="character" w:customStyle="1" w:styleId="FontStyle11">
    <w:name w:val="Font Style11"/>
    <w:rsid w:val="00A729F4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A72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">
    <w:name w:val="Title"/>
    <w:basedOn w:val="a"/>
    <w:next w:val="a"/>
    <w:link w:val="affffff0"/>
    <w:uiPriority w:val="10"/>
    <w:qFormat/>
    <w:rsid w:val="00A729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0">
    <w:name w:val="Название Знак"/>
    <w:basedOn w:val="a0"/>
    <w:link w:val="affffff"/>
    <w:uiPriority w:val="10"/>
    <w:rsid w:val="00A729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A729F4"/>
    <w:rPr>
      <w:rFonts w:cs="Times New Roman"/>
    </w:rPr>
  </w:style>
  <w:style w:type="table" w:customStyle="1" w:styleId="18">
    <w:name w:val="Стиль таблицы1"/>
    <w:basedOn w:val="a1"/>
    <w:rsid w:val="00A7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729F4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A729F4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729F4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729F4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729F4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729F4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A729F4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A729F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729F4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eastAsia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A729F4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A729F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A729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rsid w:val="00A729F4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A729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729F4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1"/>
    <w:rsid w:val="00A729F4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A729F4"/>
    <w:rPr>
      <w:rFonts w:cs="Times New Roman"/>
    </w:rPr>
  </w:style>
  <w:style w:type="character" w:customStyle="1" w:styleId="81">
    <w:name w:val="Основной текст (8) + Курсив"/>
    <w:basedOn w:val="a0"/>
    <w:rsid w:val="00A729F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A729F4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A729F4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9"/>
    <w:locked/>
    <w:rsid w:val="00A729F4"/>
    <w:rPr>
      <w:rFonts w:ascii="Calibri" w:eastAsia="Times New Roman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729F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29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29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29F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9F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29F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729F4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729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rsid w:val="00A729F4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729F4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729F4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A729F4"/>
    <w:pPr>
      <w:ind w:left="720"/>
      <w:contextualSpacing/>
    </w:pPr>
  </w:style>
  <w:style w:type="paragraph" w:customStyle="1" w:styleId="ConsPlusNormal">
    <w:name w:val="ConsPlusNormal"/>
    <w:rsid w:val="00A729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A729F4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locked/>
    <w:rsid w:val="00A729F4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F4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styleId="a9">
    <w:name w:val="Balloon Text"/>
    <w:basedOn w:val="a"/>
    <w:link w:val="aa"/>
    <w:uiPriority w:val="99"/>
    <w:unhideWhenUsed/>
    <w:rsid w:val="00A72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729F4"/>
    <w:rPr>
      <w:rFonts w:ascii="Tahoma" w:eastAsia="Times New Roman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A729F4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29F4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table" w:styleId="ab">
    <w:name w:val="Table Grid"/>
    <w:basedOn w:val="a1"/>
    <w:uiPriority w:val="59"/>
    <w:rsid w:val="00A729F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729F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729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A729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A729F4"/>
    <w:pPr>
      <w:spacing w:before="240" w:line="276" w:lineRule="auto"/>
    </w:pPr>
    <w:rPr>
      <w:rFonts w:asciiTheme="minorHAnsi" w:eastAsiaTheme="minorEastAsia" w:hAnsiTheme="minorHAnsi" w:cs="Calibr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A729F4"/>
    <w:pPr>
      <w:spacing w:line="276" w:lineRule="auto"/>
      <w:outlineLvl w:val="9"/>
    </w:pPr>
    <w:rPr>
      <w:rFonts w:ascii="Cambria" w:eastAsia="Times New Roman" w:hAnsi="Cambria"/>
      <w:color w:val="365F91"/>
    </w:rPr>
  </w:style>
  <w:style w:type="paragraph" w:styleId="24">
    <w:name w:val="List 2"/>
    <w:basedOn w:val="a"/>
    <w:uiPriority w:val="99"/>
    <w:rsid w:val="00A729F4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A729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A729F4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A729F4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rsid w:val="00A72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rsid w:val="00A729F4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rsid w:val="00A72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A729F4"/>
  </w:style>
  <w:style w:type="character" w:styleId="af5">
    <w:name w:val="page number"/>
    <w:basedOn w:val="a0"/>
    <w:uiPriority w:val="99"/>
    <w:rsid w:val="00A729F4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A729F4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A729F4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A729F4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1"/>
    <w:next w:val="ab"/>
    <w:uiPriority w:val="59"/>
    <w:rsid w:val="00A729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A729F4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A729F4"/>
  </w:style>
  <w:style w:type="paragraph" w:styleId="af7">
    <w:name w:val="annotation text"/>
    <w:basedOn w:val="a"/>
    <w:link w:val="af6"/>
    <w:unhideWhenUsed/>
    <w:rsid w:val="00A729F4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semiHidden/>
    <w:rsid w:val="00A729F4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20">
    <w:name w:val="Текст примечания Знак12"/>
    <w:basedOn w:val="a0"/>
    <w:uiPriority w:val="99"/>
    <w:semiHidden/>
    <w:rsid w:val="00A729F4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110">
    <w:name w:val="Текст примечания Знак11"/>
    <w:basedOn w:val="a0"/>
    <w:uiPriority w:val="99"/>
    <w:rsid w:val="00A729F4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8">
    <w:name w:val="Тема примечания Знак"/>
    <w:link w:val="af9"/>
    <w:locked/>
    <w:rsid w:val="00A729F4"/>
    <w:rPr>
      <w:b/>
    </w:rPr>
  </w:style>
  <w:style w:type="paragraph" w:styleId="af9">
    <w:name w:val="annotation subject"/>
    <w:basedOn w:val="af7"/>
    <w:next w:val="af7"/>
    <w:link w:val="af8"/>
    <w:unhideWhenUsed/>
    <w:rsid w:val="00A729F4"/>
    <w:rPr>
      <w:b/>
    </w:rPr>
  </w:style>
  <w:style w:type="character" w:customStyle="1" w:styleId="15">
    <w:name w:val="Тема примечания Знак1"/>
    <w:basedOn w:val="14"/>
    <w:uiPriority w:val="99"/>
    <w:semiHidden/>
    <w:rsid w:val="00A729F4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121">
    <w:name w:val="Тема примечания Знак12"/>
    <w:basedOn w:val="af6"/>
    <w:uiPriority w:val="99"/>
    <w:semiHidden/>
    <w:rsid w:val="00A729F4"/>
    <w:rPr>
      <w:rFonts w:ascii="Calibri" w:hAnsi="Calibri" w:cs="Times New Roman"/>
      <w:b/>
      <w:bCs/>
      <w:sz w:val="20"/>
      <w:szCs w:val="20"/>
      <w:lang w:val="en-US" w:eastAsia="x-none"/>
    </w:rPr>
  </w:style>
  <w:style w:type="character" w:customStyle="1" w:styleId="111">
    <w:name w:val="Тема примечания Знак11"/>
    <w:basedOn w:val="110"/>
    <w:uiPriority w:val="99"/>
    <w:rsid w:val="00A729F4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"/>
    <w:link w:val="28"/>
    <w:uiPriority w:val="99"/>
    <w:rsid w:val="00A729F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729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A729F4"/>
  </w:style>
  <w:style w:type="character" w:customStyle="1" w:styleId="afa">
    <w:name w:val="Цветовое выделение"/>
    <w:uiPriority w:val="99"/>
    <w:rsid w:val="00A729F4"/>
    <w:rPr>
      <w:b/>
      <w:color w:val="26282F"/>
    </w:rPr>
  </w:style>
  <w:style w:type="character" w:customStyle="1" w:styleId="afb">
    <w:name w:val="Гипертекстовая ссылка"/>
    <w:uiPriority w:val="99"/>
    <w:rsid w:val="00A729F4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729F4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A729F4"/>
  </w:style>
  <w:style w:type="paragraph" w:customStyle="1" w:styleId="aff">
    <w:name w:val="Внимание: недобросовестность!"/>
    <w:basedOn w:val="afd"/>
    <w:next w:val="a"/>
    <w:rsid w:val="00A729F4"/>
  </w:style>
  <w:style w:type="character" w:customStyle="1" w:styleId="aff0">
    <w:name w:val="Выделение для Базового Поиска"/>
    <w:uiPriority w:val="99"/>
    <w:rsid w:val="00A729F4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729F4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4">
    <w:name w:val="Заголовок"/>
    <w:basedOn w:val="aff3"/>
    <w:next w:val="a"/>
    <w:uiPriority w:val="99"/>
    <w:rsid w:val="00A729F4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A729F4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8">
    <w:name w:val="Заголовок своего сообщения"/>
    <w:uiPriority w:val="99"/>
    <w:rsid w:val="00A729F4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a">
    <w:name w:val="Заголовок чужого сообщения"/>
    <w:uiPriority w:val="99"/>
    <w:rsid w:val="00A729F4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A729F4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A729F4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A729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1">
    <w:name w:val="Комментарий"/>
    <w:basedOn w:val="afff0"/>
    <w:next w:val="a"/>
    <w:uiPriority w:val="99"/>
    <w:rsid w:val="00A729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A729F4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4">
    <w:name w:val="Колонтитул (левый)"/>
    <w:basedOn w:val="afff3"/>
    <w:next w:val="a"/>
    <w:uiPriority w:val="99"/>
    <w:rsid w:val="00A729F4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A729F4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A729F4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rsid w:val="00A729F4"/>
  </w:style>
  <w:style w:type="paragraph" w:customStyle="1" w:styleId="afff9">
    <w:name w:val="Моноширинный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a">
    <w:name w:val="Найденные слова"/>
    <w:uiPriority w:val="99"/>
    <w:rsid w:val="00A729F4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c">
    <w:name w:val="Не вступил в силу"/>
    <w:uiPriority w:val="99"/>
    <w:rsid w:val="00A729F4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rsid w:val="00A729F4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0">
    <w:name w:val="Оглавление"/>
    <w:basedOn w:val="affff"/>
    <w:next w:val="a"/>
    <w:uiPriority w:val="99"/>
    <w:rsid w:val="00A729F4"/>
    <w:pPr>
      <w:ind w:left="140"/>
    </w:pPr>
  </w:style>
  <w:style w:type="character" w:customStyle="1" w:styleId="affff1">
    <w:name w:val="Опечатки"/>
    <w:uiPriority w:val="99"/>
    <w:rsid w:val="00A729F4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A729F4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A729F4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A729F4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A729F4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6">
    <w:name w:val="Постоянная часть"/>
    <w:basedOn w:val="aff3"/>
    <w:next w:val="a"/>
    <w:uiPriority w:val="99"/>
    <w:rsid w:val="00A729F4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8">
    <w:name w:val="Пример."/>
    <w:basedOn w:val="afd"/>
    <w:next w:val="a"/>
    <w:uiPriority w:val="99"/>
    <w:rsid w:val="00A729F4"/>
  </w:style>
  <w:style w:type="paragraph" w:customStyle="1" w:styleId="affff9">
    <w:name w:val="Примечание."/>
    <w:basedOn w:val="afd"/>
    <w:next w:val="a"/>
    <w:uiPriority w:val="99"/>
    <w:rsid w:val="00A729F4"/>
  </w:style>
  <w:style w:type="character" w:customStyle="1" w:styleId="affffa">
    <w:name w:val="Продолжение ссылки"/>
    <w:uiPriority w:val="99"/>
    <w:rsid w:val="00A729F4"/>
  </w:style>
  <w:style w:type="paragraph" w:customStyle="1" w:styleId="affffb">
    <w:name w:val="Словарная статья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c">
    <w:name w:val="Сравнение редакций"/>
    <w:uiPriority w:val="99"/>
    <w:rsid w:val="00A729F4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729F4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729F4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0">
    <w:name w:val="Ссылка на утративший силу документ"/>
    <w:uiPriority w:val="99"/>
    <w:rsid w:val="00A729F4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A729F4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4">
    <w:name w:val="Утратил силу"/>
    <w:uiPriority w:val="99"/>
    <w:rsid w:val="00A729F4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A729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729F4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A72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unhideWhenUsed/>
    <w:rsid w:val="00A729F4"/>
    <w:rPr>
      <w:rFonts w:cs="Times New Roman"/>
      <w:sz w:val="16"/>
    </w:rPr>
  </w:style>
  <w:style w:type="paragraph" w:styleId="afffff8">
    <w:name w:val="Revision"/>
    <w:hidden/>
    <w:uiPriority w:val="99"/>
    <w:semiHidden/>
    <w:rsid w:val="00A7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A729F4"/>
    <w:rPr>
      <w:rFonts w:cs="Times New Roman"/>
      <w:i/>
    </w:rPr>
  </w:style>
  <w:style w:type="character" w:customStyle="1" w:styleId="gl">
    <w:name w:val="gl"/>
    <w:basedOn w:val="a0"/>
    <w:rsid w:val="00A729F4"/>
    <w:rPr>
      <w:rFonts w:cs="Times New Roman"/>
    </w:rPr>
  </w:style>
  <w:style w:type="character" w:customStyle="1" w:styleId="FontStyle12">
    <w:name w:val="Font Style12"/>
    <w:rsid w:val="00A729F4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A729F4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9">
    <w:name w:val="Document Map"/>
    <w:basedOn w:val="a"/>
    <w:link w:val="afffffa"/>
    <w:uiPriority w:val="99"/>
    <w:rsid w:val="00A729F4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a">
    <w:name w:val="Схема документа Знак"/>
    <w:basedOn w:val="a0"/>
    <w:link w:val="afffff9"/>
    <w:uiPriority w:val="99"/>
    <w:rsid w:val="00A7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A729F4"/>
    <w:rPr>
      <w:rFonts w:ascii="Times New Roman" w:hAnsi="Times New Roman"/>
      <w:lang w:val="ru-RU" w:eastAsia="ru-RU"/>
    </w:rPr>
  </w:style>
  <w:style w:type="character" w:styleId="afffffb">
    <w:name w:val="FollowedHyperlink"/>
    <w:basedOn w:val="a0"/>
    <w:uiPriority w:val="99"/>
    <w:unhideWhenUsed/>
    <w:rsid w:val="00A729F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729F4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A729F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A729F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A729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A729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A729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A729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A729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A729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A729F4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A729F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A729F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A729F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A729F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A729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A729F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A729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A729F4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A729F4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A729F4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A729F4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A729F4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A729F4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A729F4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A729F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A729F4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A729F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A729F4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A729F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"/>
    <w:rsid w:val="00A729F4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A729F4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1"/>
    <w:qFormat/>
    <w:rsid w:val="00A72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A729F4"/>
    <w:rPr>
      <w:rFonts w:cs="Times New Roman"/>
    </w:rPr>
  </w:style>
  <w:style w:type="paragraph" w:customStyle="1" w:styleId="p2">
    <w:name w:val="p2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A729F4"/>
    <w:rPr>
      <w:rFonts w:cs="Times New Roman"/>
    </w:rPr>
  </w:style>
  <w:style w:type="character" w:customStyle="1" w:styleId="s5">
    <w:name w:val="s5"/>
    <w:basedOn w:val="a0"/>
    <w:rsid w:val="00A729F4"/>
    <w:rPr>
      <w:rFonts w:cs="Times New Roman"/>
    </w:rPr>
  </w:style>
  <w:style w:type="paragraph" w:customStyle="1" w:styleId="p13">
    <w:name w:val="p13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A729F4"/>
    <w:rPr>
      <w:rFonts w:cs="Times New Roman"/>
    </w:rPr>
  </w:style>
  <w:style w:type="paragraph" w:customStyle="1" w:styleId="p6">
    <w:name w:val="p6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A729F4"/>
    <w:rPr>
      <w:rFonts w:cs="Times New Roman"/>
    </w:rPr>
  </w:style>
  <w:style w:type="character" w:customStyle="1" w:styleId="s6">
    <w:name w:val="s6"/>
    <w:basedOn w:val="a0"/>
    <w:rsid w:val="00A729F4"/>
    <w:rPr>
      <w:rFonts w:cs="Times New Roman"/>
    </w:rPr>
  </w:style>
  <w:style w:type="character" w:customStyle="1" w:styleId="s7">
    <w:name w:val="s7"/>
    <w:basedOn w:val="a0"/>
    <w:rsid w:val="00A729F4"/>
    <w:rPr>
      <w:rFonts w:cs="Times New Roman"/>
    </w:rPr>
  </w:style>
  <w:style w:type="paragraph" w:customStyle="1" w:styleId="c11">
    <w:name w:val="c1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A729F4"/>
    <w:rPr>
      <w:rFonts w:cs="Times New Roman"/>
    </w:rPr>
  </w:style>
  <w:style w:type="paragraph" w:customStyle="1" w:styleId="p1">
    <w:name w:val="p1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d">
    <w:name w:val="Strong"/>
    <w:basedOn w:val="a0"/>
    <w:uiPriority w:val="22"/>
    <w:qFormat/>
    <w:rsid w:val="00A729F4"/>
    <w:rPr>
      <w:rFonts w:cs="Times New Roman"/>
      <w:b/>
    </w:rPr>
  </w:style>
  <w:style w:type="character" w:customStyle="1" w:styleId="pathseparator">
    <w:name w:val="path__separator"/>
    <w:basedOn w:val="a0"/>
    <w:rsid w:val="00A729F4"/>
    <w:rPr>
      <w:rFonts w:cs="Times New Roman"/>
    </w:rPr>
  </w:style>
  <w:style w:type="paragraph" w:customStyle="1" w:styleId="p10">
    <w:name w:val="p10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A729F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A729F4"/>
  </w:style>
  <w:style w:type="paragraph" w:customStyle="1" w:styleId="afffffe">
    <w:name w:val="Знак"/>
    <w:basedOn w:val="a"/>
    <w:rsid w:val="00A729F4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1"/>
    <w:uiPriority w:val="99"/>
    <w:rsid w:val="00A7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A729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A729F4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A729F4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A729F4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A729F4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A729F4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A729F4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A729F4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A729F4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A729F4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A729F4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A729F4"/>
    <w:rPr>
      <w:rFonts w:ascii="Times New Roman" w:hAnsi="Times New Roman"/>
      <w:b/>
      <w:sz w:val="26"/>
    </w:rPr>
  </w:style>
  <w:style w:type="character" w:customStyle="1" w:styleId="FontStyle11">
    <w:name w:val="Font Style11"/>
    <w:rsid w:val="00A729F4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A72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">
    <w:name w:val="Title"/>
    <w:basedOn w:val="a"/>
    <w:next w:val="a"/>
    <w:link w:val="affffff0"/>
    <w:uiPriority w:val="10"/>
    <w:qFormat/>
    <w:rsid w:val="00A729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0">
    <w:name w:val="Название Знак"/>
    <w:basedOn w:val="a0"/>
    <w:link w:val="affffff"/>
    <w:uiPriority w:val="10"/>
    <w:rsid w:val="00A729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A729F4"/>
    <w:rPr>
      <w:rFonts w:cs="Times New Roman"/>
    </w:rPr>
  </w:style>
  <w:style w:type="table" w:customStyle="1" w:styleId="18">
    <w:name w:val="Стиль таблицы1"/>
    <w:basedOn w:val="a1"/>
    <w:rsid w:val="00A7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2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729F4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A729F4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729F4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729F4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729F4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729F4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A729F4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A729F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729F4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eastAsia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A729F4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A729F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A729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rsid w:val="00A729F4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A729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729F4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1"/>
    <w:rsid w:val="00A729F4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A729F4"/>
    <w:rPr>
      <w:rFonts w:cs="Times New Roman"/>
    </w:rPr>
  </w:style>
  <w:style w:type="character" w:customStyle="1" w:styleId="81">
    <w:name w:val="Основной текст (8) + Курсив"/>
    <w:basedOn w:val="a0"/>
    <w:rsid w:val="00A729F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A729F4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A729F4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9"/>
    <w:locked/>
    <w:rsid w:val="00A729F4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9881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3</cp:lastModifiedBy>
  <cp:revision>6</cp:revision>
  <dcterms:created xsi:type="dcterms:W3CDTF">2020-10-13T06:40:00Z</dcterms:created>
  <dcterms:modified xsi:type="dcterms:W3CDTF">2020-10-16T06:39:00Z</dcterms:modified>
</cp:coreProperties>
</file>