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79" w:rsidRPr="001E0F07" w:rsidRDefault="006A1D79" w:rsidP="006A1D79">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6A1D79" w:rsidRPr="001E0F07" w:rsidRDefault="006A1D79" w:rsidP="006A1D79">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6A1D79" w:rsidRDefault="006A1D79" w:rsidP="006A1D79">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6A1D79" w:rsidRDefault="006A1D79" w:rsidP="006A1D79">
      <w:pPr>
        <w:spacing w:after="0" w:line="240" w:lineRule="auto"/>
        <w:ind w:left="180"/>
        <w:jc w:val="center"/>
        <w:rPr>
          <w:rFonts w:ascii="Times New Roman" w:hAnsi="Times New Roman"/>
        </w:rPr>
      </w:pPr>
    </w:p>
    <w:p w:rsidR="006A1D79" w:rsidRDefault="006A1D79" w:rsidP="006A1D79">
      <w:pPr>
        <w:spacing w:after="0" w:line="240" w:lineRule="auto"/>
        <w:ind w:left="180"/>
        <w:jc w:val="center"/>
        <w:rPr>
          <w:rFonts w:ascii="Times New Roman" w:hAnsi="Times New Roman"/>
        </w:rPr>
      </w:pPr>
    </w:p>
    <w:p w:rsidR="006A1D79" w:rsidRPr="001E0F07" w:rsidRDefault="006A1D79" w:rsidP="006A1D79">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6A1D79" w:rsidRPr="0094116B" w:rsidTr="00AD7729">
        <w:tc>
          <w:tcPr>
            <w:tcW w:w="4248" w:type="dxa"/>
            <w:tcBorders>
              <w:top w:val="single" w:sz="4" w:space="0" w:color="FFFFFF"/>
              <w:left w:val="single" w:sz="4" w:space="0" w:color="FFFFFF"/>
              <w:bottom w:val="single" w:sz="4" w:space="0" w:color="FFFFFF"/>
              <w:right w:val="single" w:sz="4" w:space="0" w:color="FFFFFF"/>
            </w:tcBorders>
          </w:tcPr>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6A1D79" w:rsidRPr="0094116B" w:rsidRDefault="006A1D79" w:rsidP="00AD7729">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6A1D79" w:rsidRPr="0094116B" w:rsidRDefault="006A1D79" w:rsidP="00AD7729">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6A1D79" w:rsidRPr="0094116B" w:rsidRDefault="006A1D79" w:rsidP="006A1D79"/>
    <w:p w:rsidR="006A1D79" w:rsidRDefault="006A1D79" w:rsidP="006A1D79"/>
    <w:p w:rsidR="006A1D79" w:rsidRDefault="006A1D79" w:rsidP="006A1D79">
      <w:pPr>
        <w:ind w:left="180"/>
        <w:jc w:val="center"/>
        <w:rPr>
          <w:rFonts w:ascii="Times New Roman" w:hAnsi="Times New Roman"/>
          <w:b/>
          <w:sz w:val="28"/>
          <w:szCs w:val="28"/>
        </w:rPr>
      </w:pPr>
    </w:p>
    <w:p w:rsidR="006A1D79" w:rsidRDefault="006A1D79" w:rsidP="006A1D79">
      <w:pPr>
        <w:ind w:left="180"/>
        <w:jc w:val="center"/>
        <w:rPr>
          <w:rFonts w:ascii="Times New Roman" w:hAnsi="Times New Roman"/>
          <w:b/>
          <w:sz w:val="28"/>
          <w:szCs w:val="28"/>
        </w:rPr>
      </w:pPr>
    </w:p>
    <w:p w:rsidR="006A1D79" w:rsidRPr="001E0F07" w:rsidRDefault="006A1D79" w:rsidP="006A1D79">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6A1D79" w:rsidRDefault="006A1D79" w:rsidP="006A1D79">
      <w:pPr>
        <w:spacing w:line="360" w:lineRule="auto"/>
        <w:ind w:left="180"/>
        <w:jc w:val="center"/>
        <w:rPr>
          <w:rFonts w:ascii="Times New Roman" w:hAnsi="Times New Roman"/>
          <w:sz w:val="28"/>
          <w:szCs w:val="28"/>
        </w:rPr>
      </w:pPr>
      <w:r>
        <w:rPr>
          <w:rFonts w:ascii="Times New Roman" w:hAnsi="Times New Roman"/>
          <w:sz w:val="28"/>
          <w:szCs w:val="28"/>
        </w:rPr>
        <w:t>ОУД. 01 «Русский язык»</w:t>
      </w:r>
    </w:p>
    <w:p w:rsidR="006A1D79" w:rsidRPr="005E1CB2" w:rsidRDefault="006A1D79" w:rsidP="006A1D79">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08.01.25  «Мастер отделочных строительных и декоративных работ»</w:t>
      </w:r>
    </w:p>
    <w:p w:rsidR="006A1D79" w:rsidRPr="00013F8C" w:rsidRDefault="006A1D79" w:rsidP="006A1D79">
      <w:pPr>
        <w:spacing w:line="360" w:lineRule="auto"/>
        <w:ind w:left="180"/>
        <w:jc w:val="center"/>
        <w:rPr>
          <w:rFonts w:ascii="Times New Roman" w:hAnsi="Times New Roman"/>
          <w:color w:val="FF0000"/>
          <w:sz w:val="28"/>
          <w:szCs w:val="28"/>
          <w:u w:val="single"/>
        </w:rPr>
      </w:pPr>
    </w:p>
    <w:p w:rsidR="006A1D79" w:rsidRPr="001D0A60" w:rsidRDefault="006A1D79" w:rsidP="006A1D79">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 xml:space="preserve">66 </w:t>
      </w:r>
      <w:r w:rsidRPr="00745636">
        <w:rPr>
          <w:rFonts w:ascii="Times New Roman" w:hAnsi="Times New Roman"/>
          <w:b/>
          <w:sz w:val="28"/>
          <w:szCs w:val="28"/>
          <w:u w:val="single"/>
        </w:rPr>
        <w:t xml:space="preserve"> </w:t>
      </w:r>
      <w:r w:rsidRPr="001D0A60">
        <w:rPr>
          <w:rFonts w:ascii="Times New Roman" w:hAnsi="Times New Roman"/>
          <w:sz w:val="28"/>
          <w:szCs w:val="28"/>
          <w:u w:val="single"/>
        </w:rPr>
        <w:t>часов</w:t>
      </w:r>
    </w:p>
    <w:p w:rsidR="006A1D79" w:rsidRDefault="006A1D79" w:rsidP="006A1D79">
      <w:pPr>
        <w:spacing w:line="240" w:lineRule="auto"/>
        <w:ind w:left="180"/>
        <w:rPr>
          <w:rFonts w:ascii="Times New Roman" w:hAnsi="Times New Roman"/>
          <w:sz w:val="28"/>
          <w:szCs w:val="28"/>
          <w:u w:val="single"/>
        </w:rPr>
      </w:pPr>
      <w:r>
        <w:rPr>
          <w:rFonts w:ascii="Times New Roman" w:hAnsi="Times New Roman"/>
          <w:sz w:val="28"/>
          <w:szCs w:val="28"/>
        </w:rPr>
        <w:t xml:space="preserve">Срок  обучения:  </w:t>
      </w:r>
      <w:r>
        <w:rPr>
          <w:rFonts w:ascii="Times New Roman" w:hAnsi="Times New Roman"/>
          <w:sz w:val="28"/>
          <w:szCs w:val="28"/>
          <w:u w:val="single"/>
        </w:rPr>
        <w:t>1 год</w:t>
      </w:r>
      <w:r w:rsidRPr="000E601B">
        <w:rPr>
          <w:rFonts w:ascii="Times New Roman" w:hAnsi="Times New Roman"/>
          <w:sz w:val="28"/>
          <w:szCs w:val="28"/>
          <w:u w:val="single"/>
        </w:rPr>
        <w:t xml:space="preserve"> 10 месяцев </w:t>
      </w:r>
    </w:p>
    <w:p w:rsidR="006A1D79" w:rsidRPr="00FE3FEE" w:rsidRDefault="006A1D79" w:rsidP="006A1D79">
      <w:pPr>
        <w:spacing w:line="240" w:lineRule="auto"/>
        <w:ind w:left="180"/>
        <w:rPr>
          <w:rFonts w:ascii="Times New Roman" w:hAnsi="Times New Roman"/>
          <w:sz w:val="28"/>
          <w:szCs w:val="28"/>
        </w:rPr>
      </w:pPr>
      <w:r w:rsidRPr="00FE3FEE">
        <w:rPr>
          <w:rFonts w:ascii="Times New Roman" w:hAnsi="Times New Roman"/>
          <w:sz w:val="28"/>
          <w:szCs w:val="28"/>
        </w:rPr>
        <w:t>на базе основного общего образования</w:t>
      </w:r>
    </w:p>
    <w:p w:rsidR="006A1D79" w:rsidRDefault="006A1D79" w:rsidP="006A1D79">
      <w:pPr>
        <w:spacing w:after="0" w:line="240" w:lineRule="auto"/>
        <w:ind w:left="181"/>
        <w:jc w:val="center"/>
        <w:rPr>
          <w:rFonts w:ascii="Times New Roman" w:hAnsi="Times New Roman"/>
          <w:sz w:val="28"/>
          <w:szCs w:val="28"/>
        </w:rPr>
      </w:pPr>
    </w:p>
    <w:p w:rsidR="006A1D79" w:rsidRDefault="006A1D79" w:rsidP="006A1D79">
      <w:pPr>
        <w:spacing w:after="0" w:line="240" w:lineRule="auto"/>
        <w:ind w:left="181"/>
        <w:jc w:val="right"/>
        <w:rPr>
          <w:rFonts w:ascii="Times New Roman" w:hAnsi="Times New Roman"/>
          <w:sz w:val="28"/>
          <w:szCs w:val="28"/>
        </w:rPr>
      </w:pPr>
    </w:p>
    <w:p w:rsidR="006A1D79" w:rsidRDefault="006A1D79" w:rsidP="006A1D79">
      <w:pPr>
        <w:spacing w:after="0" w:line="240" w:lineRule="auto"/>
        <w:ind w:left="181"/>
        <w:jc w:val="right"/>
        <w:rPr>
          <w:rFonts w:ascii="Times New Roman" w:hAnsi="Times New Roman"/>
          <w:sz w:val="28"/>
          <w:szCs w:val="28"/>
        </w:rPr>
      </w:pPr>
    </w:p>
    <w:p w:rsidR="006A1D79" w:rsidRDefault="006A1D79" w:rsidP="006A1D79">
      <w:pPr>
        <w:spacing w:after="0" w:line="240" w:lineRule="auto"/>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6A1D79" w:rsidRDefault="006A1D79" w:rsidP="006A1D79">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6A1D79" w:rsidRDefault="006A1D79" w:rsidP="006A1D79">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6A1D79" w:rsidRDefault="006A1D79" w:rsidP="006A1D79">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6A1D79" w:rsidRDefault="006A1D79" w:rsidP="006A1D79">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6A1D79" w:rsidRDefault="006A1D79" w:rsidP="006A1D79">
      <w:pPr>
        <w:spacing w:after="0" w:line="240" w:lineRule="auto"/>
        <w:ind w:left="181"/>
        <w:jc w:val="center"/>
        <w:rPr>
          <w:rFonts w:ascii="Times New Roman" w:hAnsi="Times New Roman"/>
          <w:sz w:val="28"/>
          <w:szCs w:val="28"/>
        </w:rPr>
      </w:pPr>
    </w:p>
    <w:p w:rsidR="006A1D79" w:rsidRDefault="006A1D79" w:rsidP="006A1D79">
      <w:pPr>
        <w:spacing w:after="0" w:line="240" w:lineRule="auto"/>
        <w:ind w:left="181"/>
        <w:jc w:val="center"/>
        <w:rPr>
          <w:rFonts w:ascii="Times New Roman" w:hAnsi="Times New Roman"/>
          <w:sz w:val="28"/>
          <w:szCs w:val="28"/>
        </w:rPr>
      </w:pPr>
    </w:p>
    <w:p w:rsidR="006A1D79" w:rsidRDefault="006A1D79" w:rsidP="006A1D79">
      <w:pPr>
        <w:spacing w:after="0" w:line="240" w:lineRule="auto"/>
        <w:jc w:val="center"/>
        <w:rPr>
          <w:rFonts w:ascii="Times New Roman" w:hAnsi="Times New Roman"/>
          <w:sz w:val="28"/>
          <w:szCs w:val="28"/>
        </w:rPr>
      </w:pPr>
    </w:p>
    <w:p w:rsidR="006A1D79" w:rsidRDefault="006A1D79" w:rsidP="006A1D79">
      <w:pPr>
        <w:spacing w:after="0" w:line="240" w:lineRule="auto"/>
        <w:jc w:val="center"/>
        <w:rPr>
          <w:rFonts w:ascii="Times New Roman" w:hAnsi="Times New Roman"/>
          <w:sz w:val="28"/>
          <w:szCs w:val="28"/>
        </w:rPr>
      </w:pPr>
      <w:r>
        <w:rPr>
          <w:rFonts w:ascii="Times New Roman" w:hAnsi="Times New Roman"/>
          <w:sz w:val="28"/>
          <w:szCs w:val="28"/>
        </w:rPr>
        <w:t>с. Аскиз, 2023 г.</w:t>
      </w:r>
    </w:p>
    <w:p w:rsidR="006A1D79" w:rsidRDefault="006A1D79" w:rsidP="006A1D79">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8F230D" w:rsidRDefault="008F230D"/>
    <w:p w:rsidR="003B2750" w:rsidRPr="00D30FFA" w:rsidRDefault="003B2750" w:rsidP="003B2750">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lastRenderedPageBreak/>
        <w:t>\</w:t>
      </w:r>
      <w:r w:rsidRPr="003B2750">
        <w:rPr>
          <w:rFonts w:ascii="Times New Roman" w:hAnsi="Times New Roman"/>
          <w:b/>
          <w:bCs/>
          <w:sz w:val="28"/>
          <w:szCs w:val="28"/>
        </w:rPr>
        <w:t xml:space="preserve"> </w:t>
      </w:r>
      <w:r w:rsidRPr="00D30FFA">
        <w:rPr>
          <w:rFonts w:ascii="Times New Roman" w:hAnsi="Times New Roman"/>
          <w:b/>
          <w:bCs/>
          <w:sz w:val="28"/>
          <w:szCs w:val="28"/>
        </w:rPr>
        <w:t>Место дисциплины в структуре основной профессиональной образовательной программы</w:t>
      </w:r>
    </w:p>
    <w:p w:rsidR="003B2750" w:rsidRPr="003B2750" w:rsidRDefault="003B2750" w:rsidP="003B2750">
      <w:pPr>
        <w:spacing w:line="360" w:lineRule="auto"/>
        <w:ind w:left="180"/>
        <w:jc w:val="center"/>
        <w:rPr>
          <w:rFonts w:ascii="Times New Roman" w:hAnsi="Times New Roman"/>
          <w:sz w:val="28"/>
          <w:szCs w:val="28"/>
          <w:u w:val="single"/>
        </w:rPr>
      </w:pPr>
      <w:r w:rsidRPr="00D30FFA">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Pr>
          <w:rFonts w:ascii="Times New Roman" w:hAnsi="Times New Roman"/>
          <w:sz w:val="28"/>
          <w:szCs w:val="28"/>
        </w:rPr>
        <w:t xml:space="preserve">профессии </w:t>
      </w:r>
      <w:r>
        <w:rPr>
          <w:rFonts w:ascii="Times New Roman" w:hAnsi="Times New Roman"/>
          <w:sz w:val="28"/>
          <w:szCs w:val="28"/>
          <w:u w:val="single"/>
        </w:rPr>
        <w:t>08.01.25  «Мастер отделочных строительных и декоративных работ»</w:t>
      </w:r>
    </w:p>
    <w:p w:rsidR="003B2750" w:rsidRPr="00D30FFA" w:rsidRDefault="003B2750" w:rsidP="003B2750">
      <w:pPr>
        <w:spacing w:after="0"/>
        <w:ind w:firstLine="709"/>
        <w:rPr>
          <w:rFonts w:ascii="Times New Roman" w:hAnsi="Times New Roman"/>
          <w:b/>
          <w:sz w:val="28"/>
          <w:szCs w:val="28"/>
        </w:rPr>
      </w:pPr>
      <w:r w:rsidRPr="00D30FFA">
        <w:rPr>
          <w:rFonts w:ascii="Times New Roman" w:hAnsi="Times New Roman"/>
          <w:i/>
          <w:sz w:val="28"/>
          <w:szCs w:val="28"/>
          <w:vertAlign w:val="superscript"/>
        </w:rPr>
        <w:t xml:space="preserve">                                                                                             (профессии/специальности)</w:t>
      </w:r>
    </w:p>
    <w:p w:rsidR="003B2750" w:rsidRPr="00D30FFA" w:rsidRDefault="003B2750" w:rsidP="003B2750">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3B2750" w:rsidRPr="00D30FFA" w:rsidRDefault="003B2750" w:rsidP="003B27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3B2750" w:rsidRPr="00D30FFA" w:rsidRDefault="003B2750" w:rsidP="003B27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3B2750" w:rsidRPr="00D30FFA" w:rsidRDefault="003B2750" w:rsidP="003B2750">
      <w:pPr>
        <w:spacing w:after="0"/>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0" w:name="_heading=h.tyjcwt" w:colFirst="0" w:colLast="0"/>
      <w:bookmarkEnd w:id="0"/>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3B2750" w:rsidRPr="00D30FFA" w:rsidRDefault="003B2750" w:rsidP="003B2750">
      <w:pPr>
        <w:spacing w:after="0"/>
        <w:ind w:left="57" w:right="57" w:firstLine="709"/>
        <w:jc w:val="both"/>
        <w:rPr>
          <w:rFonts w:ascii="Times New Roman" w:hAnsi="Times New Roman"/>
          <w:b/>
          <w:color w:val="000000"/>
          <w:sz w:val="28"/>
          <w:szCs w:val="28"/>
        </w:rPr>
      </w:pPr>
    </w:p>
    <w:p w:rsidR="003B2750" w:rsidRPr="00D30FFA" w:rsidRDefault="003B2750" w:rsidP="003B2750">
      <w:pPr>
        <w:suppressAutoHyphens/>
        <w:spacing w:after="0"/>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3B2750" w:rsidRPr="00D30FFA" w:rsidRDefault="003B2750" w:rsidP="003B2750">
      <w:pPr>
        <w:spacing w:after="0"/>
        <w:ind w:left="57" w:right="57" w:firstLine="709"/>
        <w:jc w:val="both"/>
        <w:rPr>
          <w:rFonts w:ascii="Times New Roman" w:hAnsi="Times New Roman"/>
          <w:i/>
          <w:sz w:val="28"/>
          <w:szCs w:val="28"/>
        </w:rPr>
      </w:pPr>
      <w:r w:rsidRPr="00D30FFA">
        <w:rPr>
          <w:rFonts w:ascii="Times New Roman" w:hAnsi="Times New Roman"/>
          <w:bCs/>
          <w:sz w:val="28"/>
          <w:szCs w:val="28"/>
        </w:rPr>
        <w:t>Особое значение дисциплина имеет при формировании и развитии ОК и ПК</w:t>
      </w:r>
      <w:r w:rsidRPr="00D30FFA">
        <w:rPr>
          <w:rFonts w:ascii="Times New Roman" w:hAnsi="Times New Roman"/>
          <w:i/>
          <w:sz w:val="28"/>
          <w:szCs w:val="28"/>
        </w:rPr>
        <w:t xml:space="preserve">. </w:t>
      </w:r>
    </w:p>
    <w:p w:rsidR="003B2750" w:rsidRPr="00D30FFA" w:rsidRDefault="003B2750" w:rsidP="003B2750">
      <w:pPr>
        <w:spacing w:after="60" w:line="240" w:lineRule="auto"/>
        <w:ind w:left="57" w:right="57" w:firstLine="709"/>
        <w:jc w:val="both"/>
        <w:rPr>
          <w:rFonts w:ascii="Times New Roman" w:hAnsi="Times New Roman"/>
          <w:i/>
          <w:sz w:val="28"/>
          <w:szCs w:val="28"/>
        </w:rPr>
      </w:pPr>
    </w:p>
    <w:p w:rsidR="003B2750" w:rsidRPr="00D30FFA" w:rsidRDefault="003B2750" w:rsidP="003B2750">
      <w:pPr>
        <w:rPr>
          <w:rFonts w:ascii="Times New Roman" w:hAnsi="Times New Roman"/>
          <w:i/>
          <w:sz w:val="28"/>
          <w:szCs w:val="28"/>
        </w:rPr>
      </w:pPr>
      <w:r w:rsidRPr="00D30FFA">
        <w:rPr>
          <w:rFonts w:ascii="Times New Roman" w:hAnsi="Times New Roman"/>
          <w:i/>
          <w:sz w:val="28"/>
          <w:szCs w:val="28"/>
        </w:rPr>
        <w:br w:type="page"/>
      </w:r>
    </w:p>
    <w:p w:rsidR="003B2750" w:rsidRPr="00D30FFA" w:rsidRDefault="003B2750" w:rsidP="003B2750">
      <w:pPr>
        <w:spacing w:after="60" w:line="240" w:lineRule="auto"/>
        <w:ind w:left="57" w:right="57" w:firstLine="709"/>
        <w:jc w:val="both"/>
        <w:rPr>
          <w:rFonts w:ascii="Times New Roman" w:hAnsi="Times New Roman"/>
          <w:i/>
          <w:sz w:val="28"/>
          <w:szCs w:val="28"/>
        </w:rPr>
        <w:sectPr w:rsidR="003B2750" w:rsidRPr="00D30FFA" w:rsidSect="00C1622B">
          <w:footerReference w:type="default" r:id="rId7"/>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3B2750" w:rsidRPr="00D30FFA" w:rsidTr="003F77A4">
        <w:trPr>
          <w:trHeight w:val="699"/>
          <w:jc w:val="center"/>
        </w:trPr>
        <w:tc>
          <w:tcPr>
            <w:tcW w:w="2547" w:type="dxa"/>
            <w:vMerge w:val="restart"/>
            <w:vAlign w:val="center"/>
          </w:tcPr>
          <w:p w:rsidR="003B2750" w:rsidRPr="00D30FFA" w:rsidRDefault="003B2750" w:rsidP="003F77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3B2750" w:rsidRPr="00D30FFA" w:rsidRDefault="003B2750" w:rsidP="003F77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3B2750" w:rsidRPr="00D30FFA" w:rsidTr="003F77A4">
        <w:trPr>
          <w:trHeight w:val="554"/>
          <w:jc w:val="center"/>
        </w:trPr>
        <w:tc>
          <w:tcPr>
            <w:tcW w:w="2547" w:type="dxa"/>
            <w:vMerge/>
            <w:vAlign w:val="center"/>
          </w:tcPr>
          <w:p w:rsidR="003B2750" w:rsidRPr="00D30FFA" w:rsidRDefault="003B2750" w:rsidP="003F77A4">
            <w:pPr>
              <w:suppressAutoHyphens/>
              <w:spacing w:after="0" w:line="240" w:lineRule="auto"/>
              <w:jc w:val="center"/>
              <w:rPr>
                <w:rFonts w:ascii="Times New Roman" w:hAnsi="Times New Roman"/>
                <w:iCs/>
                <w:sz w:val="28"/>
                <w:szCs w:val="28"/>
              </w:rPr>
            </w:pPr>
          </w:p>
        </w:tc>
        <w:tc>
          <w:tcPr>
            <w:tcW w:w="5953" w:type="dxa"/>
            <w:vAlign w:val="center"/>
          </w:tcPr>
          <w:p w:rsidR="003B2750" w:rsidRPr="00D30FFA" w:rsidRDefault="003B2750" w:rsidP="003F77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3B2750" w:rsidRPr="00D30FFA" w:rsidRDefault="003B2750" w:rsidP="003F77A4">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3B2750" w:rsidRPr="00D30FFA" w:rsidTr="003F77A4">
        <w:trPr>
          <w:trHeight w:val="560"/>
          <w:jc w:val="center"/>
        </w:trPr>
        <w:tc>
          <w:tcPr>
            <w:tcW w:w="2547" w:type="dxa"/>
          </w:tcPr>
          <w:p w:rsidR="003B2750" w:rsidRPr="00D30FFA" w:rsidRDefault="003B2750" w:rsidP="003F77A4">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3B2750" w:rsidRPr="00D30FFA" w:rsidRDefault="003B2750" w:rsidP="003F77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3B2750" w:rsidRPr="00D30FFA" w:rsidRDefault="003B2750" w:rsidP="003F77A4">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3B2750" w:rsidRPr="00D30FFA" w:rsidRDefault="003B2750" w:rsidP="003F77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3B2750" w:rsidRPr="00D30FFA" w:rsidRDefault="003B2750" w:rsidP="003F77A4">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3B2750" w:rsidRPr="00D30FFA" w:rsidRDefault="003B2750" w:rsidP="003F77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3B2750" w:rsidRPr="00D30FFA" w:rsidRDefault="003B2750" w:rsidP="003F77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3B2750" w:rsidRPr="00D30FFA" w:rsidRDefault="003B2750" w:rsidP="003F77A4">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3B2750" w:rsidRPr="00D30FFA" w:rsidRDefault="003B2750" w:rsidP="003F77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B2750" w:rsidRPr="00D30FFA" w:rsidRDefault="003B2750" w:rsidP="003F77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3B2750" w:rsidRPr="00D30FFA" w:rsidRDefault="003B2750" w:rsidP="003F77A4">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D30FFA">
              <w:rPr>
                <w:rFonts w:ascii="Times New Roman" w:hAnsi="Times New Roman"/>
                <w:iCs/>
                <w:sz w:val="28"/>
                <w:szCs w:val="28"/>
              </w:rPr>
              <w:t>интернет-коммуникации</w:t>
            </w:r>
            <w:proofErr w:type="spellEnd"/>
            <w:proofErr w:type="gramEnd"/>
            <w:r w:rsidRPr="00D30FFA">
              <w:rPr>
                <w:rFonts w:ascii="Times New Roman" w:hAnsi="Times New Roman"/>
                <w:iCs/>
                <w:sz w:val="28"/>
                <w:szCs w:val="28"/>
              </w:rPr>
              <w:t>.</w:t>
            </w:r>
          </w:p>
        </w:tc>
      </w:tr>
      <w:tr w:rsidR="003B2750" w:rsidRPr="00D30FFA" w:rsidTr="003F77A4">
        <w:trPr>
          <w:trHeight w:val="3109"/>
          <w:jc w:val="center"/>
        </w:trPr>
        <w:tc>
          <w:tcPr>
            <w:tcW w:w="2547" w:type="dxa"/>
          </w:tcPr>
          <w:p w:rsidR="003B2750" w:rsidRPr="00D30FFA" w:rsidRDefault="003B2750" w:rsidP="003F77A4">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3B2750" w:rsidRPr="00D30FFA" w:rsidRDefault="003B2750" w:rsidP="003F77A4">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3B2750" w:rsidRPr="00D30FFA" w:rsidRDefault="003B2750" w:rsidP="003F77A4">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B2750" w:rsidRPr="00D30FFA" w:rsidRDefault="003B2750" w:rsidP="003F77A4">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2750" w:rsidRPr="00D30FFA" w:rsidRDefault="003B2750" w:rsidP="003F77A4">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B2750" w:rsidRPr="00D30FFA" w:rsidRDefault="003B2750" w:rsidP="003F77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3B2750" w:rsidRPr="00D30FFA" w:rsidRDefault="003B2750" w:rsidP="003F77A4">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3B2750" w:rsidRPr="00D30FFA" w:rsidRDefault="003B2750" w:rsidP="003F77A4">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3B2750" w:rsidRPr="00D30FFA" w:rsidRDefault="003B2750" w:rsidP="003F77A4">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3B2750" w:rsidRPr="00D30FFA" w:rsidRDefault="003B2750" w:rsidP="003F77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3B2750" w:rsidRPr="00D30FFA" w:rsidRDefault="003B2750" w:rsidP="003F77A4">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w:t>
            </w:r>
            <w:proofErr w:type="spellStart"/>
            <w:r w:rsidRPr="00D30FFA">
              <w:rPr>
                <w:rFonts w:ascii="Times New Roman" w:hAnsi="Times New Roman"/>
                <w:iCs/>
                <w:sz w:val="28"/>
                <w:szCs w:val="28"/>
              </w:rPr>
              <w:t>подтекстовую</w:t>
            </w:r>
            <w:proofErr w:type="spellEnd"/>
            <w:r w:rsidRPr="00D30FFA">
              <w:rPr>
                <w:rFonts w:ascii="Times New Roman" w:hAnsi="Times New Roman"/>
                <w:iCs/>
                <w:sz w:val="28"/>
                <w:szCs w:val="28"/>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3B2750" w:rsidRPr="00D30FFA" w:rsidTr="003F77A4">
        <w:trPr>
          <w:trHeight w:val="3352"/>
          <w:jc w:val="center"/>
        </w:trPr>
        <w:tc>
          <w:tcPr>
            <w:tcW w:w="2547" w:type="dxa"/>
          </w:tcPr>
          <w:p w:rsidR="003B2750" w:rsidRPr="00D30FFA" w:rsidRDefault="003B2750" w:rsidP="003F77A4">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3B2750" w:rsidRPr="00D30FFA" w:rsidRDefault="003B2750" w:rsidP="003F77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3B2750" w:rsidRPr="00D30FFA" w:rsidRDefault="003B2750" w:rsidP="003F77A4">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3B2750" w:rsidRPr="00D30FFA" w:rsidRDefault="003B2750" w:rsidP="003F77A4">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3B2750" w:rsidRPr="00D30FFA" w:rsidRDefault="003B2750" w:rsidP="003F77A4">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3B2750" w:rsidRPr="00D30FFA" w:rsidRDefault="003B2750" w:rsidP="003F77A4">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B2750" w:rsidRPr="00D30FFA" w:rsidRDefault="003B2750" w:rsidP="003F77A4">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3B2750" w:rsidRPr="00D30FFA" w:rsidRDefault="003B2750" w:rsidP="003F77A4">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3B2750" w:rsidRPr="00D30FFA" w:rsidRDefault="003B2750" w:rsidP="003F77A4">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3B2750" w:rsidRPr="00D30FFA" w:rsidRDefault="003B2750" w:rsidP="003F77A4">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3B2750" w:rsidRPr="00D30FFA" w:rsidRDefault="003B2750" w:rsidP="003F77A4">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B2750" w:rsidRPr="00D30FFA" w:rsidRDefault="003B2750" w:rsidP="003F77A4">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3B2750" w:rsidRPr="00D30FFA" w:rsidRDefault="003B2750" w:rsidP="003F77A4">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B2750" w:rsidRPr="00D30FFA" w:rsidRDefault="003B2750" w:rsidP="003F77A4">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3B2750" w:rsidRPr="00D30FFA" w:rsidRDefault="003B2750" w:rsidP="003B2750">
      <w:pPr>
        <w:rPr>
          <w:rFonts w:ascii="Times New Roman" w:hAnsi="Times New Roman"/>
          <w:sz w:val="28"/>
          <w:szCs w:val="28"/>
        </w:rPr>
        <w:sectPr w:rsidR="003B2750" w:rsidRPr="00D30FFA" w:rsidSect="00C1622B">
          <w:pgSz w:w="16838" w:h="11906" w:orient="landscape"/>
          <w:pgMar w:top="1134" w:right="1134" w:bottom="851" w:left="851" w:header="709" w:footer="709" w:gutter="0"/>
          <w:cols w:space="720"/>
          <w:docGrid w:linePitch="299"/>
        </w:sectPr>
      </w:pPr>
    </w:p>
    <w:p w:rsidR="003B2750" w:rsidRPr="00D30FFA" w:rsidRDefault="003B2750" w:rsidP="003B2750">
      <w:pPr>
        <w:pStyle w:val="1"/>
        <w:spacing w:before="0"/>
        <w:jc w:val="center"/>
        <w:rPr>
          <w:rFonts w:ascii="Times New Roman" w:hAnsi="Times New Roman" w:cs="Times New Roman"/>
          <w:b/>
          <w:bCs/>
          <w:color w:val="auto"/>
          <w:sz w:val="28"/>
          <w:szCs w:val="28"/>
        </w:rPr>
      </w:pPr>
      <w:bookmarkStart w:id="1"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
    </w:p>
    <w:p w:rsidR="003B2750" w:rsidRPr="00D30FFA" w:rsidRDefault="003B2750" w:rsidP="003B2750">
      <w:pPr>
        <w:suppressAutoHyphens/>
        <w:spacing w:after="0"/>
        <w:rPr>
          <w:rFonts w:ascii="Times New Roman" w:hAnsi="Times New Roman"/>
          <w:b/>
          <w:sz w:val="28"/>
          <w:szCs w:val="28"/>
        </w:rPr>
      </w:pPr>
    </w:p>
    <w:p w:rsidR="003B2750" w:rsidRPr="00D30FFA" w:rsidRDefault="003B2750" w:rsidP="003B2750">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3B2750" w:rsidRPr="00D30FFA" w:rsidTr="003F77A4">
        <w:trPr>
          <w:trHeight w:val="485"/>
        </w:trPr>
        <w:tc>
          <w:tcPr>
            <w:tcW w:w="7945" w:type="dxa"/>
            <w:shd w:val="clear" w:color="auto" w:fill="auto"/>
          </w:tcPr>
          <w:p w:rsidR="003B2750" w:rsidRPr="00D30FFA" w:rsidRDefault="003B2750" w:rsidP="003F77A4">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3B2750" w:rsidRPr="00D30FFA" w:rsidRDefault="003B2750" w:rsidP="003F77A4">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3B2750" w:rsidRPr="00D30FFA" w:rsidTr="003F77A4">
        <w:trPr>
          <w:trHeight w:val="485"/>
        </w:trPr>
        <w:tc>
          <w:tcPr>
            <w:tcW w:w="7945" w:type="dxa"/>
            <w:shd w:val="clear" w:color="auto" w:fill="auto"/>
          </w:tcPr>
          <w:p w:rsidR="003B2750" w:rsidRPr="00D30FFA" w:rsidRDefault="003B2750" w:rsidP="003F77A4">
            <w:pPr>
              <w:ind w:left="57" w:right="57"/>
              <w:rPr>
                <w:rFonts w:ascii="Times New Roman" w:hAnsi="Times New Roman"/>
                <w:b/>
                <w:sz w:val="28"/>
                <w:szCs w:val="28"/>
              </w:rPr>
            </w:pPr>
            <w:r w:rsidRPr="00D30FFA">
              <w:rPr>
                <w:rFonts w:ascii="Times New Roman" w:hAnsi="Times New Roman"/>
                <w:b/>
                <w:sz w:val="28"/>
                <w:szCs w:val="28"/>
              </w:rPr>
              <w:t>Объем образовательной программы дисциплины</w:t>
            </w:r>
          </w:p>
        </w:tc>
        <w:tc>
          <w:tcPr>
            <w:tcW w:w="1844" w:type="dxa"/>
            <w:shd w:val="clear" w:color="auto" w:fill="auto"/>
          </w:tcPr>
          <w:p w:rsidR="003B2750" w:rsidRPr="00D30FFA" w:rsidRDefault="003B2750" w:rsidP="003F77A4">
            <w:pPr>
              <w:ind w:left="57" w:right="57"/>
              <w:jc w:val="center"/>
              <w:rPr>
                <w:rFonts w:ascii="Times New Roman" w:hAnsi="Times New Roman"/>
                <w:b/>
                <w:i/>
                <w:sz w:val="28"/>
                <w:szCs w:val="28"/>
              </w:rPr>
            </w:pPr>
            <w:r w:rsidRPr="00D30FFA">
              <w:rPr>
                <w:rFonts w:ascii="Times New Roman" w:hAnsi="Times New Roman"/>
                <w:b/>
                <w:sz w:val="28"/>
                <w:szCs w:val="28"/>
              </w:rPr>
              <w:t>66</w:t>
            </w:r>
          </w:p>
        </w:tc>
      </w:tr>
      <w:tr w:rsidR="003B2750" w:rsidRPr="00D30FFA" w:rsidTr="003F77A4">
        <w:trPr>
          <w:trHeight w:val="485"/>
        </w:trPr>
        <w:tc>
          <w:tcPr>
            <w:tcW w:w="7945" w:type="dxa"/>
            <w:shd w:val="clear" w:color="auto" w:fill="auto"/>
          </w:tcPr>
          <w:p w:rsidR="003B2750" w:rsidRPr="00D30FFA" w:rsidRDefault="003B2750" w:rsidP="003F77A4">
            <w:pPr>
              <w:ind w:left="57" w:right="57"/>
              <w:rPr>
                <w:rFonts w:ascii="Times New Roman" w:hAnsi="Times New Roman"/>
                <w:b/>
                <w:sz w:val="28"/>
                <w:szCs w:val="28"/>
              </w:rPr>
            </w:pPr>
            <w:r w:rsidRPr="00D30FFA">
              <w:rPr>
                <w:rFonts w:ascii="Times New Roman" w:hAnsi="Times New Roman"/>
                <w:b/>
                <w:sz w:val="28"/>
                <w:szCs w:val="28"/>
              </w:rPr>
              <w:t>в т.ч.</w:t>
            </w:r>
          </w:p>
        </w:tc>
        <w:tc>
          <w:tcPr>
            <w:tcW w:w="1844" w:type="dxa"/>
            <w:shd w:val="clear" w:color="auto" w:fill="auto"/>
          </w:tcPr>
          <w:p w:rsidR="003B2750" w:rsidRPr="00D30FFA" w:rsidRDefault="003B2750" w:rsidP="003F77A4">
            <w:pPr>
              <w:ind w:left="57" w:right="57"/>
              <w:jc w:val="center"/>
              <w:rPr>
                <w:rFonts w:ascii="Times New Roman" w:hAnsi="Times New Roman"/>
                <w:b/>
                <w:sz w:val="28"/>
                <w:szCs w:val="28"/>
              </w:rPr>
            </w:pPr>
          </w:p>
        </w:tc>
      </w:tr>
      <w:tr w:rsidR="003B2750" w:rsidRPr="00D30FFA" w:rsidTr="003F77A4">
        <w:trPr>
          <w:trHeight w:val="485"/>
        </w:trPr>
        <w:tc>
          <w:tcPr>
            <w:tcW w:w="7945" w:type="dxa"/>
            <w:shd w:val="clear" w:color="auto" w:fill="auto"/>
          </w:tcPr>
          <w:p w:rsidR="003B2750" w:rsidRPr="00D30FFA" w:rsidRDefault="003B2750" w:rsidP="003F77A4">
            <w:pPr>
              <w:ind w:left="57" w:right="57"/>
              <w:rPr>
                <w:rFonts w:ascii="Times New Roman" w:hAnsi="Times New Roman"/>
                <w:b/>
                <w:sz w:val="28"/>
                <w:szCs w:val="28"/>
              </w:rPr>
            </w:pPr>
            <w:r w:rsidRPr="00D30FFA">
              <w:rPr>
                <w:rFonts w:ascii="Times New Roman" w:hAnsi="Times New Roman"/>
                <w:b/>
                <w:sz w:val="28"/>
                <w:szCs w:val="28"/>
              </w:rPr>
              <w:t>1. Основное содержание</w:t>
            </w:r>
          </w:p>
        </w:tc>
        <w:tc>
          <w:tcPr>
            <w:tcW w:w="1844" w:type="dxa"/>
            <w:shd w:val="clear" w:color="auto" w:fill="auto"/>
          </w:tcPr>
          <w:p w:rsidR="003B2750" w:rsidRPr="00D30FFA" w:rsidRDefault="003B2750" w:rsidP="003F77A4">
            <w:pPr>
              <w:ind w:left="57" w:right="57"/>
              <w:jc w:val="center"/>
              <w:rPr>
                <w:rFonts w:ascii="Times New Roman" w:hAnsi="Times New Roman"/>
                <w:b/>
                <w:sz w:val="28"/>
                <w:szCs w:val="28"/>
              </w:rPr>
            </w:pPr>
            <w:r w:rsidRPr="00D30FFA">
              <w:rPr>
                <w:rFonts w:ascii="Times New Roman" w:hAnsi="Times New Roman"/>
                <w:b/>
                <w:sz w:val="28"/>
                <w:szCs w:val="28"/>
              </w:rPr>
              <w:t>56</w:t>
            </w:r>
          </w:p>
        </w:tc>
      </w:tr>
      <w:tr w:rsidR="003B2750" w:rsidRPr="00D30FFA" w:rsidTr="003F77A4">
        <w:trPr>
          <w:trHeight w:val="517"/>
        </w:trPr>
        <w:tc>
          <w:tcPr>
            <w:tcW w:w="9789" w:type="dxa"/>
            <w:gridSpan w:val="2"/>
            <w:vAlign w:val="center"/>
          </w:tcPr>
          <w:p w:rsidR="003B2750" w:rsidRPr="00D30FFA" w:rsidRDefault="003B2750" w:rsidP="003F77A4">
            <w:pPr>
              <w:ind w:left="57" w:right="57"/>
              <w:rPr>
                <w:rFonts w:ascii="Times New Roman" w:hAnsi="Times New Roman"/>
                <w:sz w:val="28"/>
                <w:szCs w:val="28"/>
              </w:rPr>
            </w:pPr>
            <w:r w:rsidRPr="00D30FFA">
              <w:rPr>
                <w:rFonts w:ascii="Times New Roman" w:hAnsi="Times New Roman"/>
                <w:sz w:val="28"/>
                <w:szCs w:val="28"/>
              </w:rPr>
              <w:t>в т. ч.:</w:t>
            </w:r>
          </w:p>
        </w:tc>
      </w:tr>
      <w:tr w:rsidR="003B2750" w:rsidRPr="00D30FFA" w:rsidTr="003F77A4">
        <w:trPr>
          <w:trHeight w:val="517"/>
        </w:trPr>
        <w:tc>
          <w:tcPr>
            <w:tcW w:w="7945" w:type="dxa"/>
            <w:vAlign w:val="center"/>
          </w:tcPr>
          <w:p w:rsidR="003B2750" w:rsidRPr="00D30FFA" w:rsidRDefault="003B2750" w:rsidP="003F77A4">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3B2750" w:rsidRPr="00D30FFA" w:rsidRDefault="003B2750" w:rsidP="003F77A4">
            <w:pPr>
              <w:ind w:left="57" w:right="57"/>
              <w:jc w:val="center"/>
              <w:rPr>
                <w:rFonts w:ascii="Times New Roman" w:hAnsi="Times New Roman"/>
                <w:sz w:val="28"/>
                <w:szCs w:val="28"/>
              </w:rPr>
            </w:pPr>
            <w:r w:rsidRPr="00D30FFA">
              <w:rPr>
                <w:rFonts w:ascii="Times New Roman" w:hAnsi="Times New Roman"/>
                <w:sz w:val="28"/>
                <w:szCs w:val="28"/>
              </w:rPr>
              <w:t>28</w:t>
            </w:r>
          </w:p>
        </w:tc>
      </w:tr>
      <w:tr w:rsidR="003B2750" w:rsidRPr="00D30FFA" w:rsidTr="003F77A4">
        <w:trPr>
          <w:trHeight w:val="517"/>
        </w:trPr>
        <w:tc>
          <w:tcPr>
            <w:tcW w:w="7945" w:type="dxa"/>
            <w:vAlign w:val="center"/>
          </w:tcPr>
          <w:p w:rsidR="003B2750" w:rsidRPr="00D30FFA" w:rsidRDefault="003B2750" w:rsidP="003F77A4">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3B2750" w:rsidRPr="00D30FFA" w:rsidRDefault="003B2750" w:rsidP="003F77A4">
            <w:pPr>
              <w:ind w:left="57" w:right="57"/>
              <w:jc w:val="center"/>
              <w:rPr>
                <w:rFonts w:ascii="Times New Roman" w:hAnsi="Times New Roman"/>
                <w:sz w:val="28"/>
                <w:szCs w:val="28"/>
              </w:rPr>
            </w:pPr>
            <w:r w:rsidRPr="00D30FFA">
              <w:rPr>
                <w:rFonts w:ascii="Times New Roman" w:hAnsi="Times New Roman"/>
                <w:sz w:val="28"/>
                <w:szCs w:val="28"/>
              </w:rPr>
              <w:t>28</w:t>
            </w:r>
          </w:p>
        </w:tc>
      </w:tr>
      <w:tr w:rsidR="003B2750" w:rsidRPr="00D30FFA" w:rsidTr="003F77A4">
        <w:trPr>
          <w:trHeight w:val="517"/>
        </w:trPr>
        <w:tc>
          <w:tcPr>
            <w:tcW w:w="7945" w:type="dxa"/>
            <w:vAlign w:val="center"/>
          </w:tcPr>
          <w:p w:rsidR="003B2750" w:rsidRPr="00D30FFA" w:rsidRDefault="003B2750" w:rsidP="003F77A4">
            <w:pPr>
              <w:ind w:left="57" w:right="57"/>
              <w:rPr>
                <w:rFonts w:ascii="Times New Roman" w:hAnsi="Times New Roman"/>
                <w:b/>
                <w:sz w:val="28"/>
                <w:szCs w:val="28"/>
              </w:rPr>
            </w:pPr>
            <w:r w:rsidRPr="00D30FFA">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3B2750" w:rsidRPr="00D30FFA" w:rsidRDefault="003B2750" w:rsidP="003F77A4">
            <w:pPr>
              <w:ind w:left="57" w:right="57"/>
              <w:jc w:val="center"/>
              <w:rPr>
                <w:rFonts w:ascii="Times New Roman" w:hAnsi="Times New Roman"/>
                <w:b/>
                <w:sz w:val="28"/>
                <w:szCs w:val="28"/>
              </w:rPr>
            </w:pPr>
            <w:r w:rsidRPr="00D30FFA">
              <w:rPr>
                <w:rFonts w:ascii="Times New Roman" w:hAnsi="Times New Roman"/>
                <w:b/>
                <w:sz w:val="28"/>
                <w:szCs w:val="28"/>
              </w:rPr>
              <w:t>10</w:t>
            </w:r>
          </w:p>
        </w:tc>
      </w:tr>
      <w:tr w:rsidR="003B2750" w:rsidRPr="00D30FFA" w:rsidTr="003F77A4">
        <w:trPr>
          <w:trHeight w:val="517"/>
        </w:trPr>
        <w:tc>
          <w:tcPr>
            <w:tcW w:w="7945" w:type="dxa"/>
            <w:vAlign w:val="center"/>
          </w:tcPr>
          <w:p w:rsidR="003B2750" w:rsidRPr="00D30FFA" w:rsidRDefault="003B2750" w:rsidP="003F77A4">
            <w:pPr>
              <w:ind w:left="57" w:right="57"/>
              <w:rPr>
                <w:rFonts w:ascii="Times New Roman" w:hAnsi="Times New Roman"/>
                <w:sz w:val="28"/>
                <w:szCs w:val="28"/>
              </w:rPr>
            </w:pPr>
            <w:r w:rsidRPr="00D30FFA">
              <w:rPr>
                <w:rFonts w:ascii="Times New Roman" w:hAnsi="Times New Roman"/>
                <w:sz w:val="28"/>
                <w:szCs w:val="28"/>
              </w:rPr>
              <w:t>в т. ч.:</w:t>
            </w:r>
          </w:p>
        </w:tc>
        <w:tc>
          <w:tcPr>
            <w:tcW w:w="1844" w:type="dxa"/>
            <w:vAlign w:val="center"/>
          </w:tcPr>
          <w:p w:rsidR="003B2750" w:rsidRPr="00D30FFA" w:rsidRDefault="003B2750" w:rsidP="003F77A4">
            <w:pPr>
              <w:ind w:left="57" w:right="57"/>
              <w:jc w:val="center"/>
              <w:rPr>
                <w:rFonts w:ascii="Times New Roman" w:hAnsi="Times New Roman"/>
                <w:sz w:val="28"/>
                <w:szCs w:val="28"/>
              </w:rPr>
            </w:pPr>
          </w:p>
        </w:tc>
      </w:tr>
      <w:tr w:rsidR="003B2750" w:rsidRPr="00D30FFA" w:rsidTr="003F77A4">
        <w:trPr>
          <w:trHeight w:val="517"/>
        </w:trPr>
        <w:tc>
          <w:tcPr>
            <w:tcW w:w="7945" w:type="dxa"/>
            <w:vAlign w:val="center"/>
          </w:tcPr>
          <w:p w:rsidR="003B2750" w:rsidRPr="00D30FFA" w:rsidRDefault="003B2750" w:rsidP="003F77A4">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3B2750" w:rsidRPr="00D30FFA" w:rsidRDefault="003B2750" w:rsidP="003F77A4">
            <w:pPr>
              <w:ind w:left="57" w:right="57"/>
              <w:jc w:val="center"/>
              <w:rPr>
                <w:rFonts w:ascii="Times New Roman" w:hAnsi="Times New Roman"/>
                <w:sz w:val="28"/>
                <w:szCs w:val="28"/>
              </w:rPr>
            </w:pPr>
            <w:r w:rsidRPr="00D30FFA">
              <w:rPr>
                <w:rFonts w:ascii="Times New Roman" w:hAnsi="Times New Roman"/>
                <w:sz w:val="28"/>
                <w:szCs w:val="28"/>
              </w:rPr>
              <w:t>5</w:t>
            </w:r>
          </w:p>
        </w:tc>
      </w:tr>
      <w:tr w:rsidR="003B2750" w:rsidRPr="00D30FFA" w:rsidTr="003F77A4">
        <w:trPr>
          <w:trHeight w:val="517"/>
        </w:trPr>
        <w:tc>
          <w:tcPr>
            <w:tcW w:w="7945" w:type="dxa"/>
            <w:vAlign w:val="center"/>
          </w:tcPr>
          <w:p w:rsidR="003B2750" w:rsidRPr="00D30FFA" w:rsidRDefault="003B2750" w:rsidP="003F77A4">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3B2750" w:rsidRPr="00D30FFA" w:rsidRDefault="003B2750" w:rsidP="003F77A4">
            <w:pPr>
              <w:ind w:left="57" w:right="57"/>
              <w:jc w:val="center"/>
              <w:rPr>
                <w:rFonts w:ascii="Times New Roman" w:hAnsi="Times New Roman"/>
                <w:sz w:val="28"/>
                <w:szCs w:val="28"/>
              </w:rPr>
            </w:pPr>
            <w:r w:rsidRPr="00D30FFA">
              <w:rPr>
                <w:rFonts w:ascii="Times New Roman" w:hAnsi="Times New Roman"/>
                <w:sz w:val="28"/>
                <w:szCs w:val="28"/>
              </w:rPr>
              <w:t>5</w:t>
            </w:r>
          </w:p>
        </w:tc>
      </w:tr>
      <w:tr w:rsidR="003B2750" w:rsidRPr="00D30FFA" w:rsidTr="003F77A4">
        <w:trPr>
          <w:trHeight w:val="349"/>
        </w:trPr>
        <w:tc>
          <w:tcPr>
            <w:tcW w:w="7945" w:type="dxa"/>
            <w:vAlign w:val="center"/>
          </w:tcPr>
          <w:p w:rsidR="003B2750" w:rsidRPr="00D30FFA" w:rsidRDefault="003B2750" w:rsidP="003F77A4">
            <w:pPr>
              <w:ind w:left="57" w:right="57"/>
              <w:rPr>
                <w:rFonts w:ascii="Times New Roman" w:hAnsi="Times New Roman"/>
                <w:b/>
                <w:sz w:val="28"/>
                <w:szCs w:val="28"/>
              </w:rPr>
            </w:pPr>
            <w:proofErr w:type="gramStart"/>
            <w:r w:rsidRPr="00D30FFA">
              <w:rPr>
                <w:rFonts w:ascii="Times New Roman" w:hAnsi="Times New Roman"/>
                <w:sz w:val="28"/>
                <w:szCs w:val="28"/>
              </w:rPr>
              <w:t>индивидуальный проект</w:t>
            </w:r>
            <w:proofErr w:type="gramEnd"/>
            <w:r w:rsidRPr="00D30FFA">
              <w:rPr>
                <w:rFonts w:ascii="Times New Roman" w:hAnsi="Times New Roman"/>
                <w:sz w:val="28"/>
                <w:szCs w:val="28"/>
              </w:rPr>
              <w:t xml:space="preserve"> </w:t>
            </w:r>
            <w:r w:rsidRPr="00D30FFA">
              <w:rPr>
                <w:rFonts w:ascii="Times New Roman" w:hAnsi="Times New Roman"/>
                <w:i/>
                <w:sz w:val="28"/>
                <w:szCs w:val="28"/>
              </w:rPr>
              <w:t>(да/нет</w:t>
            </w:r>
            <w:r w:rsidRPr="00D30FFA">
              <w:rPr>
                <w:rFonts w:ascii="Times New Roman" w:hAnsi="Times New Roman"/>
                <w:sz w:val="28"/>
                <w:szCs w:val="28"/>
              </w:rPr>
              <w:t>)**</w:t>
            </w:r>
          </w:p>
        </w:tc>
        <w:tc>
          <w:tcPr>
            <w:tcW w:w="1844" w:type="dxa"/>
            <w:vAlign w:val="center"/>
          </w:tcPr>
          <w:p w:rsidR="003B2750" w:rsidRPr="00D30FFA" w:rsidRDefault="003B2750" w:rsidP="003F77A4">
            <w:pPr>
              <w:ind w:left="57" w:right="57"/>
              <w:jc w:val="center"/>
              <w:rPr>
                <w:rFonts w:ascii="Times New Roman" w:hAnsi="Times New Roman"/>
                <w:b/>
                <w:sz w:val="28"/>
                <w:szCs w:val="28"/>
              </w:rPr>
            </w:pPr>
            <w:r w:rsidRPr="00D30FFA">
              <w:rPr>
                <w:rFonts w:ascii="Times New Roman" w:hAnsi="Times New Roman"/>
                <w:b/>
                <w:sz w:val="28"/>
                <w:szCs w:val="28"/>
              </w:rPr>
              <w:t>Нет</w:t>
            </w:r>
          </w:p>
        </w:tc>
      </w:tr>
      <w:tr w:rsidR="003B2750" w:rsidRPr="00D30FFA" w:rsidTr="003F77A4">
        <w:trPr>
          <w:trHeight w:val="68"/>
        </w:trPr>
        <w:tc>
          <w:tcPr>
            <w:tcW w:w="7945" w:type="dxa"/>
            <w:vAlign w:val="center"/>
          </w:tcPr>
          <w:p w:rsidR="003B2750" w:rsidRPr="00D30FFA" w:rsidRDefault="003B2750" w:rsidP="003F77A4">
            <w:pPr>
              <w:ind w:left="57" w:right="57"/>
              <w:rPr>
                <w:rFonts w:ascii="Times New Roman" w:hAnsi="Times New Roman"/>
                <w:b/>
                <w:i/>
                <w:sz w:val="28"/>
                <w:szCs w:val="28"/>
              </w:rPr>
            </w:pPr>
            <w:r w:rsidRPr="00D30FFA">
              <w:rPr>
                <w:rFonts w:ascii="Times New Roman" w:hAnsi="Times New Roman"/>
                <w:b/>
                <w:sz w:val="28"/>
                <w:szCs w:val="28"/>
              </w:rPr>
              <w:t>Промежуточная аттестация (экзамен)</w:t>
            </w:r>
          </w:p>
        </w:tc>
        <w:tc>
          <w:tcPr>
            <w:tcW w:w="1844" w:type="dxa"/>
            <w:vAlign w:val="center"/>
          </w:tcPr>
          <w:p w:rsidR="003B2750" w:rsidRPr="00D30FFA" w:rsidRDefault="003B2750" w:rsidP="003F77A4">
            <w:pPr>
              <w:ind w:left="57" w:right="57"/>
              <w:jc w:val="center"/>
              <w:rPr>
                <w:rFonts w:ascii="Times New Roman" w:hAnsi="Times New Roman"/>
                <w:b/>
                <w:sz w:val="28"/>
                <w:szCs w:val="28"/>
              </w:rPr>
            </w:pPr>
          </w:p>
        </w:tc>
      </w:tr>
    </w:tbl>
    <w:p w:rsidR="003B2750" w:rsidRPr="00D30FFA" w:rsidRDefault="003B2750" w:rsidP="003B2750">
      <w:pPr>
        <w:spacing w:after="0"/>
        <w:ind w:left="57" w:right="57"/>
        <w:jc w:val="both"/>
        <w:rPr>
          <w:rFonts w:ascii="Times New Roman" w:hAnsi="Times New Roman"/>
          <w:sz w:val="28"/>
          <w:szCs w:val="28"/>
        </w:rPr>
      </w:pPr>
    </w:p>
    <w:p w:rsidR="003B2750" w:rsidRPr="00D30FFA" w:rsidRDefault="003B2750" w:rsidP="003B2750">
      <w:pPr>
        <w:rPr>
          <w:rFonts w:ascii="Times New Roman" w:hAnsi="Times New Roman"/>
          <w:b/>
          <w:i/>
          <w:sz w:val="28"/>
          <w:szCs w:val="28"/>
        </w:rPr>
        <w:sectPr w:rsidR="003B2750" w:rsidRPr="00D30FFA" w:rsidSect="00C1622B">
          <w:pgSz w:w="11906" w:h="16838"/>
          <w:pgMar w:top="1134" w:right="850" w:bottom="851" w:left="1134" w:header="708" w:footer="708" w:gutter="0"/>
          <w:cols w:space="720"/>
          <w:docGrid w:linePitch="299"/>
        </w:sectPr>
      </w:pPr>
    </w:p>
    <w:p w:rsidR="003B2750" w:rsidRPr="003B2750" w:rsidRDefault="003B2750" w:rsidP="003B2750">
      <w:pPr>
        <w:spacing w:line="360" w:lineRule="auto"/>
        <w:ind w:left="180"/>
        <w:jc w:val="both"/>
        <w:rPr>
          <w:rFonts w:ascii="Times New Roman" w:hAnsi="Times New Roman"/>
          <w:b/>
          <w:sz w:val="28"/>
          <w:szCs w:val="28"/>
          <w:u w:val="single"/>
        </w:rPr>
      </w:pPr>
      <w:bookmarkStart w:id="2" w:name="_heading=h.4d34og8" w:colFirst="0" w:colLast="0"/>
      <w:bookmarkEnd w:id="2"/>
      <w:r w:rsidRPr="00D30FFA">
        <w:rPr>
          <w:rFonts w:ascii="Times New Roman" w:hAnsi="Times New Roman"/>
          <w:b/>
          <w:bCs/>
          <w:sz w:val="28"/>
          <w:szCs w:val="28"/>
        </w:rPr>
        <w:lastRenderedPageBreak/>
        <w:t xml:space="preserve">2.2. Тематический план и содержание дисциплины </w:t>
      </w:r>
      <w:r w:rsidRPr="003B2750">
        <w:rPr>
          <w:rFonts w:ascii="Times New Roman" w:hAnsi="Times New Roman"/>
          <w:b/>
          <w:sz w:val="28"/>
          <w:szCs w:val="28"/>
          <w:u w:val="single"/>
        </w:rPr>
        <w:t>08.01.25  «Мастер отделочных строительных и декоративных работ»</w:t>
      </w:r>
    </w:p>
    <w:p w:rsidR="003B2750" w:rsidRPr="00D30FFA" w:rsidRDefault="003B2750" w:rsidP="003B2750">
      <w:pPr>
        <w:spacing w:line="360" w:lineRule="auto"/>
        <w:ind w:left="180"/>
        <w:jc w:val="center"/>
        <w:rPr>
          <w:rFonts w:ascii="Times New Roman" w:hAnsi="Times New Roman"/>
          <w:b/>
          <w:color w:val="FF0000"/>
          <w:sz w:val="28"/>
          <w:szCs w:val="28"/>
          <w:u w:val="single"/>
        </w:rPr>
      </w:pPr>
    </w:p>
    <w:p w:rsidR="003B2750" w:rsidRPr="00D30FFA" w:rsidRDefault="003B2750" w:rsidP="003B2750">
      <w:pPr>
        <w:pStyle w:val="11"/>
        <w:spacing w:after="0"/>
        <w:rPr>
          <w:rFonts w:ascii="Times New Roman" w:hAnsi="Times New Roman" w:cs="Times New Roman"/>
          <w:b/>
          <w:bCs/>
          <w:sz w:val="28"/>
          <w:szCs w:val="28"/>
        </w:rPr>
      </w:pPr>
    </w:p>
    <w:p w:rsidR="003B2750" w:rsidRPr="00D30FFA" w:rsidRDefault="003B2750" w:rsidP="003B2750">
      <w:pPr>
        <w:pBdr>
          <w:top w:val="nil"/>
          <w:left w:val="nil"/>
          <w:bottom w:val="nil"/>
          <w:right w:val="nil"/>
          <w:between w:val="nil"/>
        </w:pBdr>
        <w:spacing w:after="0"/>
        <w:ind w:left="57" w:right="57"/>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5"/>
        <w:gridCol w:w="8579"/>
        <w:gridCol w:w="1280"/>
        <w:gridCol w:w="2172"/>
      </w:tblGrid>
      <w:tr w:rsidR="003B2750" w:rsidRPr="00D30FFA" w:rsidTr="003F77A4">
        <w:trPr>
          <w:trHeight w:val="20"/>
        </w:trPr>
        <w:tc>
          <w:tcPr>
            <w:tcW w:w="932" w:type="pct"/>
            <w:shd w:val="clear" w:color="auto" w:fill="auto"/>
            <w:vAlign w:val="center"/>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Наименование разделов и тем</w:t>
            </w:r>
          </w:p>
        </w:tc>
        <w:tc>
          <w:tcPr>
            <w:tcW w:w="2901" w:type="pct"/>
            <w:shd w:val="clear" w:color="auto" w:fill="auto"/>
            <w:vAlign w:val="center"/>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Объем часов</w:t>
            </w:r>
          </w:p>
        </w:tc>
        <w:tc>
          <w:tcPr>
            <w:tcW w:w="734" w:type="pct"/>
            <w:shd w:val="clear" w:color="auto" w:fill="auto"/>
            <w:vAlign w:val="center"/>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Формируемые компетенции</w:t>
            </w:r>
          </w:p>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r>
      <w:tr w:rsidR="003B2750" w:rsidRPr="00D30FFA" w:rsidTr="003F77A4">
        <w:trPr>
          <w:trHeight w:val="20"/>
        </w:trPr>
        <w:tc>
          <w:tcPr>
            <w:tcW w:w="932"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2</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w:t>
            </w:r>
          </w:p>
        </w:tc>
        <w:tc>
          <w:tcPr>
            <w:tcW w:w="734"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4</w:t>
            </w:r>
          </w:p>
        </w:tc>
      </w:tr>
      <w:tr w:rsidR="003B2750" w:rsidRPr="00D30FFA" w:rsidTr="003F77A4">
        <w:trPr>
          <w:trHeight w:val="20"/>
        </w:trPr>
        <w:tc>
          <w:tcPr>
            <w:tcW w:w="5000" w:type="pct"/>
            <w:gridSpan w:val="4"/>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Основное содержание</w:t>
            </w:r>
          </w:p>
        </w:tc>
      </w:tr>
      <w:tr w:rsidR="003B2750" w:rsidRPr="00D30FFA" w:rsidTr="003F77A4">
        <w:trPr>
          <w:trHeight w:val="20"/>
        </w:trPr>
        <w:tc>
          <w:tcPr>
            <w:tcW w:w="3833" w:type="pct"/>
            <w:gridSpan w:val="2"/>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b/>
                <w:sz w:val="28"/>
                <w:szCs w:val="28"/>
              </w:rPr>
              <w:t>Раздел 1. Язык и речь. Язык как средство общения и форма существования национальной культуры.</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8</w:t>
            </w:r>
          </w:p>
        </w:tc>
        <w:tc>
          <w:tcPr>
            <w:tcW w:w="734"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3B2750" w:rsidRPr="00D30FFA" w:rsidTr="003F77A4">
        <w:trPr>
          <w:trHeight w:val="182"/>
        </w:trPr>
        <w:tc>
          <w:tcPr>
            <w:tcW w:w="932" w:type="pct"/>
            <w:vMerge w:val="restar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1.1</w:t>
            </w:r>
            <w:r w:rsidRPr="00D30FFA">
              <w:rPr>
                <w:rFonts w:ascii="Times New Roman" w:hAnsi="Times New Roman"/>
                <w:sz w:val="28"/>
                <w:szCs w:val="28"/>
              </w:rPr>
              <w:t>. Основные функции языка в современном обществе</w:t>
            </w: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3B2750" w:rsidRPr="00D30FFA" w:rsidTr="003F77A4">
        <w:trPr>
          <w:trHeight w:val="182"/>
        </w:trPr>
        <w:tc>
          <w:tcPr>
            <w:tcW w:w="932" w:type="pct"/>
            <w:vMerge/>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sz w:val="28"/>
                <w:szCs w:val="28"/>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0FFA">
              <w:rPr>
                <w:rFonts w:ascii="Times New Roman" w:eastAsiaTheme="minorHAnsi" w:hAnsi="Times New Roman"/>
                <w:sz w:val="28"/>
                <w:szCs w:val="28"/>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3F77A4">
        <w:trPr>
          <w:trHeight w:val="182"/>
        </w:trPr>
        <w:tc>
          <w:tcPr>
            <w:tcW w:w="932" w:type="pct"/>
            <w:vMerge/>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3F77A4">
        <w:trPr>
          <w:trHeight w:val="198"/>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rPr>
                <w:rFonts w:ascii="Times New Roman" w:hAnsi="Times New Roman"/>
                <w:sz w:val="28"/>
                <w:szCs w:val="28"/>
              </w:rPr>
            </w:pPr>
            <w:r w:rsidRPr="00D30FFA">
              <w:rPr>
                <w:rFonts w:ascii="Times New Roman" w:hAnsi="Times New Roman"/>
                <w:sz w:val="28"/>
                <w:szCs w:val="28"/>
              </w:rPr>
              <w:t>Практическая работа. О</w:t>
            </w:r>
            <w:r w:rsidRPr="00D30FFA">
              <w:rPr>
                <w:rFonts w:ascii="Times New Roman" w:hAnsi="Times New Roman"/>
                <w:bCs/>
                <w:spacing w:val="-9"/>
                <w:sz w:val="28"/>
                <w:szCs w:val="28"/>
              </w:rPr>
              <w:t>сновные функции языка и формы их реализации в современном обществе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color w:val="000000" w:themeColor="text1"/>
                <w:sz w:val="28"/>
                <w:szCs w:val="28"/>
              </w:rPr>
            </w:pPr>
          </w:p>
        </w:tc>
      </w:tr>
      <w:tr w:rsidR="003B2750" w:rsidRPr="00D30FFA" w:rsidTr="003F77A4">
        <w:trPr>
          <w:trHeight w:val="20"/>
        </w:trPr>
        <w:tc>
          <w:tcPr>
            <w:tcW w:w="932"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sz w:val="28"/>
                <w:szCs w:val="28"/>
              </w:rPr>
            </w:pPr>
            <w:r>
              <w:rPr>
                <w:rFonts w:ascii="Times New Roman" w:hAnsi="Times New Roman"/>
                <w:sz w:val="28"/>
                <w:szCs w:val="28"/>
              </w:rPr>
              <w:t>Тема 1.2</w:t>
            </w:r>
            <w:r w:rsidRPr="00D30FFA">
              <w:rPr>
                <w:rFonts w:ascii="Times New Roman" w:hAnsi="Times New Roman"/>
                <w:sz w:val="28"/>
                <w:szCs w:val="28"/>
              </w:rPr>
              <w:t>. Язык как система знаков</w:t>
            </w: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8"/>
                <w:szCs w:val="28"/>
              </w:rPr>
            </w:pPr>
            <w:r w:rsidRPr="00D30FFA">
              <w:rPr>
                <w:rFonts w:ascii="Times New Roman" w:hAnsi="Times New Roman"/>
                <w:i/>
                <w:sz w:val="28"/>
                <w:szCs w:val="28"/>
              </w:rPr>
              <w:t>ОК 05</w:t>
            </w:r>
          </w:p>
        </w:tc>
      </w:tr>
      <w:tr w:rsidR="003B2750" w:rsidRPr="00D30FFA" w:rsidTr="003F77A4">
        <w:trPr>
          <w:trHeight w:val="742"/>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Практическая работа. Принципы русской орфографии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3833" w:type="pct"/>
            <w:gridSpan w:val="2"/>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Раздел 2. Фонетика, морфология и орфография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36</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0"/>
        </w:trPr>
        <w:tc>
          <w:tcPr>
            <w:tcW w:w="932"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Тема 2.1. Фонетика и орфоэпия</w:t>
            </w: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Орфография. Безударные гласные в </w:t>
            </w:r>
            <w:proofErr w:type="gramStart"/>
            <w:r w:rsidRPr="00D30FFA">
              <w:rPr>
                <w:rFonts w:ascii="Times New Roman" w:hAnsi="Times New Roman"/>
                <w:sz w:val="28"/>
                <w:szCs w:val="28"/>
              </w:rPr>
              <w:t>корне слова</w:t>
            </w:r>
            <w:proofErr w:type="gramEnd"/>
            <w:r w:rsidRPr="00D30FFA">
              <w:rPr>
                <w:rFonts w:ascii="Times New Roman" w:hAnsi="Times New Roman"/>
                <w:sz w:val="28"/>
                <w:szCs w:val="28"/>
              </w:rPr>
              <w:t>: проверяемые, непроверяемые, чередующиеся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 xml:space="preserve">Тема 2.2. </w:t>
            </w:r>
            <w:proofErr w:type="spellStart"/>
            <w:r w:rsidRPr="00D30FFA">
              <w:rPr>
                <w:rFonts w:ascii="Times New Roman" w:hAnsi="Times New Roman"/>
                <w:color w:val="000000"/>
                <w:sz w:val="28"/>
                <w:szCs w:val="28"/>
              </w:rPr>
              <w:t>Морфемика</w:t>
            </w:r>
            <w:proofErr w:type="spellEnd"/>
            <w:r w:rsidRPr="00D30FFA">
              <w:rPr>
                <w:rFonts w:ascii="Times New Roman" w:hAnsi="Times New Roman"/>
                <w:color w:val="000000"/>
                <w:sz w:val="28"/>
                <w:szCs w:val="28"/>
              </w:rPr>
              <w:t xml:space="preserve"> и </w:t>
            </w:r>
            <w:r w:rsidRPr="00D30FFA">
              <w:rPr>
                <w:rFonts w:ascii="Times New Roman" w:hAnsi="Times New Roman"/>
                <w:color w:val="000000"/>
                <w:sz w:val="28"/>
                <w:szCs w:val="28"/>
              </w:rPr>
              <w:lastRenderedPageBreak/>
              <w:t>словообразование</w:t>
            </w: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lastRenderedPageBreak/>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rPr>
                <w:rFonts w:ascii="Times New Roman" w:hAnsi="Times New Roman"/>
                <w:color w:val="000000"/>
                <w:sz w:val="28"/>
                <w:szCs w:val="28"/>
              </w:rPr>
            </w:pPr>
            <w:r w:rsidRPr="00D30FFA">
              <w:rPr>
                <w:rFonts w:ascii="Times New Roman" w:hAnsi="Times New Roman"/>
                <w:color w:val="000000"/>
                <w:sz w:val="28"/>
                <w:szCs w:val="28"/>
              </w:rPr>
              <w:t xml:space="preserve">Морфемная структура слова. Морфема как единица языка. </w:t>
            </w:r>
            <w:r w:rsidRPr="00D30FFA">
              <w:rPr>
                <w:rFonts w:ascii="Times New Roman" w:hAnsi="Times New Roman"/>
                <w:color w:val="000000"/>
                <w:sz w:val="28"/>
                <w:szCs w:val="28"/>
              </w:rPr>
              <w:lastRenderedPageBreak/>
              <w:t xml:space="preserve">Классификация морфем: </w:t>
            </w:r>
            <w:proofErr w:type="gramStart"/>
            <w:r w:rsidRPr="00D30FFA">
              <w:rPr>
                <w:rFonts w:ascii="Times New Roman" w:hAnsi="Times New Roman"/>
                <w:color w:val="000000"/>
                <w:sz w:val="28"/>
                <w:szCs w:val="28"/>
              </w:rPr>
              <w:t>корневые</w:t>
            </w:r>
            <w:proofErr w:type="gramEnd"/>
            <w:r w:rsidRPr="00D30FFA">
              <w:rPr>
                <w:rFonts w:ascii="Times New Roman" w:hAnsi="Times New Roman"/>
                <w:color w:val="000000"/>
                <w:sz w:val="28"/>
                <w:szCs w:val="28"/>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w:t>
            </w:r>
            <w:r w:rsidRPr="00D30FFA">
              <w:rPr>
                <w:rFonts w:ascii="Times New Roman" w:hAnsi="Times New Roman"/>
                <w:color w:val="000000"/>
                <w:sz w:val="28"/>
                <w:szCs w:val="28"/>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D30FFA">
              <w:rPr>
                <w:rFonts w:ascii="Times New Roman" w:hAnsi="Times New Roman"/>
                <w:color w:val="000000"/>
                <w:sz w:val="28"/>
                <w:szCs w:val="28"/>
              </w:rPr>
              <w:t>–З</w:t>
            </w:r>
            <w:proofErr w:type="gramEnd"/>
            <w:r w:rsidRPr="00D30FFA">
              <w:rPr>
                <w:rFonts w:ascii="Times New Roman" w:hAnsi="Times New Roman"/>
                <w:color w:val="000000"/>
                <w:sz w:val="28"/>
                <w:szCs w:val="28"/>
              </w:rPr>
              <w:t>(-С), ПРЕ-/ПРИ-, гласных после приставок</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2.3. </w:t>
            </w:r>
            <w:r w:rsidRPr="00D30FFA">
              <w:rPr>
                <w:rFonts w:ascii="Times New Roman" w:hAnsi="Times New Roman"/>
                <w:color w:val="000000"/>
                <w:sz w:val="28"/>
                <w:szCs w:val="28"/>
              </w:rPr>
              <w:t>Имя существительное как часть речи.</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color w:val="000000"/>
                <w:sz w:val="28"/>
                <w:szCs w:val="28"/>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0FFA">
              <w:rPr>
                <w:rFonts w:ascii="Times New Roman" w:hAnsi="Times New Roman"/>
                <w:sz w:val="28"/>
                <w:szCs w:val="28"/>
              </w:rPr>
              <w:t xml:space="preserve"> </w:t>
            </w:r>
            <w:r w:rsidRPr="00D30FFA">
              <w:rPr>
                <w:rFonts w:ascii="Times New Roman" w:hAnsi="Times New Roman"/>
                <w:color w:val="000000"/>
                <w:sz w:val="28"/>
                <w:szCs w:val="28"/>
              </w:rPr>
              <w:t>Склонение имен существительных</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380"/>
        </w:trPr>
        <w:tc>
          <w:tcPr>
            <w:tcW w:w="932" w:type="pct"/>
            <w:vMerge w:val="restart"/>
            <w:shd w:val="clear" w:color="auto" w:fill="auto"/>
          </w:tcPr>
          <w:p w:rsidR="003B2750" w:rsidRPr="00D30FFA" w:rsidRDefault="003B2750" w:rsidP="003F77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2.4. Имя прилагательное как часть речи.</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1410"/>
        </w:trPr>
        <w:tc>
          <w:tcPr>
            <w:tcW w:w="932" w:type="pct"/>
            <w:vMerge/>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3F77A4">
        <w:trPr>
          <w:trHeight w:val="423"/>
        </w:trPr>
        <w:tc>
          <w:tcPr>
            <w:tcW w:w="932" w:type="pct"/>
            <w:vMerge/>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Практическое занятие. Правописание суффиксов и окончаний имен прилагательных. Правописание сложных имен прилагательных </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sz w:val="28"/>
                <w:szCs w:val="28"/>
              </w:rPr>
            </w:pPr>
          </w:p>
        </w:tc>
      </w:tr>
      <w:tr w:rsidR="003B2750" w:rsidRPr="00D30FFA" w:rsidTr="003F77A4">
        <w:trPr>
          <w:trHeight w:val="20"/>
        </w:trPr>
        <w:tc>
          <w:tcPr>
            <w:tcW w:w="932" w:type="pct"/>
            <w:vMerge w:val="restart"/>
            <w:shd w:val="clear" w:color="auto" w:fill="auto"/>
          </w:tcPr>
          <w:p w:rsidR="003B2750" w:rsidRPr="00D30FFA" w:rsidRDefault="003B2750" w:rsidP="003F77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2.5. Имя числительное как часть речи.</w:t>
            </w: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1056"/>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val="restart"/>
            <w:shd w:val="clear" w:color="auto" w:fill="auto"/>
          </w:tcPr>
          <w:p w:rsidR="003B2750" w:rsidRPr="00D30FFA" w:rsidRDefault="003B2750" w:rsidP="003F77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2.6. </w:t>
            </w:r>
            <w:r w:rsidRPr="00D30FFA">
              <w:rPr>
                <w:rFonts w:ascii="Times New Roman" w:hAnsi="Times New Roman"/>
                <w:color w:val="000000"/>
                <w:sz w:val="28"/>
                <w:szCs w:val="28"/>
              </w:rPr>
              <w:t>Местоимение как часть речи.</w:t>
            </w: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rPr>
                <w:rFonts w:ascii="Times New Roman" w:hAnsi="Times New Roman"/>
                <w:color w:val="000000"/>
                <w:sz w:val="28"/>
                <w:szCs w:val="28"/>
              </w:rPr>
            </w:pPr>
            <w:proofErr w:type="gramStart"/>
            <w:r w:rsidRPr="00D30FFA">
              <w:rPr>
                <w:rFonts w:ascii="Times New Roman" w:hAnsi="Times New Roman"/>
                <w:color w:val="000000"/>
                <w:sz w:val="28"/>
                <w:szCs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D30FFA">
              <w:rPr>
                <w:rFonts w:ascii="Times New Roman" w:hAnsi="Times New Roman"/>
                <w:color w:val="000000"/>
                <w:sz w:val="28"/>
                <w:szCs w:val="28"/>
              </w:rPr>
              <w:t xml:space="preserve"> Дефисное написание местоимений</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rPr>
                <w:rFonts w:ascii="Times New Roman" w:hAnsi="Times New Roman"/>
                <w:color w:val="000000"/>
                <w:sz w:val="28"/>
                <w:szCs w:val="28"/>
              </w:rPr>
            </w:pPr>
            <w:r w:rsidRPr="00D30FFA">
              <w:rPr>
                <w:rFonts w:ascii="Times New Roman" w:hAnsi="Times New Roman"/>
                <w:color w:val="000000"/>
                <w:sz w:val="28"/>
                <w:szCs w:val="28"/>
              </w:rPr>
              <w:t xml:space="preserve">Практическая работа. Правописание </w:t>
            </w:r>
            <w:r>
              <w:rPr>
                <w:rFonts w:ascii="Times New Roman" w:hAnsi="Times New Roman"/>
                <w:color w:val="000000"/>
                <w:sz w:val="28"/>
                <w:szCs w:val="28"/>
              </w:rPr>
              <w:t>местоимений</w:t>
            </w:r>
            <w:r w:rsidRPr="00D30FFA">
              <w:rPr>
                <w:rFonts w:ascii="Times New Roman" w:hAnsi="Times New Roman"/>
                <w:color w:val="000000"/>
                <w:sz w:val="28"/>
                <w:szCs w:val="28"/>
              </w:rPr>
              <w:t>. Правописание местоимений с частицами НЕ и НИ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2.7. </w:t>
            </w:r>
            <w:r w:rsidRPr="00D30FFA">
              <w:rPr>
                <w:rFonts w:ascii="Times New Roman" w:hAnsi="Times New Roman"/>
                <w:color w:val="000000"/>
                <w:sz w:val="28"/>
                <w:szCs w:val="28"/>
              </w:rPr>
              <w:t>Глагол как часть речи.</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proofErr w:type="gramStart"/>
            <w:r w:rsidRPr="00D30FFA">
              <w:rPr>
                <w:rFonts w:ascii="Times New Roman" w:hAnsi="Times New Roman"/>
                <w:color w:val="000000"/>
                <w:sz w:val="28"/>
                <w:szCs w:val="28"/>
              </w:rPr>
              <w:t>Система грамматических категорий глагола (вид, переходность, залог, наклонение, время, лицо, число, род).</w:t>
            </w:r>
            <w:proofErr w:type="gramEnd"/>
            <w:r w:rsidRPr="00D30FFA">
              <w:rPr>
                <w:rFonts w:ascii="Times New Roman" w:hAnsi="Times New Roman"/>
                <w:color w:val="000000"/>
                <w:sz w:val="28"/>
                <w:szCs w:val="28"/>
              </w:rPr>
              <w:t xml:space="preserve"> Основа настоящего </w:t>
            </w:r>
            <w:r w:rsidRPr="00D30FFA">
              <w:rPr>
                <w:rFonts w:ascii="Times New Roman" w:hAnsi="Times New Roman"/>
                <w:color w:val="000000"/>
                <w:sz w:val="28"/>
                <w:szCs w:val="28"/>
              </w:rPr>
              <w:lastRenderedPageBreak/>
              <w:t>(будущего) времени глагола и основа инфинитива (прошедшего времени); их формообразующие функции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313"/>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rPr>
                <w:rFonts w:ascii="Times New Roman" w:hAnsi="Times New Roman"/>
                <w:sz w:val="28"/>
                <w:szCs w:val="28"/>
              </w:rPr>
            </w:pPr>
            <w:r w:rsidRPr="00D30FFA">
              <w:rPr>
                <w:rFonts w:ascii="Times New Roman" w:hAnsi="Times New Roman"/>
                <w:color w:val="000000"/>
                <w:sz w:val="28"/>
                <w:szCs w:val="28"/>
              </w:rPr>
              <w:t>Практическая работа. Правописание окончаний и суффиксов глаголов.</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2.8. </w:t>
            </w:r>
            <w:r w:rsidRPr="00D30FFA">
              <w:rPr>
                <w:rFonts w:ascii="Times New Roman" w:hAnsi="Times New Roman"/>
                <w:color w:val="000000"/>
                <w:sz w:val="28"/>
                <w:szCs w:val="28"/>
              </w:rPr>
              <w:t>Причастие и деепричастие как особые формы глагола</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658"/>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color w:val="333333"/>
                <w:sz w:val="28"/>
                <w:szCs w:val="28"/>
                <w:highlight w:val="white"/>
              </w:rPr>
            </w:pPr>
            <w:r w:rsidRPr="00D30FFA">
              <w:rPr>
                <w:rFonts w:ascii="Times New Roman" w:eastAsiaTheme="minorHAnsi" w:hAnsi="Times New Roman"/>
                <w:color w:val="000000"/>
                <w:sz w:val="28"/>
                <w:szCs w:val="28"/>
                <w:lang w:eastAsia="en-US"/>
              </w:rPr>
              <w:t xml:space="preserve">Действительные </w:t>
            </w:r>
            <w:r w:rsidRPr="00D30FFA">
              <w:rPr>
                <w:rFonts w:ascii="Times New Roman" w:eastAsiaTheme="minorHAnsi" w:hAnsi="Times New Roman"/>
                <w:bCs/>
                <w:color w:val="000000"/>
                <w:sz w:val="28"/>
                <w:szCs w:val="28"/>
                <w:lang w:eastAsia="en-US"/>
              </w:rPr>
              <w:t>и</w:t>
            </w:r>
            <w:r w:rsidRPr="00D30FFA">
              <w:rPr>
                <w:rFonts w:ascii="Times New Roman" w:eastAsiaTheme="minorHAnsi" w:hAnsi="Times New Roman"/>
                <w:b/>
                <w:bCs/>
                <w:color w:val="000000"/>
                <w:sz w:val="28"/>
                <w:szCs w:val="28"/>
                <w:lang w:eastAsia="en-US"/>
              </w:rPr>
              <w:t xml:space="preserve"> </w:t>
            </w:r>
            <w:r w:rsidRPr="00D30FFA">
              <w:rPr>
                <w:rFonts w:ascii="Times New Roman" w:eastAsiaTheme="minorHAnsi" w:hAnsi="Times New Roman"/>
                <w:color w:val="000000"/>
                <w:sz w:val="28"/>
                <w:szCs w:val="28"/>
                <w:lang w:eastAsia="en-US"/>
              </w:rPr>
              <w:t>страдательные причастия и способы их образования. Краткие и полные формы причастий</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b/>
                <w:sz w:val="28"/>
                <w:szCs w:val="28"/>
              </w:rPr>
            </w:pPr>
            <w:r w:rsidRPr="00D30FFA">
              <w:rPr>
                <w:rFonts w:ascii="Times New Roman" w:hAnsi="Times New Roman"/>
                <w:sz w:val="28"/>
                <w:szCs w:val="28"/>
              </w:rPr>
              <w:t xml:space="preserve">Тема 2.9. </w:t>
            </w:r>
            <w:r w:rsidRPr="00D30FFA">
              <w:rPr>
                <w:rFonts w:ascii="Times New Roman" w:hAnsi="Times New Roman"/>
                <w:color w:val="000000"/>
                <w:sz w:val="28"/>
                <w:szCs w:val="28"/>
              </w:rPr>
              <w:t>Наречие как часть речи. Служебные части речи.</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ind w:left="-9"/>
              <w:rPr>
                <w:rFonts w:ascii="Times New Roman" w:eastAsiaTheme="minorHAnsi" w:hAnsi="Times New Roman"/>
                <w:color w:val="000000"/>
                <w:sz w:val="28"/>
                <w:szCs w:val="28"/>
                <w:lang w:eastAsia="en-US"/>
              </w:rPr>
            </w:pPr>
            <w:r w:rsidRPr="00D30FFA">
              <w:rPr>
                <w:rFonts w:ascii="Times New Roman" w:eastAsiaTheme="minorHAnsi" w:hAnsi="Times New Roman"/>
                <w:color w:val="000000"/>
                <w:sz w:val="28"/>
                <w:szCs w:val="28"/>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xml:space="preserve">. </w:t>
            </w:r>
            <w:r w:rsidRPr="00D30FFA">
              <w:rPr>
                <w:rFonts w:ascii="Times New Roman" w:hAnsi="Times New Roman"/>
                <w:color w:val="000000"/>
                <w:sz w:val="28"/>
                <w:szCs w:val="28"/>
              </w:rPr>
              <w:t xml:space="preserve">Написание наречий и соотносимых с ними других частей речи (знаменательных и служебных). Слова </w:t>
            </w:r>
            <w:r w:rsidRPr="00D30FFA">
              <w:rPr>
                <w:rFonts w:ascii="Times New Roman" w:hAnsi="Times New Roman"/>
                <w:color w:val="000000"/>
                <w:sz w:val="28"/>
                <w:szCs w:val="28"/>
              </w:rPr>
              <w:lastRenderedPageBreak/>
              <w:t>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20"/>
        </w:trPr>
        <w:tc>
          <w:tcPr>
            <w:tcW w:w="3833" w:type="pct"/>
            <w:gridSpan w:val="2"/>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Раздел 3. Синтаксис и пунктуация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3.1.</w:t>
            </w:r>
            <w:r w:rsidRPr="00D30FFA">
              <w:rPr>
                <w:rFonts w:ascii="Times New Roman" w:hAnsi="Times New Roman"/>
                <w:sz w:val="28"/>
                <w:szCs w:val="28"/>
              </w:rPr>
              <w:t xml:space="preserve"> Основные единицы синтаксиса.</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sz w:val="28"/>
                <w:szCs w:val="28"/>
              </w:rPr>
            </w:pPr>
            <w:r w:rsidRPr="00D30FFA">
              <w:rPr>
                <w:rFonts w:ascii="Times New Roman" w:hAnsi="Times New Roman"/>
                <w:color w:val="000000"/>
                <w:sz w:val="28"/>
                <w:szCs w:val="28"/>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0FFA">
              <w:rPr>
                <w:rFonts w:ascii="Times New Roman" w:eastAsiaTheme="minorHAnsi" w:hAnsi="Times New Roman"/>
                <w:color w:val="000000"/>
                <w:sz w:val="28"/>
                <w:szCs w:val="28"/>
                <w:lang w:eastAsia="en-US"/>
              </w:rPr>
              <w:t>Распространенные и нераспространенные предложения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2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в простом предложении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 xml:space="preserve">3.2 </w:t>
            </w:r>
            <w:r w:rsidRPr="00D30FFA">
              <w:rPr>
                <w:rFonts w:ascii="Times New Roman" w:hAnsi="Times New Roman"/>
                <w:sz w:val="28"/>
                <w:szCs w:val="28"/>
              </w:rPr>
              <w:t>Второстепенные члены предложения.</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r w:rsidRPr="00D30FFA">
              <w:rPr>
                <w:rFonts w:ascii="Times New Roman" w:hAnsi="Times New Roman"/>
                <w:color w:val="000000"/>
                <w:sz w:val="28"/>
                <w:szCs w:val="28"/>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D30FFA">
              <w:rPr>
                <w:rFonts w:ascii="Times New Roman" w:hAnsi="Times New Roman"/>
                <w:sz w:val="28"/>
                <w:szCs w:val="28"/>
              </w:rPr>
              <w:t xml:space="preserve">Предложения с обособленными членами. Общие условия обособления (позиция, степень распространенности и др.). Условия обособления </w:t>
            </w:r>
            <w:r w:rsidRPr="00D30FFA">
              <w:rPr>
                <w:rFonts w:ascii="Times New Roman" w:hAnsi="Times New Roman"/>
                <w:sz w:val="28"/>
                <w:szCs w:val="28"/>
              </w:rPr>
              <w:lastRenderedPageBreak/>
              <w:t>определений, приложений, обстоятельств. Поясняющие и уточняющие члены как особый вид обособленных членов</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1128"/>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при однородных членах с обобщающими словами.</w:t>
            </w:r>
            <w:r w:rsidRPr="00D30FFA">
              <w:rPr>
                <w:rFonts w:ascii="Times New Roman" w:hAnsi="Times New Roman"/>
                <w:color w:val="FF0000"/>
                <w:sz w:val="28"/>
                <w:szCs w:val="28"/>
              </w:rPr>
              <w:t xml:space="preserve"> </w:t>
            </w:r>
            <w:r w:rsidRPr="00D30FFA">
              <w:rPr>
                <w:rFonts w:ascii="Times New Roman" w:eastAsiaTheme="minorHAnsi" w:hAnsi="Times New Roman"/>
                <w:sz w:val="28"/>
                <w:szCs w:val="28"/>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 xml:space="preserve">3.3. </w:t>
            </w:r>
            <w:r w:rsidRPr="00D30FFA">
              <w:rPr>
                <w:rFonts w:ascii="Times New Roman" w:hAnsi="Times New Roman"/>
                <w:sz w:val="28"/>
                <w:szCs w:val="28"/>
              </w:rPr>
              <w:t>Сложное предложение</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05; ОК 09</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hd w:val="clear" w:color="auto" w:fill="FFFFFF"/>
              <w:tabs>
                <w:tab w:val="left" w:pos="3405"/>
                <w:tab w:val="center" w:pos="5530"/>
              </w:tabs>
              <w:spacing w:after="0"/>
              <w:rPr>
                <w:rFonts w:ascii="Times New Roman" w:hAnsi="Times New Roman"/>
                <w:sz w:val="28"/>
                <w:szCs w:val="28"/>
              </w:rPr>
            </w:pPr>
            <w:r w:rsidRPr="00D30FFA">
              <w:rPr>
                <w:rFonts w:ascii="Times New Roman" w:eastAsiaTheme="minorHAnsi" w:hAnsi="Times New Roman"/>
                <w:sz w:val="28"/>
                <w:szCs w:val="28"/>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0FFA">
              <w:rPr>
                <w:rFonts w:ascii="Times New Roman" w:hAnsi="Times New Roman"/>
                <w:color w:val="000000"/>
                <w:sz w:val="28"/>
                <w:szCs w:val="28"/>
              </w:rPr>
              <w:t xml:space="preserve">Сложноподчиненное предложение. </w:t>
            </w:r>
            <w:r w:rsidRPr="00D30FFA">
              <w:rPr>
                <w:rFonts w:ascii="Times New Roman" w:eastAsiaTheme="minorHAnsi" w:hAnsi="Times New Roman"/>
                <w:color w:val="000000"/>
                <w:sz w:val="28"/>
                <w:szCs w:val="28"/>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30FFA">
              <w:rPr>
                <w:rFonts w:ascii="Times New Roman" w:eastAsiaTheme="minorHAnsi" w:hAnsi="Times New Roman"/>
                <w:b/>
                <w:color w:val="000000"/>
                <w:sz w:val="28"/>
                <w:szCs w:val="28"/>
                <w:lang w:eastAsia="en-US"/>
              </w:rPr>
              <w:t xml:space="preserve"> </w:t>
            </w:r>
            <w:r w:rsidRPr="00D30FFA">
              <w:rPr>
                <w:rFonts w:ascii="Times New Roman" w:eastAsiaTheme="minorHAnsi" w:hAnsi="Times New Roman"/>
                <w:color w:val="000000"/>
                <w:sz w:val="28"/>
                <w:szCs w:val="28"/>
                <w:lang w:eastAsia="en-US"/>
              </w:rPr>
              <w:t>Предложения с прямой и косвенной речью как способ передачи чужой речи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 xml:space="preserve">Практическая работа. Знаки препинания в сложносочиненных предложениях.  </w:t>
            </w:r>
            <w:r w:rsidRPr="00D30FFA">
              <w:rPr>
                <w:rFonts w:ascii="Times New Roman" w:eastAsiaTheme="minorHAnsi" w:hAnsi="Times New Roman"/>
                <w:color w:val="000000"/>
                <w:sz w:val="28"/>
                <w:szCs w:val="28"/>
                <w:lang w:eastAsia="en-US"/>
              </w:rPr>
              <w:t xml:space="preserve">Знаки препинания в сложноподчиненных предложениях. Знаки препинания в бессоюзных сложных предложениях. </w:t>
            </w:r>
            <w:r w:rsidRPr="00D30FFA">
              <w:rPr>
                <w:rFonts w:ascii="Times New Roman" w:hAnsi="Times New Roman"/>
                <w:color w:val="000000"/>
                <w:sz w:val="28"/>
                <w:szCs w:val="28"/>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3833" w:type="pct"/>
            <w:gridSpan w:val="2"/>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b/>
                <w:color w:val="000000"/>
                <w:sz w:val="28"/>
                <w:szCs w:val="28"/>
              </w:rPr>
            </w:pPr>
            <w:r w:rsidRPr="00D30FFA">
              <w:rPr>
                <w:rFonts w:ascii="Times New Roman" w:hAnsi="Times New Roman"/>
                <w:b/>
                <w:sz w:val="28"/>
                <w:szCs w:val="28"/>
              </w:rPr>
              <w:t>Прикладной модуль</w:t>
            </w:r>
            <w:r w:rsidRPr="00D30FFA">
              <w:rPr>
                <w:rFonts w:ascii="Times New Roman" w:hAnsi="Times New Roman"/>
                <w:b/>
                <w:color w:val="000000"/>
                <w:sz w:val="28"/>
                <w:szCs w:val="28"/>
              </w:rPr>
              <w:t>. Раздел 4. Особенности профессиональной коммуникации.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b/>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sz w:val="28"/>
                <w:szCs w:val="28"/>
              </w:rPr>
            </w:pPr>
            <w:r w:rsidRPr="00D30FFA">
              <w:rPr>
                <w:rFonts w:ascii="Times New Roman" w:hAnsi="Times New Roman"/>
                <w:sz w:val="28"/>
                <w:szCs w:val="28"/>
              </w:rPr>
              <w:lastRenderedPageBreak/>
              <w:t xml:space="preserve">Тема </w:t>
            </w:r>
            <w:r w:rsidRPr="00D30FFA">
              <w:rPr>
                <w:rFonts w:ascii="Times New Roman" w:hAnsi="Times New Roman"/>
                <w:b/>
                <w:sz w:val="28"/>
                <w:szCs w:val="28"/>
              </w:rPr>
              <w:t>4.1.</w:t>
            </w:r>
            <w:r w:rsidRPr="00D30FFA">
              <w:rPr>
                <w:rFonts w:ascii="Times New Roman" w:hAnsi="Times New Roman"/>
                <w:sz w:val="28"/>
                <w:szCs w:val="28"/>
              </w:rPr>
              <w:t xml:space="preserve"> Язык как средство профессиональной, социальной и межкультурной коммуникации.</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b/>
                <w:i/>
                <w:sz w:val="28"/>
                <w:szCs w:val="28"/>
              </w:rPr>
            </w:pPr>
            <w:r>
              <w:rPr>
                <w:rFonts w:ascii="Times New Roman" w:hAnsi="Times New Roman"/>
                <w:b/>
                <w:i/>
                <w:sz w:val="28"/>
                <w:szCs w:val="28"/>
              </w:rPr>
              <w:t>ПКХ 1.1</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hd w:val="clear" w:color="auto" w:fill="FFFFFF"/>
              <w:spacing w:after="0"/>
              <w:ind w:left="57" w:right="57"/>
              <w:jc w:val="both"/>
              <w:rPr>
                <w:rFonts w:ascii="Times New Roman" w:hAnsi="Times New Roman"/>
                <w:sz w:val="28"/>
                <w:szCs w:val="28"/>
              </w:rPr>
            </w:pPr>
            <w:r w:rsidRPr="00D30FFA">
              <w:rPr>
                <w:rFonts w:ascii="Times New Roman" w:hAnsi="Times New Roman"/>
                <w:sz w:val="28"/>
                <w:szCs w:val="28"/>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4.2</w:t>
            </w:r>
            <w:r w:rsidRPr="00D30FFA">
              <w:rPr>
                <w:rFonts w:ascii="Times New Roman" w:hAnsi="Times New Roman"/>
                <w:sz w:val="28"/>
                <w:szCs w:val="28"/>
              </w:rPr>
              <w:t>. Коммуникативный аспект культуры речи.</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r>
              <w:rPr>
                <w:rFonts w:ascii="Times New Roman" w:hAnsi="Times New Roman"/>
                <w:b/>
                <w:i/>
                <w:sz w:val="28"/>
                <w:szCs w:val="28"/>
              </w:rPr>
              <w:t>Х 1.2</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sz w:val="28"/>
                <w:szCs w:val="28"/>
              </w:rPr>
            </w:pPr>
            <w:r w:rsidRPr="00D30FFA">
              <w:rPr>
                <w:rFonts w:ascii="Times New Roman" w:eastAsiaTheme="minorHAnsi" w:hAnsi="Times New Roman"/>
                <w:sz w:val="28"/>
                <w:szCs w:val="28"/>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3B2750" w:rsidRPr="00D30FFA" w:rsidRDefault="003B2750" w:rsidP="003F77A4">
            <w:pPr>
              <w:widowControl w:val="0"/>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ind w:left="57" w:right="57"/>
              <w:jc w:val="both"/>
              <w:rPr>
                <w:rFonts w:ascii="Times New Roman" w:hAnsi="Times New Roman"/>
                <w:color w:val="000000"/>
                <w:sz w:val="28"/>
                <w:szCs w:val="28"/>
              </w:rPr>
            </w:pPr>
            <w:r w:rsidRPr="00D30FFA">
              <w:rPr>
                <w:rFonts w:ascii="Times New Roman" w:hAnsi="Times New Roman"/>
                <w:sz w:val="28"/>
                <w:szCs w:val="28"/>
              </w:rPr>
              <w:t xml:space="preserve">Возможности лексики в различных функциональных стилях. Проблемы использования синонимов, омонимов, паронимов. </w:t>
            </w:r>
            <w:proofErr w:type="gramStart"/>
            <w:r w:rsidRPr="00D30FFA">
              <w:rPr>
                <w:rFonts w:ascii="Times New Roman" w:hAnsi="Times New Roman"/>
                <w:sz w:val="28"/>
                <w:szCs w:val="28"/>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lastRenderedPageBreak/>
              <w:t xml:space="preserve">Тема </w:t>
            </w:r>
            <w:r w:rsidRPr="00D30FFA">
              <w:rPr>
                <w:rFonts w:ascii="Times New Roman" w:hAnsi="Times New Roman"/>
                <w:b/>
                <w:color w:val="000000"/>
                <w:sz w:val="28"/>
                <w:szCs w:val="28"/>
              </w:rPr>
              <w:t xml:space="preserve">4.3. </w:t>
            </w:r>
            <w:r w:rsidRPr="00D30FFA">
              <w:rPr>
                <w:rFonts w:ascii="Times New Roman" w:hAnsi="Times New Roman"/>
                <w:color w:val="000000"/>
                <w:sz w:val="28"/>
                <w:szCs w:val="28"/>
              </w:rPr>
              <w:t>Научный стиль.</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3F77A4">
            <w:pPr>
              <w:widowControl w:val="0"/>
              <w:pBdr>
                <w:top w:val="nil"/>
                <w:left w:val="nil"/>
                <w:bottom w:val="nil"/>
                <w:right w:val="nil"/>
                <w:between w:val="nil"/>
              </w:pBdr>
              <w:spacing w:after="0"/>
              <w:ind w:right="57"/>
              <w:jc w:val="center"/>
              <w:rPr>
                <w:rFonts w:ascii="Times New Roman" w:hAnsi="Times New Roman"/>
                <w:i/>
                <w:sz w:val="28"/>
                <w:szCs w:val="28"/>
              </w:rPr>
            </w:pPr>
            <w:r w:rsidRPr="00D30FFA">
              <w:rPr>
                <w:rFonts w:ascii="Times New Roman" w:hAnsi="Times New Roman"/>
                <w:b/>
                <w:i/>
                <w:sz w:val="28"/>
                <w:szCs w:val="28"/>
              </w:rPr>
              <w:t>ПК</w:t>
            </w:r>
            <w:r>
              <w:rPr>
                <w:rFonts w:ascii="Times New Roman" w:hAnsi="Times New Roman"/>
                <w:b/>
                <w:i/>
                <w:sz w:val="28"/>
                <w:szCs w:val="28"/>
              </w:rPr>
              <w:t>Х 1.2</w:t>
            </w: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ind w:left="57" w:right="57"/>
              <w:jc w:val="both"/>
              <w:rPr>
                <w:rFonts w:ascii="Times New Roman" w:hAnsi="Times New Roman"/>
                <w:sz w:val="28"/>
                <w:szCs w:val="28"/>
              </w:rPr>
            </w:pPr>
            <w:r w:rsidRPr="00D30FFA">
              <w:rPr>
                <w:rFonts w:ascii="Times New Roman" w:hAnsi="Times New Roman"/>
                <w:sz w:val="28"/>
                <w:szCs w:val="28"/>
              </w:rPr>
              <w:t xml:space="preserve">Научный стиль и его </w:t>
            </w:r>
            <w:proofErr w:type="spellStart"/>
            <w:r w:rsidRPr="00D30FFA">
              <w:rPr>
                <w:rFonts w:ascii="Times New Roman" w:hAnsi="Times New Roman"/>
                <w:sz w:val="28"/>
                <w:szCs w:val="28"/>
              </w:rPr>
              <w:t>подстили</w:t>
            </w:r>
            <w:proofErr w:type="spellEnd"/>
            <w:r w:rsidRPr="00D30FFA">
              <w:rPr>
                <w:rFonts w:ascii="Times New Roman" w:hAnsi="Times New Roman"/>
                <w:sz w:val="28"/>
                <w:szCs w:val="28"/>
              </w:rPr>
              <w:t xml:space="preserve">. Профессиональная речь и терминология. Виды терминов (общенаучные, </w:t>
            </w:r>
            <w:proofErr w:type="spellStart"/>
            <w:r w:rsidRPr="00D30FFA">
              <w:rPr>
                <w:rFonts w:ascii="Times New Roman" w:hAnsi="Times New Roman"/>
                <w:sz w:val="28"/>
                <w:szCs w:val="28"/>
              </w:rPr>
              <w:t>частнонаучные</w:t>
            </w:r>
            <w:proofErr w:type="spellEnd"/>
            <w:r w:rsidRPr="00D30FFA">
              <w:rPr>
                <w:rFonts w:ascii="Times New Roman" w:hAnsi="Times New Roman"/>
                <w:sz w:val="28"/>
                <w:szCs w:val="28"/>
              </w:rPr>
              <w:t xml:space="preserve"> и технологические)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ind w:left="57" w:right="57"/>
              <w:jc w:val="both"/>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3B2750" w:rsidRPr="00D30FFA" w:rsidRDefault="003B2750" w:rsidP="003F77A4">
            <w:pPr>
              <w:spacing w:after="0"/>
              <w:jc w:val="both"/>
              <w:rPr>
                <w:rFonts w:ascii="Times New Roman" w:hAnsi="Times New Roman"/>
                <w:sz w:val="28"/>
                <w:szCs w:val="28"/>
              </w:rPr>
            </w:pP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val="restart"/>
            <w:shd w:val="clear" w:color="auto" w:fill="auto"/>
          </w:tcPr>
          <w:p w:rsidR="003B2750" w:rsidRPr="00D30FFA" w:rsidRDefault="003B2750" w:rsidP="003F77A4">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4.4</w:t>
            </w:r>
            <w:r w:rsidRPr="00D30FFA">
              <w:rPr>
                <w:rFonts w:ascii="Times New Roman" w:hAnsi="Times New Roman"/>
                <w:color w:val="000000"/>
                <w:sz w:val="28"/>
                <w:szCs w:val="28"/>
              </w:rPr>
              <w:t>. Деловой стиль</w:t>
            </w:r>
          </w:p>
        </w:tc>
        <w:tc>
          <w:tcPr>
            <w:tcW w:w="2901"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3B2750" w:rsidRPr="00D30FFA" w:rsidRDefault="003B2750" w:rsidP="003B2750">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r>
              <w:rPr>
                <w:rFonts w:ascii="Times New Roman" w:hAnsi="Times New Roman"/>
                <w:b/>
                <w:i/>
                <w:sz w:val="28"/>
                <w:szCs w:val="28"/>
              </w:rPr>
              <w:t>Х.1, ПКХ .2</w:t>
            </w:r>
          </w:p>
        </w:tc>
      </w:tr>
      <w:tr w:rsidR="003B2750" w:rsidRPr="00D30FFA" w:rsidTr="003F77A4">
        <w:trPr>
          <w:trHeight w:val="945"/>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pBdr>
                <w:top w:val="nil"/>
                <w:left w:val="nil"/>
                <w:bottom w:val="nil"/>
                <w:right w:val="nil"/>
                <w:between w:val="nil"/>
              </w:pBdr>
              <w:spacing w:after="0"/>
              <w:ind w:left="57" w:right="57"/>
              <w:rPr>
                <w:rFonts w:ascii="Times New Roman" w:hAnsi="Times New Roman"/>
                <w:color w:val="000000"/>
                <w:sz w:val="28"/>
                <w:szCs w:val="28"/>
                <w:lang w:val="en-US"/>
              </w:rPr>
            </w:pPr>
            <w:r w:rsidRPr="00D30FFA">
              <w:rPr>
                <w:rFonts w:ascii="Times New Roman" w:hAnsi="Times New Roman"/>
                <w:sz w:val="28"/>
                <w:szCs w:val="28"/>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40"/>
        </w:trPr>
        <w:tc>
          <w:tcPr>
            <w:tcW w:w="932"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3B2750" w:rsidRPr="00D30FFA" w:rsidRDefault="003B2750" w:rsidP="003F77A4">
            <w:pPr>
              <w:spacing w:after="0"/>
              <w:ind w:left="57" w:right="57"/>
              <w:rPr>
                <w:rFonts w:ascii="Times New Roman" w:hAnsi="Times New Roman"/>
                <w:sz w:val="28"/>
                <w:szCs w:val="28"/>
              </w:rPr>
            </w:pPr>
            <w:r w:rsidRPr="00D30FFA">
              <w:rPr>
                <w:rFonts w:ascii="Times New Roman" w:hAnsi="Times New Roman"/>
                <w:color w:val="000000"/>
                <w:sz w:val="28"/>
                <w:szCs w:val="28"/>
              </w:rPr>
              <w:t xml:space="preserve">Практическое занятие. Виды документов в конкретной специальности. </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sz w:val="28"/>
                <w:szCs w:val="28"/>
              </w:rPr>
            </w:pPr>
          </w:p>
        </w:tc>
      </w:tr>
      <w:tr w:rsidR="003B2750" w:rsidRPr="00D30FFA" w:rsidTr="003F77A4">
        <w:trPr>
          <w:trHeight w:val="240"/>
        </w:trPr>
        <w:tc>
          <w:tcPr>
            <w:tcW w:w="3833" w:type="pct"/>
            <w:gridSpan w:val="2"/>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b/>
                <w:color w:val="000000"/>
                <w:sz w:val="28"/>
                <w:szCs w:val="28"/>
              </w:rPr>
            </w:pPr>
            <w:r w:rsidRPr="00D30FFA">
              <w:rPr>
                <w:rFonts w:ascii="Times New Roman" w:hAnsi="Times New Roman"/>
                <w:b/>
                <w:sz w:val="28"/>
                <w:szCs w:val="28"/>
              </w:rPr>
              <w:t>Промежуточная аттестация (</w:t>
            </w:r>
            <w:r w:rsidRPr="00D30FFA">
              <w:rPr>
                <w:rFonts w:ascii="Times New Roman" w:hAnsi="Times New Roman"/>
                <w:b/>
                <w:color w:val="000000"/>
                <w:sz w:val="28"/>
                <w:szCs w:val="28"/>
              </w:rPr>
              <w:t>Экзамен)</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r w:rsidR="003B2750" w:rsidRPr="00D30FFA" w:rsidTr="003F77A4">
        <w:trPr>
          <w:trHeight w:val="20"/>
        </w:trPr>
        <w:tc>
          <w:tcPr>
            <w:tcW w:w="3833" w:type="pct"/>
            <w:gridSpan w:val="2"/>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8"/>
                <w:szCs w:val="28"/>
              </w:rPr>
            </w:pPr>
            <w:r w:rsidRPr="00D30FFA">
              <w:rPr>
                <w:rFonts w:ascii="Times New Roman" w:hAnsi="Times New Roman"/>
                <w:b/>
                <w:sz w:val="28"/>
                <w:szCs w:val="28"/>
              </w:rPr>
              <w:t>Всего:</w:t>
            </w:r>
          </w:p>
        </w:tc>
        <w:tc>
          <w:tcPr>
            <w:tcW w:w="433" w:type="pct"/>
            <w:shd w:val="clear" w:color="auto" w:fill="auto"/>
          </w:tcPr>
          <w:p w:rsidR="003B2750" w:rsidRPr="00D30FFA" w:rsidRDefault="003B2750" w:rsidP="003F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66</w:t>
            </w:r>
          </w:p>
        </w:tc>
        <w:tc>
          <w:tcPr>
            <w:tcW w:w="734" w:type="pct"/>
            <w:shd w:val="clear" w:color="auto" w:fill="auto"/>
          </w:tcPr>
          <w:p w:rsidR="003B2750" w:rsidRPr="00D30FFA" w:rsidRDefault="003B2750" w:rsidP="003F77A4">
            <w:pPr>
              <w:widowControl w:val="0"/>
              <w:pBdr>
                <w:top w:val="nil"/>
                <w:left w:val="nil"/>
                <w:bottom w:val="nil"/>
                <w:right w:val="nil"/>
                <w:between w:val="nil"/>
              </w:pBdr>
              <w:spacing w:after="0"/>
              <w:ind w:left="57" w:right="57"/>
              <w:rPr>
                <w:rFonts w:ascii="Times New Roman" w:hAnsi="Times New Roman"/>
                <w:i/>
                <w:sz w:val="28"/>
                <w:szCs w:val="28"/>
              </w:rPr>
            </w:pPr>
          </w:p>
        </w:tc>
      </w:tr>
    </w:tbl>
    <w:p w:rsidR="003B2750" w:rsidRPr="00D30FFA" w:rsidRDefault="003B2750" w:rsidP="003B2750">
      <w:pPr>
        <w:spacing w:after="160" w:line="259" w:lineRule="auto"/>
        <w:rPr>
          <w:rFonts w:ascii="Times New Roman" w:eastAsiaTheme="minorHAnsi" w:hAnsi="Times New Roman"/>
          <w:sz w:val="28"/>
          <w:szCs w:val="28"/>
          <w:lang w:eastAsia="en-US"/>
        </w:rPr>
      </w:pPr>
      <w:bookmarkStart w:id="3" w:name="_heading=h.17dp8vu" w:colFirst="0" w:colLast="0"/>
      <w:bookmarkEnd w:id="3"/>
    </w:p>
    <w:p w:rsidR="003B2750" w:rsidRPr="00D30FFA" w:rsidRDefault="003B2750" w:rsidP="003B2750">
      <w:pPr>
        <w:keepNext/>
        <w:keepLines/>
        <w:spacing w:after="0" w:line="240" w:lineRule="auto"/>
        <w:ind w:left="57" w:right="57"/>
        <w:outlineLvl w:val="0"/>
        <w:rPr>
          <w:rFonts w:ascii="Times New Roman" w:hAnsi="Times New Roman"/>
          <w:b/>
          <w:color w:val="000000"/>
          <w:sz w:val="28"/>
          <w:szCs w:val="28"/>
        </w:rPr>
        <w:sectPr w:rsidR="003B2750" w:rsidRPr="00D30FFA">
          <w:pgSz w:w="16838" w:h="11906" w:orient="landscape"/>
          <w:pgMar w:top="1701" w:right="1134" w:bottom="851" w:left="1134" w:header="709" w:footer="709" w:gutter="0"/>
          <w:cols w:space="720"/>
        </w:sectPr>
      </w:pPr>
    </w:p>
    <w:p w:rsidR="003B2750" w:rsidRPr="00D30FFA" w:rsidRDefault="003B2750" w:rsidP="003B2750">
      <w:pPr>
        <w:keepNext/>
        <w:keepLines/>
        <w:spacing w:after="0"/>
        <w:ind w:right="57"/>
        <w:jc w:val="center"/>
        <w:outlineLvl w:val="0"/>
        <w:rPr>
          <w:rFonts w:ascii="Times New Roman" w:hAnsi="Times New Roman"/>
          <w:b/>
          <w:sz w:val="28"/>
          <w:szCs w:val="28"/>
        </w:rPr>
      </w:pPr>
      <w:bookmarkStart w:id="4" w:name="_Toc124938101"/>
      <w:r w:rsidRPr="00D30FFA">
        <w:rPr>
          <w:rFonts w:ascii="Times New Roman" w:hAnsi="Times New Roman"/>
          <w:b/>
          <w:sz w:val="28"/>
          <w:szCs w:val="28"/>
        </w:rPr>
        <w:lastRenderedPageBreak/>
        <w:t>3. Условия реализации программы общеобразовательной дисциплины</w:t>
      </w:r>
      <w:bookmarkEnd w:id="4"/>
    </w:p>
    <w:p w:rsidR="003B2750" w:rsidRPr="00D30FFA" w:rsidRDefault="003B2750" w:rsidP="003B2750">
      <w:pPr>
        <w:spacing w:after="0"/>
        <w:rPr>
          <w:rFonts w:ascii="Times New Roman" w:hAnsi="Times New Roman"/>
          <w:b/>
          <w:bCs/>
          <w:sz w:val="28"/>
          <w:szCs w:val="28"/>
        </w:rPr>
      </w:pPr>
      <w:bookmarkStart w:id="5" w:name="_heading=h.3rdcrjn"/>
      <w:bookmarkEnd w:id="5"/>
    </w:p>
    <w:p w:rsidR="003B2750" w:rsidRPr="00D30FFA" w:rsidRDefault="003B2750" w:rsidP="003B2750">
      <w:pPr>
        <w:spacing w:after="0"/>
        <w:rPr>
          <w:rFonts w:ascii="Times New Roman" w:hAnsi="Times New Roman"/>
          <w:b/>
          <w:bCs/>
          <w:sz w:val="28"/>
          <w:szCs w:val="28"/>
        </w:rPr>
      </w:pPr>
      <w:r w:rsidRPr="00D30FFA">
        <w:rPr>
          <w:rFonts w:ascii="Times New Roman" w:hAnsi="Times New Roman"/>
          <w:b/>
          <w:bCs/>
          <w:sz w:val="28"/>
          <w:szCs w:val="28"/>
        </w:rPr>
        <w:t>3.1. Требования к минимальному материально-техническому обеспечению</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rPr>
        <w:t>Реализация программы дисциплины требует наличия учебного кабинета русского языка.</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30FFA">
        <w:rPr>
          <w:rFonts w:ascii="Times New Roman" w:hAnsi="Times New Roman"/>
          <w:sz w:val="28"/>
          <w:szCs w:val="28"/>
          <w:highlight w:val="white"/>
        </w:rPr>
        <w:t>многопрофильностью</w:t>
      </w:r>
      <w:proofErr w:type="spellEnd"/>
      <w:r w:rsidRPr="00D30FFA">
        <w:rPr>
          <w:rFonts w:ascii="Times New Roman" w:hAnsi="Times New Roman"/>
          <w:sz w:val="28"/>
          <w:szCs w:val="28"/>
          <w:highlight w:val="white"/>
        </w:rPr>
        <w:t xml:space="preserve"> и практической направленностью.</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D30FFA">
        <w:rPr>
          <w:rFonts w:ascii="Times New Roman" w:hAnsi="Times New Roman"/>
          <w:b/>
          <w:sz w:val="28"/>
          <w:szCs w:val="28"/>
        </w:rPr>
        <w:t xml:space="preserve">Оборудование учебного кабинета: </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 xml:space="preserve">- </w:t>
      </w:r>
      <w:r w:rsidRPr="00D30FFA">
        <w:rPr>
          <w:rFonts w:ascii="Times New Roman" w:hAnsi="Times New Roman"/>
          <w:sz w:val="28"/>
          <w:szCs w:val="28"/>
        </w:rPr>
        <w:t xml:space="preserve">технические средства обучения (персональный компьютер с лицензионным программным обеспечением; </w:t>
      </w:r>
      <w:proofErr w:type="spellStart"/>
      <w:r w:rsidRPr="00D30FFA">
        <w:rPr>
          <w:rFonts w:ascii="Times New Roman" w:hAnsi="Times New Roman"/>
          <w:sz w:val="28"/>
          <w:szCs w:val="28"/>
        </w:rPr>
        <w:t>мультимедийный</w:t>
      </w:r>
      <w:proofErr w:type="spellEnd"/>
      <w:r w:rsidRPr="00D30FFA">
        <w:rPr>
          <w:rFonts w:ascii="Times New Roman" w:hAnsi="Times New Roman"/>
          <w:sz w:val="28"/>
          <w:szCs w:val="28"/>
        </w:rPr>
        <w:t xml:space="preserve"> проектор; выход в локальную сеть);</w:t>
      </w:r>
    </w:p>
    <w:p w:rsidR="003B2750" w:rsidRPr="00D30FFA" w:rsidRDefault="003B2750" w:rsidP="003B27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w:t>
      </w:r>
      <w:r w:rsidRPr="00D30FFA">
        <w:rPr>
          <w:rFonts w:ascii="Times New Roman" w:hAnsi="Times New Roman"/>
          <w:sz w:val="28"/>
          <w:szCs w:val="28"/>
        </w:rPr>
        <w:t xml:space="preserve"> залы (библиотека, читальный зал с выходом в сеть Интернет).</w:t>
      </w:r>
    </w:p>
    <w:p w:rsidR="003B2750" w:rsidRPr="00D30FFA" w:rsidRDefault="003B2750" w:rsidP="003B2750">
      <w:pPr>
        <w:pStyle w:val="11"/>
        <w:spacing w:after="0"/>
        <w:rPr>
          <w:rFonts w:ascii="Times New Roman" w:hAnsi="Times New Roman" w:cs="Times New Roman"/>
          <w:sz w:val="28"/>
          <w:szCs w:val="28"/>
        </w:rPr>
      </w:pPr>
    </w:p>
    <w:p w:rsidR="003B2750" w:rsidRPr="00D30FFA" w:rsidRDefault="003B2750" w:rsidP="003B2750">
      <w:pPr>
        <w:pStyle w:val="11"/>
        <w:spacing w:after="0"/>
        <w:rPr>
          <w:rFonts w:ascii="Times New Roman" w:hAnsi="Times New Roman" w:cs="Times New Roman"/>
          <w:b/>
          <w:color w:val="000000"/>
          <w:sz w:val="28"/>
          <w:szCs w:val="28"/>
        </w:rPr>
      </w:pPr>
      <w:bookmarkStart w:id="6" w:name="_heading=h.26in1rg"/>
      <w:bookmarkEnd w:id="6"/>
      <w:r w:rsidRPr="00D30FFA">
        <w:rPr>
          <w:rFonts w:ascii="Times New Roman" w:hAnsi="Times New Roman" w:cs="Times New Roman"/>
          <w:b/>
          <w:color w:val="000000"/>
          <w:sz w:val="28"/>
          <w:szCs w:val="28"/>
        </w:rPr>
        <w:t>3.2. Информационное обеспечение обучения</w:t>
      </w:r>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3B2750" w:rsidRPr="00D30FFA" w:rsidRDefault="003B2750" w:rsidP="003B2750">
      <w:pPr>
        <w:suppressAutoHyphens/>
        <w:spacing w:after="0"/>
        <w:ind w:firstLine="709"/>
        <w:jc w:val="both"/>
        <w:rPr>
          <w:rFonts w:ascii="Times New Roman" w:hAnsi="Times New Roman"/>
          <w:sz w:val="28"/>
          <w:szCs w:val="28"/>
        </w:rPr>
      </w:pPr>
      <w:bookmarkStart w:id="7" w:name="_Hlk120782426"/>
      <w:bookmarkStart w:id="8" w:name="_Hlk120779969"/>
      <w:r w:rsidRPr="00D30FFA">
        <w:rPr>
          <w:rFonts w:ascii="Times New Roman" w:hAnsi="Times New Roman"/>
          <w:bCs/>
          <w:sz w:val="28"/>
          <w:szCs w:val="28"/>
        </w:rPr>
        <w:t>1. Для реализации программы библиотечный фонд образовательной организации должен иметь п</w:t>
      </w:r>
      <w:r w:rsidRPr="00D30FFA">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B2750" w:rsidRPr="00D30FFA" w:rsidRDefault="003B2750" w:rsidP="003B2750">
      <w:pPr>
        <w:suppressAutoHyphens/>
        <w:spacing w:after="0"/>
        <w:ind w:firstLine="709"/>
        <w:jc w:val="both"/>
        <w:rPr>
          <w:rFonts w:ascii="Times New Roman" w:hAnsi="Times New Roman"/>
          <w:b/>
          <w:sz w:val="28"/>
          <w:szCs w:val="28"/>
        </w:rPr>
      </w:pPr>
      <w:r w:rsidRPr="00D30FFA">
        <w:rPr>
          <w:rFonts w:ascii="Times New Roman" w:hAnsi="Times New Roman"/>
          <w:sz w:val="28"/>
          <w:szCs w:val="28"/>
        </w:rPr>
        <w:t xml:space="preserve">2. </w:t>
      </w:r>
      <w:bookmarkStart w:id="9" w:name="_Hlk120781305"/>
      <w:bookmarkStart w:id="10" w:name="_Hlk120780419"/>
      <w:bookmarkStart w:id="11" w:name="_Hlk120781324"/>
      <w:bookmarkStart w:id="12" w:name="_Hlk120716574"/>
      <w:r w:rsidRPr="00D30FFA">
        <w:rPr>
          <w:rFonts w:ascii="Times New Roman" w:hAnsi="Times New Roman"/>
          <w:sz w:val="28"/>
          <w:szCs w:val="28"/>
        </w:rPr>
        <w:t>Рекомендуемые печатные издания по реализации общеобразовательной</w:t>
      </w:r>
      <w:bookmarkEnd w:id="9"/>
      <w:r w:rsidRPr="00D30FFA">
        <w:rPr>
          <w:rFonts w:ascii="Times New Roman" w:hAnsi="Times New Roman"/>
          <w:sz w:val="28"/>
          <w:szCs w:val="28"/>
        </w:rPr>
        <w:t xml:space="preserve"> дисциплины</w:t>
      </w:r>
      <w:bookmarkEnd w:id="10"/>
      <w:r w:rsidRPr="00D30FFA">
        <w:rPr>
          <w:rFonts w:ascii="Times New Roman" w:hAnsi="Times New Roman"/>
          <w:sz w:val="28"/>
          <w:szCs w:val="28"/>
        </w:rPr>
        <w:t xml:space="preserve"> </w:t>
      </w:r>
      <w:bookmarkEnd w:id="11"/>
      <w:r w:rsidRPr="00D30FFA">
        <w:rPr>
          <w:rFonts w:ascii="Times New Roman" w:hAnsi="Times New Roman"/>
          <w:sz w:val="28"/>
          <w:szCs w:val="28"/>
        </w:rPr>
        <w:t>представлены в методических рекомендациях по организации обучения</w:t>
      </w:r>
      <w:bookmarkEnd w:id="7"/>
      <w:bookmarkEnd w:id="12"/>
      <w:r w:rsidRPr="00D30FFA">
        <w:rPr>
          <w:rFonts w:ascii="Times New Roman" w:hAnsi="Times New Roman"/>
          <w:sz w:val="28"/>
          <w:szCs w:val="28"/>
        </w:rPr>
        <w:t>.</w:t>
      </w:r>
      <w:bookmarkEnd w:id="8"/>
    </w:p>
    <w:p w:rsidR="003B2750" w:rsidRPr="00D30FFA" w:rsidRDefault="003B2750" w:rsidP="003B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8"/>
          <w:szCs w:val="28"/>
          <w:highlight w:val="white"/>
        </w:rPr>
      </w:pPr>
    </w:p>
    <w:p w:rsidR="003B2750" w:rsidRPr="00D30FFA" w:rsidRDefault="003B2750" w:rsidP="003B2750">
      <w:pPr>
        <w:rPr>
          <w:rFonts w:ascii="Times New Roman" w:hAnsi="Times New Roman"/>
          <w:b/>
          <w:color w:val="000000"/>
          <w:sz w:val="28"/>
          <w:szCs w:val="28"/>
        </w:rPr>
        <w:sectPr w:rsidR="003B2750" w:rsidRPr="00D30FFA" w:rsidSect="00C1622B">
          <w:pgSz w:w="11906" w:h="16838"/>
          <w:pgMar w:top="1134" w:right="851" w:bottom="1134" w:left="1701" w:header="709" w:footer="709" w:gutter="0"/>
          <w:cols w:space="720"/>
          <w:docGrid w:linePitch="299"/>
        </w:sectPr>
      </w:pPr>
      <w:bookmarkStart w:id="13" w:name="_heading=h.lnxbz9"/>
      <w:bookmarkEnd w:id="13"/>
    </w:p>
    <w:p w:rsidR="003B2750" w:rsidRPr="00D30FFA" w:rsidRDefault="003B2750" w:rsidP="003B2750">
      <w:pPr>
        <w:pStyle w:val="1"/>
        <w:jc w:val="center"/>
        <w:rPr>
          <w:rFonts w:ascii="Times New Roman" w:hAnsi="Times New Roman" w:cs="Times New Roman"/>
          <w:b/>
          <w:bCs/>
          <w:color w:val="auto"/>
          <w:sz w:val="28"/>
          <w:szCs w:val="28"/>
        </w:rPr>
      </w:pPr>
      <w:bookmarkStart w:id="14" w:name="_Toc124938102"/>
      <w:r w:rsidRPr="00D30FFA">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p>
    <w:p w:rsidR="003B2750" w:rsidRPr="00D30FFA" w:rsidRDefault="003B2750" w:rsidP="003B2750">
      <w:pPr>
        <w:spacing w:after="0" w:line="240" w:lineRule="auto"/>
        <w:ind w:left="57" w:right="57" w:firstLine="720"/>
        <w:rPr>
          <w:rFonts w:ascii="Times New Roman" w:hAnsi="Times New Roman"/>
          <w:sz w:val="28"/>
          <w:szCs w:val="28"/>
        </w:rPr>
      </w:pPr>
    </w:p>
    <w:p w:rsidR="003B2750" w:rsidRPr="00D30FFA" w:rsidRDefault="003B2750" w:rsidP="003B2750">
      <w:pPr>
        <w:spacing w:after="0"/>
        <w:ind w:left="57" w:right="57"/>
        <w:jc w:val="both"/>
        <w:rPr>
          <w:rFonts w:ascii="Times New Roman" w:hAnsi="Times New Roman"/>
          <w:sz w:val="28"/>
          <w:szCs w:val="28"/>
        </w:rPr>
      </w:pPr>
      <w:r w:rsidRPr="00D30FFA">
        <w:rPr>
          <w:rFonts w:ascii="Times New Roman" w:hAnsi="Times New Roman"/>
          <w:b/>
          <w:sz w:val="28"/>
          <w:szCs w:val="28"/>
        </w:rPr>
        <w:t>Контроль</w:t>
      </w:r>
      <w:r w:rsidRPr="00D30FFA">
        <w:rPr>
          <w:rFonts w:ascii="Times New Roman" w:hAnsi="Times New Roman"/>
          <w:sz w:val="28"/>
          <w:szCs w:val="28"/>
        </w:rPr>
        <w:t xml:space="preserve"> </w:t>
      </w:r>
      <w:r w:rsidRPr="00D30FFA">
        <w:rPr>
          <w:rFonts w:ascii="Times New Roman" w:hAnsi="Times New Roman"/>
          <w:b/>
          <w:sz w:val="28"/>
          <w:szCs w:val="28"/>
        </w:rPr>
        <w:t>и оценка</w:t>
      </w:r>
      <w:r w:rsidRPr="00D30FF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3B2750" w:rsidRPr="00D30FFA" w:rsidRDefault="003B2750" w:rsidP="003B2750">
      <w:pPr>
        <w:spacing w:after="0" w:line="259" w:lineRule="auto"/>
        <w:rPr>
          <w:rFonts w:ascii="Times New Roman" w:eastAsiaTheme="minorHAnsi" w:hAnsi="Times New Roman"/>
          <w:b/>
          <w:color w:val="000000"/>
          <w:sz w:val="28"/>
          <w:szCs w:val="28"/>
          <w:lang w:eastAsia="en-US"/>
        </w:rPr>
      </w:pPr>
      <w:bookmarkStart w:id="15" w:name="_heading=h.spemoyubmuqa"/>
      <w:bookmarkStart w:id="16" w:name="_heading=h.ttdm4dndmstw"/>
      <w:bookmarkEnd w:id="15"/>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8"/>
        <w:gridCol w:w="2190"/>
        <w:gridCol w:w="3703"/>
      </w:tblGrid>
      <w:tr w:rsidR="003B2750" w:rsidRPr="00D30FFA" w:rsidTr="003F77A4">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3B2750" w:rsidRPr="00D30FFA" w:rsidRDefault="003B2750" w:rsidP="003F77A4">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3B2750" w:rsidRPr="00D30FFA" w:rsidRDefault="003B2750" w:rsidP="003F77A4">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Тип оценочных мероприятий</w:t>
            </w:r>
          </w:p>
        </w:tc>
      </w:tr>
      <w:tr w:rsidR="003B2750" w:rsidRPr="00D30FFA" w:rsidTr="003F77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w:t>
            </w:r>
          </w:p>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/с</w:t>
            </w:r>
            <w:r w:rsidRPr="00D30FFA">
              <w:rPr>
                <w:rStyle w:val="a7"/>
                <w:rFonts w:ascii="Times New Roman" w:eastAsiaTheme="minorHAnsi" w:hAnsi="Times New Roman"/>
                <w:sz w:val="28"/>
                <w:szCs w:val="28"/>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Устный опрос</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Тестирование, </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Лингвистические задачи </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Деловые игры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Кейс - задания</w:t>
            </w:r>
          </w:p>
          <w:p w:rsidR="003B2750" w:rsidRPr="00D30FFA" w:rsidRDefault="003B2750" w:rsidP="003F77A4">
            <w:pPr>
              <w:spacing w:after="0" w:line="259" w:lineRule="auto"/>
              <w:ind w:left="57" w:right="57"/>
              <w:rPr>
                <w:rFonts w:ascii="Times New Roman" w:hAnsi="Times New Roman"/>
                <w:sz w:val="28"/>
                <w:szCs w:val="28"/>
              </w:rPr>
            </w:pPr>
            <w:r w:rsidRPr="00D30FFA">
              <w:rPr>
                <w:rFonts w:ascii="Times New Roman" w:hAnsi="Times New Roman"/>
                <w:sz w:val="28"/>
                <w:szCs w:val="28"/>
              </w:rPr>
              <w:t>Проекты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3B2750" w:rsidRPr="00D30FFA" w:rsidTr="003F77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hd w:val="clear" w:color="auto" w:fill="FFFFFF"/>
              <w:spacing w:after="0"/>
              <w:ind w:left="57" w:right="57"/>
              <w:rPr>
                <w:rFonts w:ascii="Times New Roman" w:hAnsi="Times New Roman"/>
                <w:sz w:val="28"/>
                <w:szCs w:val="28"/>
              </w:rPr>
            </w:pPr>
            <w:r w:rsidRPr="00D30FFA">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B2750" w:rsidRPr="00D30FFA" w:rsidRDefault="003B2750" w:rsidP="003F77A4">
            <w:pPr>
              <w:spacing w:after="0" w:line="259" w:lineRule="auto"/>
              <w:ind w:left="57" w:right="57"/>
              <w:rPr>
                <w:rFonts w:ascii="Times New Roman" w:eastAsiaTheme="minorHAnsi" w:hAnsi="Times New Roman"/>
                <w:b/>
                <w:sz w:val="28"/>
                <w:szCs w:val="28"/>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1, Темы 1.1, 1.2, 1.3</w:t>
            </w:r>
          </w:p>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 3.3</w:t>
            </w:r>
          </w:p>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Контрольные работы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Диктанты</w:t>
            </w:r>
          </w:p>
          <w:p w:rsidR="003B2750" w:rsidRPr="00D30FFA" w:rsidRDefault="003B2750" w:rsidP="003F77A4">
            <w:pPr>
              <w:spacing w:after="0" w:line="240" w:lineRule="auto"/>
              <w:ind w:left="57" w:right="57"/>
              <w:jc w:val="both"/>
              <w:rPr>
                <w:rFonts w:ascii="Times New Roman" w:hAnsi="Times New Roman"/>
                <w:sz w:val="28"/>
                <w:szCs w:val="28"/>
              </w:rPr>
            </w:pPr>
            <w:proofErr w:type="spellStart"/>
            <w:r w:rsidRPr="00D30FFA">
              <w:rPr>
                <w:rFonts w:ascii="Times New Roman" w:hAnsi="Times New Roman"/>
                <w:sz w:val="28"/>
                <w:szCs w:val="28"/>
              </w:rPr>
              <w:t>Разноуровневые</w:t>
            </w:r>
            <w:proofErr w:type="spellEnd"/>
            <w:r w:rsidRPr="00D30FFA">
              <w:rPr>
                <w:rFonts w:ascii="Times New Roman" w:hAnsi="Times New Roman"/>
                <w:sz w:val="28"/>
                <w:szCs w:val="28"/>
              </w:rPr>
              <w:t xml:space="preserve"> задания</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Групповые проекты</w:t>
            </w:r>
          </w:p>
          <w:p w:rsidR="003B2750" w:rsidRPr="00D30FFA" w:rsidRDefault="003B2750" w:rsidP="003F77A4">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Индивидуальные проекты</w:t>
            </w:r>
            <w:proofErr w:type="gramEnd"/>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Фронтальный опрос</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3B2750" w:rsidRPr="00D30FFA" w:rsidRDefault="003B2750" w:rsidP="003F77A4">
            <w:pPr>
              <w:spacing w:after="0" w:line="240" w:lineRule="auto"/>
              <w:ind w:left="57" w:right="57"/>
              <w:jc w:val="both"/>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3B2750" w:rsidRPr="00D30FFA" w:rsidRDefault="003B2750" w:rsidP="003F77A4">
            <w:pPr>
              <w:spacing w:after="0" w:line="259" w:lineRule="auto"/>
              <w:ind w:left="57" w:right="57"/>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3B2750" w:rsidRPr="00D30FFA" w:rsidRDefault="003B2750" w:rsidP="003F77A4">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3B2750" w:rsidRPr="00D30FFA" w:rsidTr="003F77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3.3</w:t>
            </w:r>
          </w:p>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Аннотации</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Тезисы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Конспекты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Рефераты</w:t>
            </w:r>
          </w:p>
          <w:p w:rsidR="003B2750" w:rsidRPr="00D30FFA" w:rsidRDefault="003B2750" w:rsidP="003F77A4">
            <w:pPr>
              <w:spacing w:after="0" w:line="259" w:lineRule="auto"/>
              <w:ind w:left="57" w:right="57"/>
              <w:rPr>
                <w:rFonts w:ascii="Times New Roman" w:hAnsi="Times New Roman"/>
                <w:sz w:val="28"/>
                <w:szCs w:val="28"/>
              </w:rPr>
            </w:pPr>
            <w:r w:rsidRPr="00D30FFA">
              <w:rPr>
                <w:rFonts w:ascii="Times New Roman" w:hAnsi="Times New Roman"/>
                <w:sz w:val="28"/>
                <w:szCs w:val="28"/>
              </w:rPr>
              <w:t>Сообщения</w:t>
            </w:r>
          </w:p>
          <w:p w:rsidR="003B2750" w:rsidRPr="00D30FFA" w:rsidRDefault="003B2750" w:rsidP="003F77A4">
            <w:pPr>
              <w:spacing w:after="0" w:line="259" w:lineRule="auto"/>
              <w:ind w:left="57" w:right="57"/>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3F77A4">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3B2750" w:rsidRPr="00D30FFA" w:rsidTr="003F77A4">
        <w:trPr>
          <w:jc w:val="center"/>
        </w:trPr>
        <w:tc>
          <w:tcPr>
            <w:tcW w:w="1405"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hAnsi="Times New Roman"/>
                <w:sz w:val="28"/>
                <w:szCs w:val="28"/>
              </w:rPr>
            </w:pPr>
          </w:p>
        </w:tc>
        <w:tc>
          <w:tcPr>
            <w:tcW w:w="1711"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3B2750" w:rsidRPr="00D30FFA" w:rsidRDefault="003B2750" w:rsidP="003F77A4">
            <w:pPr>
              <w:spacing w:after="0" w:line="240" w:lineRule="auto"/>
              <w:rPr>
                <w:rFonts w:ascii="Times New Roman" w:hAnsi="Times New Roman"/>
                <w:sz w:val="28"/>
                <w:szCs w:val="28"/>
              </w:rPr>
            </w:pPr>
            <w:r w:rsidRPr="00D30FFA">
              <w:rPr>
                <w:rFonts w:ascii="Times New Roman" w:hAnsi="Times New Roman"/>
                <w:sz w:val="28"/>
                <w:szCs w:val="28"/>
              </w:rPr>
              <w:t>Устный опрос</w:t>
            </w:r>
          </w:p>
          <w:p w:rsidR="003B2750" w:rsidRPr="00D30FFA" w:rsidRDefault="003B2750" w:rsidP="003F77A4">
            <w:pPr>
              <w:spacing w:after="0" w:line="240" w:lineRule="auto"/>
              <w:rPr>
                <w:rFonts w:ascii="Times New Roman" w:hAnsi="Times New Roman"/>
                <w:sz w:val="28"/>
                <w:szCs w:val="28"/>
              </w:rPr>
            </w:pPr>
            <w:r w:rsidRPr="00D30FFA">
              <w:rPr>
                <w:rFonts w:ascii="Times New Roman" w:hAnsi="Times New Roman"/>
                <w:sz w:val="28"/>
                <w:szCs w:val="28"/>
              </w:rPr>
              <w:t>Фронтальный контроль</w:t>
            </w:r>
          </w:p>
          <w:p w:rsidR="003B2750" w:rsidRPr="00D30FFA" w:rsidRDefault="003B2750" w:rsidP="003F77A4">
            <w:pPr>
              <w:spacing w:after="0" w:line="240" w:lineRule="auto"/>
              <w:rPr>
                <w:rFonts w:ascii="Times New Roman" w:hAnsi="Times New Roman"/>
                <w:sz w:val="28"/>
                <w:szCs w:val="28"/>
              </w:rPr>
            </w:pPr>
            <w:r w:rsidRPr="00D30FFA">
              <w:rPr>
                <w:rFonts w:ascii="Times New Roman" w:hAnsi="Times New Roman"/>
                <w:sz w:val="28"/>
                <w:szCs w:val="28"/>
              </w:rPr>
              <w:t>Индивидуальный контроль</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Анализ публичного выступления</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3B2750" w:rsidRPr="00D30FFA" w:rsidRDefault="003B2750" w:rsidP="003F77A4">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bl>
    <w:p w:rsidR="003B2750" w:rsidRDefault="003B2750" w:rsidP="003B2750"/>
    <w:p w:rsidR="003B2750" w:rsidRDefault="003B2750"/>
    <w:sectPr w:rsidR="003B2750" w:rsidSect="008F23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FC" w:rsidRDefault="008D3FFC" w:rsidP="003B2750">
      <w:pPr>
        <w:spacing w:after="0" w:line="240" w:lineRule="auto"/>
      </w:pPr>
      <w:r>
        <w:separator/>
      </w:r>
    </w:p>
  </w:endnote>
  <w:endnote w:type="continuationSeparator" w:id="0">
    <w:p w:rsidR="008D3FFC" w:rsidRDefault="008D3FFC" w:rsidP="003B2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3B2750" w:rsidRDefault="003B2750">
        <w:pPr>
          <w:pStyle w:val="a8"/>
          <w:jc w:val="right"/>
        </w:pPr>
        <w:fldSimple w:instr="PAGE   \* MERGEFORMAT">
          <w:r>
            <w:rPr>
              <w:noProof/>
            </w:rPr>
            <w:t>19</w:t>
          </w:r>
        </w:fldSimple>
      </w:p>
    </w:sdtContent>
  </w:sdt>
  <w:p w:rsidR="003B2750" w:rsidRDefault="003B27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FC" w:rsidRDefault="008D3FFC" w:rsidP="003B2750">
      <w:pPr>
        <w:spacing w:after="0" w:line="240" w:lineRule="auto"/>
      </w:pPr>
      <w:r>
        <w:separator/>
      </w:r>
    </w:p>
  </w:footnote>
  <w:footnote w:type="continuationSeparator" w:id="0">
    <w:p w:rsidR="008D3FFC" w:rsidRDefault="008D3FFC" w:rsidP="003B2750">
      <w:pPr>
        <w:spacing w:after="0" w:line="240" w:lineRule="auto"/>
      </w:pPr>
      <w:r>
        <w:continuationSeparator/>
      </w:r>
    </w:p>
  </w:footnote>
  <w:footnote w:id="1">
    <w:p w:rsidR="003B2750" w:rsidRPr="00AF5927" w:rsidRDefault="003B2750" w:rsidP="003B2750">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6A1D79"/>
    <w:rsid w:val="003B2750"/>
    <w:rsid w:val="006A1D79"/>
    <w:rsid w:val="008D3FFC"/>
    <w:rsid w:val="008F230D"/>
    <w:rsid w:val="009D4406"/>
    <w:rsid w:val="00EB0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D79"/>
    <w:rPr>
      <w:rFonts w:ascii="Calibri" w:eastAsia="Calibri" w:hAnsi="Calibri" w:cs="Times New Roman"/>
      <w:lang w:eastAsia="ru-RU"/>
    </w:rPr>
  </w:style>
  <w:style w:type="paragraph" w:styleId="1">
    <w:name w:val="heading 1"/>
    <w:basedOn w:val="a"/>
    <w:next w:val="a"/>
    <w:link w:val="10"/>
    <w:uiPriority w:val="9"/>
    <w:qFormat/>
    <w:rsid w:val="003B27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750"/>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3B2750"/>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B2750"/>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3B2750"/>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3B2750"/>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3B2750"/>
    <w:rPr>
      <w:rFonts w:ascii="Times New Roman" w:eastAsia="Times New Roman" w:hAnsi="Times New Roman" w:cs="Times New Roman"/>
      <w:sz w:val="20"/>
      <w:szCs w:val="20"/>
      <w:lang w:val="en-US" w:eastAsia="ru-RU"/>
    </w:rPr>
  </w:style>
  <w:style w:type="character" w:styleId="a7">
    <w:name w:val="footnote reference"/>
    <w:uiPriority w:val="99"/>
    <w:rsid w:val="003B2750"/>
    <w:rPr>
      <w:rFonts w:cs="Times New Roman"/>
      <w:vertAlign w:val="superscript"/>
    </w:rPr>
  </w:style>
  <w:style w:type="paragraph" w:styleId="a8">
    <w:name w:val="footer"/>
    <w:basedOn w:val="a"/>
    <w:link w:val="a9"/>
    <w:uiPriority w:val="99"/>
    <w:unhideWhenUsed/>
    <w:rsid w:val="003B2750"/>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3B2750"/>
    <w:rPr>
      <w:rFonts w:ascii="Calibri" w:eastAsia="Times New Roman" w:hAnsi="Calibri" w:cs="Times New Roman"/>
      <w:lang w:eastAsia="ru-RU"/>
    </w:rPr>
  </w:style>
  <w:style w:type="paragraph" w:customStyle="1" w:styleId="dt-p">
    <w:name w:val="dt-p"/>
    <w:basedOn w:val="a"/>
    <w:rsid w:val="003B2750"/>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3B27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cp:lastPrinted>2023-10-17T03:05:00Z</cp:lastPrinted>
  <dcterms:created xsi:type="dcterms:W3CDTF">2023-10-17T02:55:00Z</dcterms:created>
  <dcterms:modified xsi:type="dcterms:W3CDTF">2023-10-17T14:13:00Z</dcterms:modified>
</cp:coreProperties>
</file>