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53" w:rsidRPr="001E0F07" w:rsidRDefault="00867B53" w:rsidP="00867B53">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867B53" w:rsidRPr="001E0F07" w:rsidRDefault="00867B53" w:rsidP="00867B53">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867B53" w:rsidRDefault="00867B53" w:rsidP="00867B53">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867B53" w:rsidRDefault="00867B53" w:rsidP="00867B53">
      <w:pPr>
        <w:spacing w:after="0" w:line="240" w:lineRule="auto"/>
        <w:ind w:left="180"/>
        <w:jc w:val="center"/>
        <w:rPr>
          <w:rFonts w:ascii="Times New Roman" w:hAnsi="Times New Roman"/>
        </w:rPr>
      </w:pPr>
    </w:p>
    <w:p w:rsidR="00867B53" w:rsidRDefault="00867B53" w:rsidP="00867B53">
      <w:pPr>
        <w:spacing w:after="0" w:line="240" w:lineRule="auto"/>
        <w:ind w:left="180"/>
        <w:jc w:val="center"/>
        <w:rPr>
          <w:rFonts w:ascii="Times New Roman" w:hAnsi="Times New Roman"/>
        </w:rPr>
      </w:pPr>
    </w:p>
    <w:p w:rsidR="00867B53" w:rsidRPr="001E0F07" w:rsidRDefault="00867B53" w:rsidP="00867B53">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867B53" w:rsidRPr="009F5E87" w:rsidTr="00ED5C49">
        <w:tc>
          <w:tcPr>
            <w:tcW w:w="4248"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867B53"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867B53" w:rsidRDefault="00867B53" w:rsidP="00ED5C49">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867B53" w:rsidRPr="009F5E87" w:rsidRDefault="00867B53" w:rsidP="00ED5C49">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867B53" w:rsidRDefault="00867B53" w:rsidP="00867B53"/>
    <w:p w:rsidR="00867B53" w:rsidRDefault="00867B53" w:rsidP="00867B53"/>
    <w:p w:rsidR="00867B53" w:rsidRDefault="00867B53" w:rsidP="00867B53">
      <w:pPr>
        <w:ind w:left="180"/>
        <w:jc w:val="center"/>
        <w:rPr>
          <w:rFonts w:ascii="Times New Roman" w:hAnsi="Times New Roman"/>
          <w:b/>
          <w:sz w:val="28"/>
          <w:szCs w:val="28"/>
        </w:rPr>
      </w:pPr>
    </w:p>
    <w:p w:rsidR="00867B53" w:rsidRPr="001E0F07" w:rsidRDefault="00867B53" w:rsidP="00867B53">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867B53" w:rsidRDefault="00867B53" w:rsidP="00867B53">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867B53" w:rsidRPr="00462EAE" w:rsidRDefault="00867B53" w:rsidP="00867B53">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08.01.25  «Мастер отделочных строительных и декоративных  работ»</w:t>
      </w:r>
    </w:p>
    <w:p w:rsidR="00867B53" w:rsidRDefault="00867B53" w:rsidP="00867B53">
      <w:pPr>
        <w:spacing w:line="36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Pr>
          <w:rFonts w:ascii="Times New Roman" w:hAnsi="Times New Roman"/>
          <w:sz w:val="28"/>
          <w:szCs w:val="28"/>
          <w:u w:val="single"/>
        </w:rPr>
        <w:t>08 часов.</w:t>
      </w:r>
    </w:p>
    <w:p w:rsidR="00867B53" w:rsidRDefault="00867B53" w:rsidP="00867B53">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xml:space="preserve">: 1 год 10 месяцев </w:t>
      </w:r>
    </w:p>
    <w:p w:rsidR="00867B53" w:rsidRPr="00261D3D" w:rsidRDefault="00867B53" w:rsidP="00867B53">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867B53" w:rsidRPr="00462EAE" w:rsidRDefault="00867B53" w:rsidP="00867B53">
      <w:pPr>
        <w:spacing w:after="0" w:line="240" w:lineRule="auto"/>
        <w:ind w:left="181"/>
        <w:jc w:val="center"/>
        <w:rPr>
          <w:rFonts w:ascii="Times New Roman" w:hAnsi="Times New Roman"/>
          <w:color w:val="FF0000"/>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867B53" w:rsidRDefault="00867B53" w:rsidP="00867B53">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B00C27" w:rsidP="00867B53">
      <w:pPr>
        <w:spacing w:after="0" w:line="240" w:lineRule="auto"/>
        <w:ind w:left="181"/>
        <w:jc w:val="center"/>
        <w:rPr>
          <w:rFonts w:ascii="Times New Roman" w:hAnsi="Times New Roman"/>
          <w:sz w:val="28"/>
          <w:szCs w:val="28"/>
        </w:rPr>
      </w:pPr>
      <w:r>
        <w:rPr>
          <w:rFonts w:ascii="Times New Roman" w:hAnsi="Times New Roman"/>
          <w:sz w:val="28"/>
          <w:szCs w:val="28"/>
        </w:rPr>
        <w:t>с. Аскиз, 2024</w:t>
      </w:r>
      <w:r w:rsidR="00867B53">
        <w:rPr>
          <w:rFonts w:ascii="Times New Roman" w:hAnsi="Times New Roman"/>
          <w:sz w:val="28"/>
          <w:szCs w:val="28"/>
        </w:rPr>
        <w:t xml:space="preserve"> г.</w:t>
      </w:r>
    </w:p>
    <w:p w:rsidR="00867B53" w:rsidRDefault="00867B53" w:rsidP="00867B53">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867B53" w:rsidRPr="003E3DDC" w:rsidRDefault="00867B53" w:rsidP="00867B53">
      <w:pPr>
        <w:pStyle w:val="1"/>
        <w:jc w:val="center"/>
        <w:rPr>
          <w:b/>
          <w:bCs/>
          <w:sz w:val="28"/>
          <w:szCs w:val="28"/>
        </w:rPr>
      </w:pPr>
      <w:bookmarkStart w:id="0" w:name="_Toc113637405"/>
      <w:bookmarkStart w:id="1" w:name="_Toc125032986"/>
      <w:bookmarkStart w:id="2" w:name="_Toc125033093"/>
      <w:r w:rsidRPr="003E3DDC">
        <w:rPr>
          <w:b/>
          <w:bCs/>
          <w:sz w:val="28"/>
          <w:szCs w:val="28"/>
        </w:rPr>
        <w:lastRenderedPageBreak/>
        <w:t>1. Общая характеристика примерной рабочей программы общеобразовательной дисциплины</w:t>
      </w:r>
      <w:bookmarkEnd w:id="0"/>
      <w:r w:rsidRPr="003E3DDC">
        <w:rPr>
          <w:b/>
          <w:bCs/>
          <w:sz w:val="28"/>
          <w:szCs w:val="28"/>
        </w:rPr>
        <w:t xml:space="preserve"> «Литература»</w:t>
      </w:r>
      <w:bookmarkEnd w:id="1"/>
      <w:bookmarkEnd w:id="2"/>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867B53" w:rsidRPr="003E3DDC" w:rsidRDefault="00867B53" w:rsidP="00867B53">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867B53" w:rsidRPr="00243985" w:rsidRDefault="00867B53" w:rsidP="00867B53">
      <w:pPr>
        <w:spacing w:line="360" w:lineRule="auto"/>
        <w:ind w:left="180"/>
        <w:jc w:val="center"/>
        <w:rPr>
          <w:rFonts w:ascii="Times New Roman" w:hAnsi="Times New Roman"/>
          <w:sz w:val="28"/>
          <w:szCs w:val="28"/>
          <w:u w:val="single"/>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sidR="00A95EDA">
        <w:rPr>
          <w:rFonts w:ascii="Times New Roman" w:hAnsi="Times New Roman"/>
          <w:sz w:val="28"/>
          <w:szCs w:val="28"/>
          <w:u w:val="single"/>
        </w:rPr>
        <w:t>08.01.25  «Мастер отделочных строительных и декоративных  работ»</w:t>
      </w:r>
    </w:p>
    <w:p w:rsidR="00867B53" w:rsidRPr="003E3DDC" w:rsidRDefault="00867B53" w:rsidP="00867B53">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867B53" w:rsidRPr="003E3DDC" w:rsidRDefault="00867B53" w:rsidP="00867B53">
      <w:pPr>
        <w:spacing w:after="0"/>
        <w:ind w:firstLine="709"/>
        <w:rPr>
          <w:rFonts w:ascii="Times New Roman" w:hAnsi="Times New Roman"/>
          <w:b/>
          <w:sz w:val="28"/>
          <w:szCs w:val="28"/>
        </w:rPr>
      </w:pPr>
    </w:p>
    <w:p w:rsidR="00867B53" w:rsidRPr="003E3DDC" w:rsidRDefault="00867B53" w:rsidP="00867B53">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867B53" w:rsidRPr="003E3DDC" w:rsidRDefault="00867B53" w:rsidP="00867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867B53" w:rsidRPr="003E3DDC" w:rsidRDefault="00867B53" w:rsidP="00867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867B53" w:rsidRPr="003E3DDC" w:rsidRDefault="00867B53" w:rsidP="00867B53">
      <w:pPr>
        <w:suppressAutoHyphens/>
        <w:spacing w:after="0" w:line="240" w:lineRule="auto"/>
        <w:jc w:val="both"/>
        <w:rPr>
          <w:rFonts w:ascii="Times New Roman" w:hAnsi="Times New Roman"/>
          <w:b/>
          <w:bCs/>
          <w:sz w:val="28"/>
          <w:szCs w:val="28"/>
        </w:rPr>
      </w:pPr>
    </w:p>
    <w:p w:rsidR="00867B53" w:rsidRPr="003E3DDC" w:rsidRDefault="00867B53" w:rsidP="00867B53">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867B53" w:rsidRPr="003E3DDC" w:rsidRDefault="00867B53" w:rsidP="00867B53">
      <w:pPr>
        <w:suppressAutoHyphens/>
        <w:spacing w:after="0" w:line="240" w:lineRule="auto"/>
        <w:ind w:firstLine="709"/>
        <w:jc w:val="both"/>
        <w:rPr>
          <w:rFonts w:ascii="Times New Roman" w:hAnsi="Times New Roman"/>
          <w:sz w:val="28"/>
          <w:szCs w:val="28"/>
        </w:rPr>
      </w:pPr>
    </w:p>
    <w:p w:rsidR="00867B53" w:rsidRPr="003E3DDC" w:rsidRDefault="00867B53" w:rsidP="00867B53">
      <w:pPr>
        <w:suppressAutoHyphens/>
        <w:spacing w:after="0" w:line="240" w:lineRule="auto"/>
        <w:ind w:firstLine="709"/>
        <w:jc w:val="both"/>
        <w:rPr>
          <w:rFonts w:ascii="Times New Roman" w:hAnsi="Times New Roman"/>
          <w:sz w:val="28"/>
          <w:szCs w:val="28"/>
        </w:rPr>
        <w:sectPr w:rsidR="00867B53" w:rsidRPr="003E3DDC" w:rsidSect="00DA6A44">
          <w:footerReference w:type="even" r:id="rId8"/>
          <w:footerReference w:type="default" r:id="rId9"/>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3"/>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sectPr w:rsidR="00867B53" w:rsidRPr="003E3DDC"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867B53" w:rsidRPr="003E3DDC" w:rsidTr="00ED5C49">
        <w:tc>
          <w:tcPr>
            <w:tcW w:w="3539" w:type="dxa"/>
            <w:vMerge w:val="restart"/>
          </w:tcPr>
          <w:p w:rsidR="00867B53" w:rsidRPr="003E3DDC" w:rsidRDefault="00867B53" w:rsidP="00ED5C49">
            <w:pPr>
              <w:jc w:val="center"/>
              <w:rPr>
                <w:rFonts w:ascii="Times New Roman" w:hAnsi="Times New Roman"/>
                <w:sz w:val="28"/>
                <w:szCs w:val="28"/>
              </w:rPr>
            </w:pPr>
            <w:bookmarkStart w:id="4" w:name="_Hlk120300275"/>
            <w:r w:rsidRPr="003E3DDC">
              <w:rPr>
                <w:rFonts w:ascii="Times New Roman" w:hAnsi="Times New Roman"/>
                <w:sz w:val="28"/>
                <w:szCs w:val="28"/>
              </w:rPr>
              <w:lastRenderedPageBreak/>
              <w:t>Общие компетенции</w:t>
            </w:r>
          </w:p>
        </w:tc>
        <w:tc>
          <w:tcPr>
            <w:tcW w:w="11198" w:type="dxa"/>
            <w:gridSpan w:val="2"/>
          </w:tcPr>
          <w:p w:rsidR="00867B53" w:rsidRPr="003E3DDC" w:rsidRDefault="00867B53" w:rsidP="00ED5C49">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867B53" w:rsidRPr="003E3DDC" w:rsidTr="00ED5C49">
        <w:tc>
          <w:tcPr>
            <w:tcW w:w="3539" w:type="dxa"/>
            <w:vMerge/>
          </w:tcPr>
          <w:p w:rsidR="00867B53" w:rsidRPr="003E3DDC" w:rsidRDefault="00867B53" w:rsidP="00ED5C49">
            <w:pPr>
              <w:jc w:val="center"/>
              <w:rPr>
                <w:rFonts w:ascii="Times New Roman" w:hAnsi="Times New Roman"/>
                <w:sz w:val="28"/>
                <w:szCs w:val="28"/>
              </w:rPr>
            </w:pPr>
          </w:p>
        </w:tc>
        <w:tc>
          <w:tcPr>
            <w:tcW w:w="6237" w:type="dxa"/>
          </w:tcPr>
          <w:p w:rsidR="00867B53" w:rsidRPr="003E3DDC" w:rsidRDefault="00867B53" w:rsidP="00ED5C49">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867B53" w:rsidRPr="003E3DDC" w:rsidRDefault="00867B53" w:rsidP="00A95EDA">
            <w:pPr>
              <w:jc w:val="center"/>
              <w:rPr>
                <w:rFonts w:ascii="Times New Roman" w:hAnsi="Times New Roman"/>
                <w:sz w:val="28"/>
                <w:szCs w:val="28"/>
              </w:rPr>
            </w:pPr>
            <w:r w:rsidRPr="003E3DDC">
              <w:rPr>
                <w:rFonts w:ascii="Times New Roman" w:hAnsi="Times New Roman"/>
                <w:sz w:val="28"/>
                <w:szCs w:val="28"/>
              </w:rPr>
              <w:t>Дисциплинарные</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3E3DDC">
              <w:rPr>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xml:space="preserve">- развивать креативное мышление при решении </w:t>
            </w:r>
            <w:r w:rsidRPr="003E3DDC">
              <w:rPr>
                <w:rFonts w:ascii="Times New Roman" w:hAnsi="Times New Roman"/>
                <w:color w:val="000000"/>
                <w:sz w:val="28"/>
                <w:szCs w:val="28"/>
              </w:rPr>
              <w:lastRenderedPageBreak/>
              <w:t>жизненных проблем</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p w:rsidR="00867B53" w:rsidRPr="003E3DDC" w:rsidRDefault="00867B53" w:rsidP="00ED5C49">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информации, и информационные </w:t>
            </w:r>
            <w:r w:rsidRPr="003E3DDC">
              <w:rPr>
                <w:rFonts w:ascii="Times New Roman" w:hAnsi="Times New Roman"/>
                <w:sz w:val="28"/>
                <w:szCs w:val="28"/>
              </w:rPr>
              <w:lastRenderedPageBreak/>
              <w:t>технологии для выполнения задач профессиональной деятельности</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3E3DDC">
              <w:rPr>
                <w:rFonts w:ascii="Times New Roman" w:hAnsi="Times New Roman"/>
                <w:color w:val="000000"/>
                <w:sz w:val="28"/>
                <w:szCs w:val="28"/>
                <w:shd w:val="clear" w:color="auto" w:fill="FFFFFF"/>
              </w:rPr>
              <w:lastRenderedPageBreak/>
              <w:t>поликультурном мире;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E3DDC">
              <w:rPr>
                <w:rFonts w:ascii="Times New Roman" w:hAnsi="Times New Roman"/>
                <w:color w:val="000000"/>
                <w:sz w:val="28"/>
                <w:szCs w:val="28"/>
              </w:rPr>
              <w:lastRenderedPageBreak/>
              <w:t xml:space="preserve">гигиены, ресурсосбережения, правовых и этических норм, норм информационной безопасности;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Pr="003E3DDC">
              <w:rPr>
                <w:rFonts w:ascii="Times New Roman" w:hAnsi="Times New Roman"/>
                <w:sz w:val="28"/>
                <w:szCs w:val="28"/>
              </w:rPr>
              <w:lastRenderedPageBreak/>
              <w:t xml:space="preserve">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867B53" w:rsidRPr="003E3DDC" w:rsidRDefault="00867B53" w:rsidP="00ED5C49">
            <w:pPr>
              <w:widowControl w:val="0"/>
              <w:autoSpaceDE w:val="0"/>
              <w:autoSpaceDN w:val="0"/>
              <w:adjustRightInd w:val="0"/>
              <w:jc w:val="both"/>
              <w:rPr>
                <w:rFonts w:ascii="Times New Roman" w:hAnsi="Times New Roman"/>
                <w:sz w:val="28"/>
                <w:szCs w:val="28"/>
              </w:rPr>
            </w:pPr>
            <w:proofErr w:type="gramStart"/>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867B53" w:rsidRPr="003E3DDC" w:rsidRDefault="00867B53" w:rsidP="00ED5C49">
            <w:pPr>
              <w:rPr>
                <w:rFonts w:ascii="Times New Roman" w:hAnsi="Times New Roman"/>
                <w:sz w:val="28"/>
                <w:szCs w:val="28"/>
                <w:highlight w:val="green"/>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867B53" w:rsidRPr="003E3DDC" w:rsidRDefault="00867B53" w:rsidP="00ED5C49">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составлять план решения </w:t>
            </w:r>
            <w:r w:rsidRPr="003E3DDC">
              <w:rPr>
                <w:rFonts w:ascii="Times New Roman" w:hAnsi="Times New Roman"/>
                <w:color w:val="000000"/>
                <w:sz w:val="28"/>
                <w:szCs w:val="28"/>
              </w:rPr>
              <w:lastRenderedPageBreak/>
              <w:t>проблемы с учетом имеющихся ресурсов, собственных возможностей и предпочтений;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w:t>
            </w:r>
            <w:proofErr w:type="gramStart"/>
            <w:r w:rsidRPr="003E3DDC">
              <w:rPr>
                <w:rFonts w:ascii="Times New Roman" w:hAnsi="Times New Roman"/>
                <w:sz w:val="28"/>
                <w:szCs w:val="28"/>
              </w:rPr>
              <w:t>художественную</w:t>
            </w:r>
            <w:proofErr w:type="gramEnd"/>
            <w:r w:rsidRPr="003E3DDC">
              <w:rPr>
                <w:rFonts w:ascii="Times New Roman" w:hAnsi="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7B53" w:rsidRPr="003E3DDC" w:rsidRDefault="00867B53" w:rsidP="00ED5C49">
            <w:pPr>
              <w:shd w:val="clear" w:color="auto" w:fill="FFFFFF"/>
              <w:textAlignment w:val="baseline"/>
              <w:rPr>
                <w:rFonts w:ascii="Times New Roman" w:hAnsi="Times New Roman"/>
                <w:color w:val="000000"/>
                <w:sz w:val="28"/>
                <w:szCs w:val="28"/>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 xml:space="preserve">Эффективно взаимодействовать и </w:t>
            </w:r>
            <w:r w:rsidRPr="003E3DDC">
              <w:rPr>
                <w:rFonts w:ascii="Times New Roman" w:hAnsi="Times New Roman"/>
                <w:sz w:val="28"/>
                <w:szCs w:val="28"/>
              </w:rPr>
              <w:lastRenderedPageBreak/>
              <w:t>работать в коллективе и команде</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 готовность к саморазвитию, самостоятельности и самоопределению;</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lastRenderedPageBreak/>
              <w:t>-овладение навыками учебно-исследовательской, проектной и социальной 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развивать способность понимать мир с позиции другого человека;</w:t>
            </w:r>
          </w:p>
        </w:tc>
        <w:tc>
          <w:tcPr>
            <w:tcW w:w="4961" w:type="dxa"/>
          </w:tcPr>
          <w:p w:rsidR="00867B53" w:rsidRPr="003E3DDC" w:rsidRDefault="00867B53" w:rsidP="00ED5C49">
            <w:pPr>
              <w:rPr>
                <w:rFonts w:ascii="Times New Roman" w:hAnsi="Times New Roman"/>
                <w:sz w:val="28"/>
                <w:szCs w:val="28"/>
              </w:rPr>
            </w:pPr>
            <w:r w:rsidRPr="003E3DDC">
              <w:rPr>
                <w:rFonts w:ascii="Times New Roman" w:hAnsi="Times New Roman"/>
                <w:sz w:val="28"/>
                <w:szCs w:val="28"/>
              </w:rPr>
              <w:lastRenderedPageBreak/>
              <w:t xml:space="preserve">- осознавать взаимосвязь между языковым, литературным, </w:t>
            </w:r>
            <w:r w:rsidRPr="003E3DDC">
              <w:rPr>
                <w:rFonts w:ascii="Times New Roman" w:hAnsi="Times New Roman"/>
                <w:sz w:val="28"/>
                <w:szCs w:val="28"/>
              </w:rPr>
              <w:lastRenderedPageBreak/>
              <w:t>интеллектуальным, духовно-нравственным развитием личности;</w:t>
            </w:r>
          </w:p>
          <w:p w:rsidR="00867B53" w:rsidRPr="003E3DDC" w:rsidRDefault="00867B53" w:rsidP="00ED5C49">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 xml:space="preserve">Осуществлять </w:t>
            </w:r>
            <w:r w:rsidRPr="003E3DDC">
              <w:rPr>
                <w:rFonts w:ascii="Times New Roman" w:hAnsi="Times New Roman"/>
                <w:sz w:val="28"/>
                <w:szCs w:val="28"/>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эстетического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lastRenderedPageBreak/>
              <w:t>- эстетическое отношение к миру, включая эстетику быта, научного и технического творчества, спорта, труда и общественных отношений;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867B53" w:rsidRPr="003E3DDC" w:rsidRDefault="00867B53" w:rsidP="00ED5C49">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7B53" w:rsidRPr="003E3DDC" w:rsidRDefault="00867B53" w:rsidP="00ED5C49">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сформировать умения выразительно </w:t>
            </w:r>
            <w:r w:rsidRPr="003E3DDC">
              <w:rPr>
                <w:rFonts w:ascii="Times New Roman" w:hAnsi="Times New Roman"/>
                <w:sz w:val="28"/>
                <w:szCs w:val="28"/>
              </w:rPr>
              <w:lastRenderedPageBreak/>
              <w:t>(с учетом индивидуальных особенностей обучающихся) читать, в том числе наизусть, не менее 10 произведений и (или) фрагментов;</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67B53" w:rsidRPr="003E3DDC" w:rsidRDefault="00867B53" w:rsidP="00ED5C49">
            <w:pPr>
              <w:rPr>
                <w:rFonts w:ascii="Times New Roman" w:hAnsi="Times New Roman"/>
                <w:sz w:val="28"/>
                <w:szCs w:val="28"/>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Проявлять гражданско-</w:t>
            </w:r>
            <w:r w:rsidRPr="003E3DDC">
              <w:rPr>
                <w:rFonts w:ascii="Times New Roman" w:hAnsi="Times New Roman"/>
                <w:sz w:val="28"/>
                <w:szCs w:val="28"/>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lastRenderedPageBreak/>
              <w:t xml:space="preserve">- осознание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российской гражданской идентичности;</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7B53" w:rsidRPr="003E3DDC" w:rsidRDefault="00867B53" w:rsidP="00ED5C49">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умение взаимодействовать с социальными институтами в соответствии с их функциями и назначением;</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готовность к гуманитарной и волонтерской </w:t>
            </w:r>
            <w:r w:rsidRPr="003E3DDC">
              <w:rPr>
                <w:rFonts w:ascii="Times New Roman" w:hAnsi="Times New Roman"/>
                <w:color w:val="000000"/>
                <w:sz w:val="28"/>
                <w:szCs w:val="28"/>
                <w:shd w:val="clear" w:color="auto" w:fill="FFFFFF"/>
              </w:rPr>
              <w:lastRenderedPageBreak/>
              <w:t>деятельности;</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7B53" w:rsidRPr="003E3DDC" w:rsidRDefault="00867B53" w:rsidP="00ED5C49">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lastRenderedPageBreak/>
              <w:t>- овладение навыками учебно-исследовательской, проектной и социальной деятельности</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сформировать устойчивый интерес к чтению как средству познания </w:t>
            </w:r>
            <w:r w:rsidRPr="003E3DDC">
              <w:rPr>
                <w:rFonts w:ascii="Times New Roman" w:hAnsi="Times New Roman"/>
                <w:sz w:val="28"/>
                <w:szCs w:val="28"/>
              </w:rPr>
              <w:lastRenderedPageBreak/>
              <w:t>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7B53" w:rsidRPr="003E3DDC" w:rsidRDefault="00867B53" w:rsidP="00ED5C49">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овладение видами деятельности по получению </w:t>
            </w:r>
            <w:r w:rsidRPr="003E3DDC">
              <w:rPr>
                <w:rFonts w:ascii="Times New Roman" w:hAnsi="Times New Roman"/>
                <w:color w:val="000000"/>
                <w:sz w:val="28"/>
                <w:szCs w:val="28"/>
              </w:rPr>
              <w:lastRenderedPageBreak/>
              <w:t>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867B53" w:rsidRPr="003E3DDC" w:rsidRDefault="00867B53" w:rsidP="00ED5C49">
            <w:pPr>
              <w:rPr>
                <w:rFonts w:ascii="Times New Roman" w:hAnsi="Times New Roman"/>
                <w:sz w:val="28"/>
                <w:szCs w:val="28"/>
              </w:rPr>
            </w:pPr>
            <w:proofErr w:type="gramStart"/>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bl>
    <w:bookmarkEnd w:id="4"/>
    <w:p w:rsidR="00867B53" w:rsidRPr="003E3DDC" w:rsidRDefault="00867B53" w:rsidP="00867B53">
      <w:pPr>
        <w:tabs>
          <w:tab w:val="center" w:pos="7285"/>
        </w:tabs>
        <w:rPr>
          <w:rFonts w:ascii="Times New Roman" w:hAnsi="Times New Roman"/>
          <w:sz w:val="28"/>
          <w:szCs w:val="28"/>
        </w:rPr>
        <w:sectPr w:rsidR="00867B53" w:rsidRPr="003E3DDC" w:rsidSect="00CC192D">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867B53" w:rsidRPr="003E3DDC" w:rsidRDefault="00867B53" w:rsidP="00867B53">
      <w:pPr>
        <w:pStyle w:val="1"/>
        <w:ind w:firstLine="709"/>
        <w:jc w:val="both"/>
        <w:rPr>
          <w:b/>
          <w:bCs/>
          <w:sz w:val="28"/>
          <w:szCs w:val="28"/>
        </w:rPr>
      </w:pPr>
      <w:bookmarkStart w:id="5" w:name="_Toc125032987"/>
      <w:bookmarkStart w:id="6" w:name="_Toc125033094"/>
      <w:r w:rsidRPr="003E3DDC">
        <w:rPr>
          <w:b/>
          <w:bCs/>
          <w:sz w:val="28"/>
          <w:szCs w:val="28"/>
        </w:rPr>
        <w:lastRenderedPageBreak/>
        <w:t>2. Структура и содержание общеобразовательной дисциплины</w:t>
      </w:r>
      <w:bookmarkEnd w:id="5"/>
      <w:bookmarkEnd w:id="6"/>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867B53" w:rsidRPr="003E3DDC" w:rsidRDefault="00867B53" w:rsidP="00ED5C49">
            <w:pPr>
              <w:spacing w:line="240" w:lineRule="auto"/>
              <w:jc w:val="center"/>
              <w:rPr>
                <w:rFonts w:ascii="Times New Roman" w:hAnsi="Times New Roman"/>
                <w:b/>
                <w:i/>
                <w:iCs/>
                <w:sz w:val="28"/>
                <w:szCs w:val="28"/>
              </w:rPr>
            </w:pP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867B53" w:rsidRPr="003E3DDC" w:rsidTr="00ED5C49">
        <w:trPr>
          <w:trHeight w:val="490"/>
        </w:trPr>
        <w:tc>
          <w:tcPr>
            <w:tcW w:w="9781" w:type="dxa"/>
            <w:gridSpan w:val="2"/>
            <w:vAlign w:val="center"/>
            <w:hideMark/>
          </w:tcPr>
          <w:p w:rsidR="00867B53" w:rsidRPr="003E3DDC" w:rsidRDefault="00867B53" w:rsidP="00ED5C49">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867B53" w:rsidRPr="003E3DDC" w:rsidTr="00ED5C49">
        <w:trPr>
          <w:trHeight w:val="490"/>
        </w:trPr>
        <w:tc>
          <w:tcPr>
            <w:tcW w:w="7938" w:type="dxa"/>
            <w:vAlign w:val="center"/>
            <w:hideMark/>
          </w:tcPr>
          <w:p w:rsidR="00867B53" w:rsidRPr="003E3DDC" w:rsidRDefault="00867B53" w:rsidP="00ED5C49">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867B53" w:rsidRPr="003E3DDC" w:rsidRDefault="00867B53" w:rsidP="00ED5C49">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867B53" w:rsidRPr="003E3DDC" w:rsidTr="00ED5C49">
        <w:trPr>
          <w:trHeight w:val="331"/>
        </w:trPr>
        <w:tc>
          <w:tcPr>
            <w:tcW w:w="7938" w:type="dxa"/>
            <w:vAlign w:val="center"/>
          </w:tcPr>
          <w:p w:rsidR="00867B53" w:rsidRPr="003E3DDC" w:rsidRDefault="00867B53" w:rsidP="00ED5C49">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867B53" w:rsidRPr="003E3DDC" w:rsidRDefault="00867B53" w:rsidP="00ED5C49">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867B53" w:rsidRPr="003E3DDC" w:rsidSect="005610FB">
          <w:pgSz w:w="11906" w:h="16838"/>
          <w:pgMar w:top="1134" w:right="850" w:bottom="1134" w:left="1701" w:header="708" w:footer="708" w:gutter="0"/>
          <w:cols w:space="720"/>
          <w:docGrid w:linePitch="299"/>
        </w:sectPr>
      </w:pPr>
    </w:p>
    <w:p w:rsidR="00867B53" w:rsidRPr="003E3DDC" w:rsidRDefault="00867B53" w:rsidP="00867B53">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867B53" w:rsidRPr="003E3DDC" w:rsidRDefault="00867B53" w:rsidP="00867B53">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867B53" w:rsidRPr="003E3DDC" w:rsidTr="00ED5C49">
        <w:trPr>
          <w:trHeight w:val="20"/>
        </w:trPr>
        <w:tc>
          <w:tcPr>
            <w:tcW w:w="825"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7" w:name="_Hlk109219056"/>
            <w:r w:rsidRPr="003E3DDC">
              <w:rPr>
                <w:rFonts w:ascii="Times New Roman" w:hAnsi="Times New Roman"/>
                <w:b/>
                <w:bCs/>
                <w:sz w:val="28"/>
                <w:szCs w:val="28"/>
              </w:rPr>
              <w:t>Наименование разделов и тем</w:t>
            </w:r>
          </w:p>
        </w:tc>
        <w:tc>
          <w:tcPr>
            <w:tcW w:w="3068"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867B53" w:rsidRPr="003E3DDC" w:rsidTr="00ED5C49">
        <w:trPr>
          <w:trHeight w:val="20"/>
        </w:trPr>
        <w:tc>
          <w:tcPr>
            <w:tcW w:w="825"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867B53" w:rsidRPr="003E3DDC" w:rsidTr="00ED5C49">
        <w:trPr>
          <w:trHeight w:val="20"/>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w:t>
            </w:r>
            <w:proofErr w:type="gramStart"/>
            <w:r w:rsidRPr="003E3DDC">
              <w:rPr>
                <w:rFonts w:ascii="Times New Roman" w:hAnsi="Times New Roman"/>
                <w:bCs/>
                <w:sz w:val="28"/>
                <w:szCs w:val="28"/>
              </w:rPr>
              <w:t xml:space="preserve">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6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239"/>
        </w:trPr>
        <w:tc>
          <w:tcPr>
            <w:tcW w:w="825" w:type="pct"/>
            <w:vMerge w:val="restart"/>
          </w:tcPr>
          <w:p w:rsidR="00867B53" w:rsidRPr="003E3DDC" w:rsidRDefault="00867B53" w:rsidP="00ED5C49">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человека в творчестве М. Ю. </w:t>
            </w:r>
            <w:r w:rsidRPr="003E3DDC">
              <w:rPr>
                <w:rFonts w:ascii="Times New Roman" w:hAnsi="Times New Roman"/>
                <w:bCs/>
                <w:sz w:val="28"/>
                <w:szCs w:val="28"/>
              </w:rPr>
              <w:lastRenderedPageBreak/>
              <w:t>Лермонтова (1814 — 1841)</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20"/>
        </w:trPr>
        <w:tc>
          <w:tcPr>
            <w:tcW w:w="825" w:type="pct"/>
            <w:vMerge/>
          </w:tcPr>
          <w:p w:rsidR="00867B53" w:rsidRPr="003E3DDC" w:rsidRDefault="00867B53" w:rsidP="00ED5C49">
            <w:pPr>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 xml:space="preserve">«Дума», «Нет, я не Байрон, я другой…», «Молитва» («Я, Матерь Божия, ныне с молитвою…»), </w:t>
            </w:r>
            <w:r w:rsidRPr="003E3DDC">
              <w:rPr>
                <w:rFonts w:ascii="Times New Roman" w:hAnsi="Times New Roman"/>
                <w:bCs/>
                <w:sz w:val="28"/>
                <w:szCs w:val="28"/>
              </w:rPr>
              <w:lastRenderedPageBreak/>
              <w:t>«Молитва»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«Воздушный</w:t>
            </w:r>
            <w:proofErr w:type="gramEnd"/>
            <w:r w:rsidRPr="003E3DDC">
              <w:rPr>
                <w:rFonts w:ascii="Times New Roman" w:hAnsi="Times New Roman"/>
                <w:bCs/>
                <w:sz w:val="28"/>
                <w:szCs w:val="28"/>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w:t>
            </w:r>
            <w:proofErr w:type="gramEnd"/>
            <w:r w:rsidRPr="003E3DDC">
              <w:rPr>
                <w:rFonts w:ascii="Times New Roman" w:hAnsi="Times New Roman"/>
                <w:bCs/>
                <w:sz w:val="28"/>
                <w:szCs w:val="28"/>
              </w:rPr>
              <w:t xml:space="preserve"> </w:t>
            </w:r>
            <w:proofErr w:type="gramStart"/>
            <w:r w:rsidRPr="003E3DDC">
              <w:rPr>
                <w:rFonts w:ascii="Times New Roman" w:hAnsi="Times New Roman"/>
                <w:bCs/>
                <w:sz w:val="28"/>
                <w:szCs w:val="28"/>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3E3DDC">
              <w:rPr>
                <w:rFonts w:ascii="Times New Roman" w:hAnsi="Times New Roman"/>
                <w:bCs/>
                <w:sz w:val="28"/>
                <w:szCs w:val="28"/>
              </w:rPr>
              <w:t>…», «</w:t>
            </w:r>
            <w:proofErr w:type="gramStart"/>
            <w:r w:rsidRPr="003E3DDC">
              <w:rPr>
                <w:rFonts w:ascii="Times New Roman" w:hAnsi="Times New Roman"/>
                <w:bCs/>
                <w:sz w:val="28"/>
                <w:szCs w:val="28"/>
              </w:rPr>
              <w:t>К портрету», «Силуэт», «Желание», «Памяти А.И. Одоевского», «Листок», «Пленный рыцарь», «Три пальмы», «Благодарность», «Пророк»</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tcPr>
          <w:p w:rsidR="00867B53" w:rsidRPr="003E3DDC" w:rsidRDefault="00867B53" w:rsidP="00ED5C49">
            <w:pPr>
              <w:spacing w:after="0" w:line="240" w:lineRule="auto"/>
              <w:jc w:val="center"/>
              <w:rPr>
                <w:rFonts w:ascii="Times New Roman" w:hAnsi="Times New Roman"/>
                <w:b/>
                <w:bCs/>
                <w:strike/>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30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653"/>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lastRenderedPageBreak/>
              <w:t>«Дело мастера боится»</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73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Х.1.</w:t>
            </w:r>
          </w:p>
        </w:tc>
      </w:tr>
      <w:tr w:rsidR="00867B53" w:rsidRPr="003E3DDC" w:rsidTr="00ED5C49">
        <w:trPr>
          <w:trHeight w:val="276"/>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985"/>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66"/>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76"/>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Н.А. Добролюбов "Луч света в темном царстве"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Илья Ильич Обломов как </w:t>
            </w:r>
            <w:proofErr w:type="gramStart"/>
            <w:r w:rsidRPr="003E3DDC">
              <w:rPr>
                <w:rFonts w:ascii="Times New Roman" w:hAnsi="Times New Roman"/>
                <w:sz w:val="28"/>
                <w:szCs w:val="28"/>
              </w:rPr>
              <w:t>вневременной</w:t>
            </w:r>
            <w:proofErr w:type="gramEnd"/>
            <w:r w:rsidRPr="003E3DDC">
              <w:rPr>
                <w:rFonts w:ascii="Times New Roman" w:hAnsi="Times New Roman"/>
                <w:sz w:val="28"/>
                <w:szCs w:val="28"/>
              </w:rPr>
              <w:t xml:space="preserve"> тип и одна из граней</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947"/>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w:t>
            </w:r>
            <w:proofErr w:type="gramStart"/>
            <w:r w:rsidRPr="003E3DDC">
              <w:rPr>
                <w:rFonts w:ascii="Times New Roman" w:hAnsi="Times New Roman"/>
                <w:sz w:val="28"/>
                <w:szCs w:val="28"/>
              </w:rPr>
              <w:t>обломовщины</w:t>
            </w:r>
            <w:proofErr w:type="gramEnd"/>
            <w:r w:rsidRPr="003E3DDC">
              <w:rPr>
                <w:rFonts w:ascii="Times New Roman" w:hAnsi="Times New Roman"/>
                <w:sz w:val="28"/>
                <w:szCs w:val="28"/>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 Что такое </w:t>
            </w:r>
            <w:proofErr w:type="gramStart"/>
            <w:r w:rsidRPr="003E3DDC">
              <w:rPr>
                <w:rFonts w:ascii="Times New Roman" w:hAnsi="Times New Roman"/>
                <w:sz w:val="28"/>
                <w:szCs w:val="28"/>
              </w:rPr>
              <w:t>обломовщина</w:t>
            </w:r>
            <w:proofErr w:type="gramEnd"/>
            <w:r w:rsidRPr="003E3DDC">
              <w:rPr>
                <w:rFonts w:ascii="Times New Roman" w:hAnsi="Times New Roman"/>
                <w:sz w:val="28"/>
                <w:szCs w:val="28"/>
              </w:rPr>
              <w:t>?"</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064"/>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99"/>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84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3E3DDC">
              <w:rPr>
                <w:rFonts w:ascii="Times New Roman" w:hAnsi="Times New Roman"/>
                <w:color w:val="000000" w:themeColor="text1"/>
                <w:sz w:val="28"/>
                <w:szCs w:val="28"/>
              </w:rPr>
              <w:t>.</w:t>
            </w:r>
            <w:proofErr w:type="gramEnd"/>
            <w:r w:rsidRPr="003E3DDC">
              <w:rPr>
                <w:rFonts w:ascii="Times New Roman" w:hAnsi="Times New Roman"/>
                <w:color w:val="000000" w:themeColor="text1"/>
                <w:sz w:val="28"/>
                <w:szCs w:val="28"/>
              </w:rPr>
              <w:t xml:space="preserve"> </w:t>
            </w:r>
            <w:proofErr w:type="gramStart"/>
            <w:r w:rsidRPr="003E3DDC">
              <w:rPr>
                <w:rFonts w:ascii="Times New Roman" w:hAnsi="Times New Roman"/>
                <w:color w:val="000000" w:themeColor="text1"/>
                <w:sz w:val="28"/>
                <w:szCs w:val="28"/>
              </w:rPr>
              <w:t>р</w:t>
            </w:r>
            <w:proofErr w:type="gramEnd"/>
            <w:r w:rsidRPr="003E3DDC">
              <w:rPr>
                <w:rFonts w:ascii="Times New Roman" w:hAnsi="Times New Roman"/>
                <w:color w:val="000000" w:themeColor="text1"/>
                <w:sz w:val="28"/>
                <w:szCs w:val="28"/>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3E3DDC">
              <w:rPr>
                <w:rFonts w:ascii="Times New Roman" w:hAnsi="Times New Roman"/>
                <w:color w:val="000000" w:themeColor="text1"/>
                <w:sz w:val="28"/>
                <w:szCs w:val="28"/>
              </w:rPr>
              <w:t>и</w:t>
            </w:r>
            <w:proofErr w:type="gramEnd"/>
            <w:r w:rsidRPr="003E3DDC">
              <w:rPr>
                <w:rFonts w:ascii="Times New Roman" w:hAnsi="Times New Roman"/>
                <w:color w:val="000000" w:themeColor="text1"/>
                <w:sz w:val="28"/>
                <w:szCs w:val="28"/>
              </w:rPr>
              <w:t xml:space="preserve"> дав оценку от лица персонажа своему оппоненту (исходя из описания героев, которое вы читали ранее)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57"/>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923"/>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Стереотипы, связанные с той или иной профессией, представления о будущей профессии. </w:t>
            </w:r>
            <w:proofErr w:type="gramStart"/>
            <w:r w:rsidRPr="003E3DDC">
              <w:rPr>
                <w:rFonts w:ascii="Times New Roman" w:hAnsi="Times New Roman"/>
                <w:sz w:val="28"/>
                <w:szCs w:val="28"/>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922"/>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w:t>
            </w:r>
            <w:proofErr w:type="gramStart"/>
            <w:r w:rsidRPr="003E3DDC">
              <w:rPr>
                <w:rFonts w:ascii="Times New Roman" w:hAnsi="Times New Roman"/>
                <w:sz w:val="28"/>
                <w:szCs w:val="28"/>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 xml:space="preserve">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22"/>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841"/>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экскурсия по местам, описанным в </w:t>
            </w:r>
            <w:r w:rsidRPr="003E3DDC">
              <w:rPr>
                <w:rFonts w:ascii="Times New Roman" w:hAnsi="Times New Roman"/>
                <w:sz w:val="28"/>
                <w:szCs w:val="28"/>
              </w:rPr>
              <w:lastRenderedPageBreak/>
              <w:t>романе,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w:t>
            </w:r>
            <w:proofErr w:type="gramStart"/>
            <w:r w:rsidRPr="003E3DDC">
              <w:rPr>
                <w:rFonts w:ascii="Times New Roman" w:hAnsi="Times New Roman"/>
                <w:sz w:val="28"/>
                <w:szCs w:val="28"/>
              </w:rPr>
              <w:t xml:space="preserve">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3E3DDC">
              <w:rPr>
                <w:rFonts w:ascii="Times New Roman" w:hAnsi="Times New Roman"/>
                <w:color w:val="000000" w:themeColor="text1"/>
                <w:sz w:val="28"/>
                <w:szCs w:val="28"/>
              </w:rPr>
              <w:t xml:space="preserve">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Человек в поиске правды и любви: «любовь – это деятельное желание добра </w:t>
            </w:r>
            <w:proofErr w:type="gramStart"/>
            <w:r w:rsidRPr="003E3DDC">
              <w:rPr>
                <w:rFonts w:ascii="Times New Roman" w:hAnsi="Times New Roman"/>
                <w:sz w:val="28"/>
                <w:szCs w:val="28"/>
              </w:rPr>
              <w:t>другому</w:t>
            </w:r>
            <w:proofErr w:type="gramEnd"/>
            <w:r w:rsidRPr="003E3DDC">
              <w:rPr>
                <w:rFonts w:ascii="Times New Roman" w:hAnsi="Times New Roman"/>
                <w:sz w:val="28"/>
                <w:szCs w:val="28"/>
              </w:rPr>
              <w:t>…» – в творчестве Л. Н. Толстого (1828—1910)</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w:t>
            </w:r>
            <w:r w:rsidRPr="003E3DDC">
              <w:rPr>
                <w:rFonts w:ascii="Times New Roman" w:hAnsi="Times New Roman"/>
                <w:color w:val="000000" w:themeColor="text1"/>
                <w:sz w:val="28"/>
                <w:szCs w:val="28"/>
              </w:rPr>
              <w:lastRenderedPageBreak/>
              <w:t>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61"/>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1058"/>
        </w:trPr>
        <w:tc>
          <w:tcPr>
            <w:tcW w:w="825" w:type="pct"/>
            <w:vMerge w:val="restart"/>
          </w:tcPr>
          <w:p w:rsidR="00867B53" w:rsidRPr="003E3DDC" w:rsidRDefault="00867B53" w:rsidP="00ED5C49">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Х.2</w:t>
            </w:r>
          </w:p>
        </w:tc>
      </w:tr>
      <w:tr w:rsidR="00867B53" w:rsidRPr="003E3DDC" w:rsidTr="00ED5C49">
        <w:trPr>
          <w:trHeight w:val="1057"/>
        </w:trPr>
        <w:tc>
          <w:tcPr>
            <w:tcW w:w="825" w:type="pct"/>
            <w:vMerge/>
          </w:tcPr>
          <w:p w:rsidR="00867B53" w:rsidRPr="003E3DDC" w:rsidRDefault="00867B53" w:rsidP="00ED5C49">
            <w:pPr>
              <w:spacing w:after="0"/>
              <w:jc w:val="both"/>
              <w:rPr>
                <w:rFonts w:ascii="Times New Roman" w:hAnsi="Times New Roman"/>
                <w:b/>
                <w:bCs/>
                <w:i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0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3E3DDC">
              <w:rPr>
                <w:rFonts w:ascii="Times New Roman" w:hAnsi="Times New Roman"/>
                <w:sz w:val="28"/>
                <w:szCs w:val="28"/>
              </w:rPr>
              <w:t>«</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3E3DDC">
              <w:rPr>
                <w:rFonts w:ascii="Times New Roman" w:hAnsi="Times New Roman"/>
                <w:sz w:val="28"/>
                <w:szCs w:val="28"/>
              </w:rPr>
              <w:t xml:space="preserve"> Муза! Я у двери гроба…», «Умру я скоро. </w:t>
            </w:r>
            <w:proofErr w:type="gramStart"/>
            <w:r w:rsidRPr="003E3DDC">
              <w:rPr>
                <w:rFonts w:ascii="Times New Roman" w:hAnsi="Times New Roman"/>
                <w:sz w:val="28"/>
                <w:szCs w:val="28"/>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поющей и прекрасной…) и др. Поэма «Кому на Руси жить хорошо» (1866) (обзорно).</w:t>
            </w:r>
            <w:proofErr w:type="gramEnd"/>
            <w:r w:rsidRPr="003E3DDC">
              <w:rPr>
                <w:rFonts w:ascii="Times New Roman" w:hAnsi="Times New Roman"/>
                <w:sz w:val="28"/>
                <w:szCs w:val="28"/>
              </w:rPr>
              <w:t xml:space="preserve">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w:t>
            </w:r>
            <w:proofErr w:type="gramStart"/>
            <w:r w:rsidRPr="003E3DDC">
              <w:rPr>
                <w:rFonts w:ascii="Times New Roman" w:hAnsi="Times New Roman"/>
                <w:color w:val="000000" w:themeColor="text1"/>
                <w:sz w:val="28"/>
                <w:szCs w:val="28"/>
              </w:rPr>
              <w:t>сюжете</w:t>
            </w:r>
            <w:proofErr w:type="gramEnd"/>
            <w:r w:rsidRPr="003E3DDC">
              <w:rPr>
                <w:rFonts w:ascii="Times New Roman" w:hAnsi="Times New Roman"/>
                <w:color w:val="000000" w:themeColor="text1"/>
                <w:sz w:val="28"/>
                <w:szCs w:val="28"/>
              </w:rPr>
              <w:t xml:space="preserve">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 xml:space="preserve">Ф.И. Тютчев: </w:t>
            </w:r>
            <w:proofErr w:type="gramStart"/>
            <w:r w:rsidRPr="003E3DDC">
              <w:rPr>
                <w:rFonts w:ascii="Times New Roman" w:hAnsi="Times New Roman"/>
                <w:sz w:val="28"/>
                <w:szCs w:val="28"/>
              </w:rPr>
              <w:t>«Наш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3E3DDC">
              <w:rPr>
                <w:rFonts w:ascii="Times New Roman" w:hAnsi="Times New Roman"/>
                <w:sz w:val="28"/>
                <w:szCs w:val="28"/>
              </w:rPr>
              <w:t xml:space="preserve">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363"/>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683"/>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867B53" w:rsidRPr="003E3DDC" w:rsidRDefault="00867B53"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w:t>
            </w:r>
            <w:proofErr w:type="gramStart"/>
            <w:r w:rsidRPr="003E3DDC">
              <w:rPr>
                <w:rFonts w:ascii="Times New Roman" w:hAnsi="Times New Roman"/>
                <w:sz w:val="28"/>
                <w:szCs w:val="28"/>
              </w:rPr>
              <w:t>каков</w:t>
            </w:r>
            <w:proofErr w:type="gramEnd"/>
            <w:r w:rsidRPr="003E3DDC">
              <w:rPr>
                <w:rFonts w:ascii="Times New Roman" w:hAnsi="Times New Roman"/>
                <w:sz w:val="28"/>
                <w:szCs w:val="28"/>
              </w:rPr>
              <w:t xml:space="preserve">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w:t>
            </w:r>
            <w:proofErr w:type="gramStart"/>
            <w:r w:rsidRPr="003E3DDC">
              <w:rPr>
                <w:rFonts w:ascii="Times New Roman" w:hAnsi="Times New Roman"/>
                <w:sz w:val="28"/>
                <w:szCs w:val="28"/>
                <w:shd w:val="clear" w:color="auto" w:fill="FFFFFF"/>
              </w:rPr>
              <w:t>правила</w:t>
            </w:r>
            <w:proofErr w:type="gramEnd"/>
            <w:r w:rsidRPr="003E3DDC">
              <w:rPr>
                <w:rFonts w:ascii="Times New Roman" w:hAnsi="Times New Roman"/>
                <w:sz w:val="28"/>
                <w:szCs w:val="28"/>
                <w:shd w:val="clear" w:color="auto" w:fill="FFFFFF"/>
              </w:rPr>
              <w:t xml:space="preserve">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682"/>
        </w:trPr>
        <w:tc>
          <w:tcPr>
            <w:tcW w:w="825" w:type="pct"/>
            <w:vMerge/>
          </w:tcPr>
          <w:p w:rsidR="00867B53" w:rsidRPr="003E3DDC" w:rsidRDefault="00867B53" w:rsidP="00ED5C49">
            <w:pPr>
              <w:spacing w:after="0"/>
              <w:jc w:val="both"/>
              <w:rPr>
                <w:rFonts w:ascii="Times New Roman" w:hAnsi="Times New Roman"/>
                <w:b/>
                <w:sz w:val="28"/>
                <w:szCs w:val="28"/>
              </w:rPr>
            </w:pPr>
          </w:p>
        </w:tc>
        <w:tc>
          <w:tcPr>
            <w:tcW w:w="3068" w:type="pct"/>
          </w:tcPr>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20"/>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 xml:space="preserve">«Человек в поиске </w:t>
            </w:r>
            <w:proofErr w:type="gramStart"/>
            <w:r w:rsidRPr="003E3DDC">
              <w:rPr>
                <w:rFonts w:ascii="Times New Roman" w:hAnsi="Times New Roman"/>
                <w:b/>
                <w:bCs/>
                <w:sz w:val="28"/>
                <w:szCs w:val="28"/>
              </w:rPr>
              <w:t>прекрасного</w:t>
            </w:r>
            <w:proofErr w:type="gramEnd"/>
            <w:r w:rsidRPr="003E3DDC">
              <w:rPr>
                <w:rFonts w:ascii="Times New Roman" w:hAnsi="Times New Roman"/>
                <w:b/>
                <w:bCs/>
                <w:sz w:val="28"/>
                <w:szCs w:val="28"/>
              </w:rPr>
              <w:t xml:space="preserve">»: Русская литература рубежа </w:t>
            </w:r>
            <w:proofErr w:type="gramStart"/>
            <w:r w:rsidRPr="003E3DDC">
              <w:rPr>
                <w:rFonts w:ascii="Times New Roman" w:hAnsi="Times New Roman"/>
                <w:b/>
                <w:bCs/>
                <w:sz w:val="28"/>
                <w:szCs w:val="28"/>
              </w:rPr>
              <w:t>X</w:t>
            </w:r>
            <w:r w:rsidRPr="003E3DDC">
              <w:rPr>
                <w:rFonts w:ascii="Times New Roman" w:hAnsi="Times New Roman"/>
                <w:b/>
                <w:bCs/>
                <w:sz w:val="28"/>
                <w:szCs w:val="28"/>
                <w:lang w:val="en-US"/>
              </w:rPr>
              <w:t>I</w:t>
            </w:r>
            <w:proofErr w:type="gramEnd"/>
            <w:r w:rsidRPr="003E3DDC">
              <w:rPr>
                <w:rFonts w:ascii="Times New Roman" w:hAnsi="Times New Roman"/>
                <w:b/>
                <w:bCs/>
                <w:sz w:val="28"/>
                <w:szCs w:val="28"/>
              </w:rPr>
              <w:t>Х-ХХ веков в контексте социокультурных процессов эпохи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44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867B53" w:rsidRPr="003E3DDC" w:rsidRDefault="00867B53" w:rsidP="00ED5C49">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274"/>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Данко. Величие и бессмысленность его жертвы. Смысл противопоставления героев.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843"/>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867B53" w:rsidRPr="003E3DDC" w:rsidRDefault="00867B53" w:rsidP="00ED5C49">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3800"/>
        </w:trPr>
        <w:tc>
          <w:tcPr>
            <w:tcW w:w="825"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«Вхожу я в темные храмы…», «Незнакомка», «Ночь, улица, фонарь, аптека…», «О доблестях, о подвигах, о славе…», «В ресторане», «Река раскинулась.</w:t>
            </w:r>
            <w:proofErr w:type="gramEnd"/>
            <w:r w:rsidRPr="003E3DDC">
              <w:rPr>
                <w:rFonts w:ascii="Times New Roman" w:hAnsi="Times New Roman"/>
                <w:i/>
                <w:iCs/>
                <w:sz w:val="28"/>
                <w:szCs w:val="28"/>
              </w:rPr>
              <w:t xml:space="preserve"> </w:t>
            </w:r>
            <w:proofErr w:type="gramStart"/>
            <w:r w:rsidRPr="003E3DDC">
              <w:rPr>
                <w:rFonts w:ascii="Times New Roman" w:hAnsi="Times New Roman"/>
                <w:i/>
                <w:iCs/>
                <w:sz w:val="28"/>
                <w:szCs w:val="28"/>
              </w:rPr>
              <w:t xml:space="preserve">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«На поле Куликовом»), «Россия», «Балаган», «О, я хочу безумно жить…».</w:t>
            </w:r>
            <w:proofErr w:type="gramEnd"/>
            <w:r w:rsidRPr="003E3DDC">
              <w:rPr>
                <w:rFonts w:ascii="Times New Roman" w:hAnsi="Times New Roman"/>
                <w:i/>
                <w:iCs/>
                <w:sz w:val="28"/>
                <w:szCs w:val="28"/>
              </w:rPr>
              <w:t xml:space="preserve">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87"/>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3529"/>
        </w:trPr>
        <w:tc>
          <w:tcPr>
            <w:tcW w:w="825"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w:t>
            </w:r>
            <w:proofErr w:type="gramStart"/>
            <w:r w:rsidRPr="003E3DDC">
              <w:rPr>
                <w:rFonts w:ascii="Times New Roman" w:hAnsi="Times New Roman"/>
                <w:sz w:val="28"/>
                <w:szCs w:val="28"/>
              </w:rPr>
              <w:t>горлана-главаря</w:t>
            </w:r>
            <w:proofErr w:type="gramEnd"/>
            <w:r w:rsidRPr="003E3DDC">
              <w:rPr>
                <w:rFonts w:ascii="Times New Roman" w:hAnsi="Times New Roman"/>
                <w:sz w:val="28"/>
                <w:szCs w:val="28"/>
              </w:rPr>
              <w:t xml:space="preserve"> (факты биографии).</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(«Гой ты, Русь моя родная!», «Тебе одной плету венок…», «Спит ковыль.</w:t>
            </w:r>
            <w:proofErr w:type="gramEnd"/>
            <w:r w:rsidRPr="003E3DDC">
              <w:rPr>
                <w:rFonts w:ascii="Times New Roman" w:hAnsi="Times New Roman"/>
                <w:i/>
                <w:iCs/>
                <w:sz w:val="28"/>
                <w:szCs w:val="28"/>
              </w:rPr>
              <w:t xml:space="preserve">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867B53" w:rsidRPr="003E3DDC" w:rsidRDefault="00867B53" w:rsidP="00ED5C49">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15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3E3DDC">
              <w:rPr>
                <w:rFonts w:ascii="Times New Roman" w:hAnsi="Times New Roman"/>
                <w:i/>
                <w:iCs/>
                <w:sz w:val="28"/>
                <w:szCs w:val="28"/>
              </w:rPr>
              <w:t>похожий</w:t>
            </w:r>
            <w:proofErr w:type="gramEnd"/>
            <w:r w:rsidRPr="003E3DDC">
              <w:rPr>
                <w:rFonts w:ascii="Times New Roman" w:hAnsi="Times New Roman"/>
                <w:i/>
                <w:iCs/>
                <w:sz w:val="28"/>
                <w:szCs w:val="28"/>
              </w:rPr>
              <w:t>…»,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r w:rsidRPr="003E3DDC">
              <w:rPr>
                <w:rFonts w:ascii="Times New Roman" w:hAnsi="Times New Roman"/>
                <w:bCs/>
                <w:i/>
                <w:sz w:val="28"/>
                <w:szCs w:val="28"/>
              </w:rPr>
              <w:t xml:space="preserve"> </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1483"/>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309"/>
        </w:trPr>
        <w:tc>
          <w:tcPr>
            <w:tcW w:w="825" w:type="pct"/>
            <w:vMerge w:val="restart"/>
          </w:tcPr>
          <w:p w:rsidR="00867B53" w:rsidRPr="003E3DDC" w:rsidRDefault="00867B53" w:rsidP="00ED5C49">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3257"/>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19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8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940"/>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867B53" w:rsidRPr="003E3DDC" w:rsidRDefault="00867B53"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704"/>
        </w:trPr>
        <w:tc>
          <w:tcPr>
            <w:tcW w:w="825" w:type="pct"/>
            <w:vMerge/>
          </w:tcPr>
          <w:p w:rsidR="00867B53" w:rsidRPr="003E3DDC" w:rsidRDefault="00867B53" w:rsidP="00ED5C49">
            <w:pPr>
              <w:spacing w:after="0"/>
              <w:jc w:val="both"/>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9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299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418"/>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867B53" w:rsidRPr="003E3DDC" w:rsidRDefault="00867B53" w:rsidP="00ED5C49">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867B53" w:rsidRPr="003E3DDC" w:rsidRDefault="00867B53" w:rsidP="00ED5C49">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483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3E3DDC">
              <w:rPr>
                <w:rFonts w:ascii="Times New Roman" w:hAnsi="Times New Roman"/>
                <w:i/>
                <w:iCs/>
                <w:sz w:val="28"/>
                <w:szCs w:val="28"/>
              </w:rPr>
              <w:t>,«</w:t>
            </w:r>
            <w:proofErr w:type="gramEnd"/>
            <w:r w:rsidRPr="003E3DDC">
              <w:rPr>
                <w:rFonts w:ascii="Times New Roman" w:hAnsi="Times New Roman"/>
                <w:i/>
                <w:iCs/>
                <w:sz w:val="28"/>
                <w:szCs w:val="28"/>
              </w:rPr>
              <w:t>Гамлет», «Зимняя ночь», «Любить иных – тяжелый крест…», «Никого не будет в доме…», «Снег идет», «Гефсиманский сад», «Быть знаменитым некрасиво…»</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«Дробиться рваный цоколь монумента…», «Памяти матери», «Я убит </w:t>
            </w:r>
            <w:proofErr w:type="gramStart"/>
            <w:r w:rsidRPr="003E3DDC">
              <w:rPr>
                <w:rFonts w:ascii="Times New Roman" w:hAnsi="Times New Roman"/>
                <w:i/>
                <w:iCs/>
                <w:sz w:val="28"/>
                <w:szCs w:val="28"/>
              </w:rPr>
              <w:t>подо</w:t>
            </w:r>
            <w:proofErr w:type="gramEnd"/>
            <w:r w:rsidRPr="003E3DDC">
              <w:rPr>
                <w:rFonts w:ascii="Times New Roman" w:hAnsi="Times New Roman"/>
                <w:i/>
                <w:iCs/>
                <w:sz w:val="28"/>
                <w:szCs w:val="28"/>
              </w:rPr>
              <w:t xml:space="preserve">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proofErr w:type="gramStart"/>
            <w:r w:rsidRPr="003E3DDC">
              <w:rPr>
                <w:rFonts w:ascii="Times New Roman" w:hAnsi="Times New Roman"/>
                <w:bCs/>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3E3DDC">
              <w:rPr>
                <w:rFonts w:ascii="Times New Roman" w:hAnsi="Times New Roman"/>
                <w:bCs/>
                <w:sz w:val="28"/>
                <w:szCs w:val="28"/>
              </w:rPr>
              <w:t xml:space="preserve">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55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w:t>
            </w:r>
            <w:proofErr w:type="gramStart"/>
            <w:r w:rsidRPr="003E3DDC">
              <w:rPr>
                <w:rFonts w:ascii="Times New Roman" w:hAnsi="Times New Roman"/>
                <w:i/>
                <w:iCs/>
                <w:sz w:val="28"/>
                <w:szCs w:val="28"/>
              </w:rPr>
              <w:t>Матерой</w:t>
            </w:r>
            <w:proofErr w:type="gramEnd"/>
            <w:r w:rsidRPr="003E3DDC">
              <w:rPr>
                <w:rFonts w:ascii="Times New Roman" w:hAnsi="Times New Roman"/>
                <w:i/>
                <w:iCs/>
                <w:sz w:val="28"/>
                <w:szCs w:val="28"/>
              </w:rPr>
              <w:t>».</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w:t>
            </w:r>
            <w:proofErr w:type="gramStart"/>
            <w:r w:rsidRPr="003E3DDC">
              <w:rPr>
                <w:rFonts w:ascii="Times New Roman" w:hAnsi="Times New Roman"/>
                <w:bCs/>
                <w:sz w:val="28"/>
                <w:szCs w:val="28"/>
              </w:rPr>
              <w:t>Характеристика образов «старинных старух», представителей молодого поколения).</w:t>
            </w:r>
            <w:proofErr w:type="gramEnd"/>
            <w:r w:rsidRPr="003E3DDC">
              <w:rPr>
                <w:rFonts w:ascii="Times New Roman" w:hAnsi="Times New Roman"/>
                <w:bCs/>
                <w:sz w:val="28"/>
                <w:szCs w:val="28"/>
              </w:rPr>
              <w:t xml:space="preserve">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477"/>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885"/>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3E3DDC">
              <w:rPr>
                <w:rFonts w:ascii="Times New Roman" w:hAnsi="Times New Roman"/>
                <w:bCs/>
                <w:sz w:val="28"/>
                <w:szCs w:val="28"/>
              </w:rPr>
              <w:t>от</w:t>
            </w:r>
            <w:proofErr w:type="gramEnd"/>
            <w:r w:rsidRPr="003E3DDC">
              <w:rPr>
                <w:rFonts w:ascii="Times New Roman" w:hAnsi="Times New Roman"/>
                <w:bCs/>
                <w:sz w:val="28"/>
                <w:szCs w:val="28"/>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885"/>
        </w:trPr>
        <w:tc>
          <w:tcPr>
            <w:tcW w:w="825" w:type="pct"/>
            <w:vMerge/>
          </w:tcPr>
          <w:p w:rsidR="00867B53" w:rsidRPr="003E3DDC" w:rsidRDefault="00867B53" w:rsidP="00ED5C49">
            <w:pPr>
              <w:spacing w:after="0"/>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создание проблемной ситуации: нужен ли профессиональный диалог? </w:t>
            </w:r>
            <w:proofErr w:type="gramStart"/>
            <w:r w:rsidRPr="003E3DDC">
              <w:rPr>
                <w:rFonts w:ascii="Times New Roman" w:hAnsi="Times New Roman"/>
                <w:bCs/>
                <w:sz w:val="28"/>
                <w:szCs w:val="28"/>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81"/>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867B53" w:rsidRPr="003E3DDC" w:rsidRDefault="00867B53" w:rsidP="00ED5C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proofErr w:type="gramStart"/>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867B53" w:rsidRPr="003E3DDC" w:rsidTr="00ED5C49">
        <w:trPr>
          <w:trHeight w:val="70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proofErr w:type="gramStart"/>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701"/>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867B53" w:rsidRPr="003E3DDC" w:rsidRDefault="00867B53" w:rsidP="00ED5C49">
            <w:pPr>
              <w:spacing w:after="0" w:line="240" w:lineRule="auto"/>
              <w:jc w:val="both"/>
              <w:rPr>
                <w:rFonts w:ascii="Times New Roman" w:hAnsi="Times New Roman"/>
                <w:i/>
                <w:iCs/>
                <w:sz w:val="28"/>
                <w:szCs w:val="28"/>
              </w:rPr>
            </w:pPr>
            <w:proofErr w:type="gramStart"/>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«История с метранпажем» и «Двадцать минут с ангелом»).</w:t>
            </w:r>
            <w:proofErr w:type="gramEnd"/>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proofErr w:type="gramStart"/>
            <w:r w:rsidRPr="003E3DDC">
              <w:rPr>
                <w:rFonts w:ascii="Times New Roman" w:hAnsi="Times New Roman"/>
                <w:sz w:val="28"/>
                <w:szCs w:val="28"/>
              </w:rPr>
              <w:t>угор</w:t>
            </w:r>
            <w:proofErr w:type="spellEnd"/>
            <w:r w:rsidRPr="003E3DDC">
              <w:rPr>
                <w:rFonts w:ascii="Times New Roman" w:hAnsi="Times New Roman"/>
                <w:sz w:val="28"/>
                <w:szCs w:val="28"/>
              </w:rPr>
              <w:t>" и</w:t>
            </w:r>
            <w:proofErr w:type="gramEnd"/>
            <w:r w:rsidRPr="003E3DDC">
              <w:rPr>
                <w:rFonts w:ascii="Times New Roman" w:hAnsi="Times New Roman"/>
                <w:sz w:val="28"/>
                <w:szCs w:val="28"/>
              </w:rPr>
              <w:t xml:space="preserve">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w:t>
            </w:r>
            <w:proofErr w:type="gramStart"/>
            <w:r w:rsidRPr="003E3DDC">
              <w:rPr>
                <w:rFonts w:ascii="Times New Roman" w:hAnsi="Times New Roman"/>
                <w:sz w:val="28"/>
                <w:szCs w:val="28"/>
              </w:rPr>
              <w:t>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825"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sz w:val="28"/>
                <w:szCs w:val="28"/>
              </w:rPr>
              <w:lastRenderedPageBreak/>
              <w:t>Стихотворения по одному произведению не менее чем двух поэтов по выбору).</w:t>
            </w:r>
            <w:proofErr w:type="gramEnd"/>
            <w:r w:rsidRPr="003E3DDC">
              <w:rPr>
                <w:rFonts w:ascii="Times New Roman" w:hAnsi="Times New Roman"/>
                <w:sz w:val="28"/>
                <w:szCs w:val="28"/>
              </w:rPr>
              <w:t xml:space="preserve">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3893" w:type="pct"/>
            <w:gridSpan w:val="2"/>
            <w:shd w:val="clear" w:color="auto" w:fill="auto"/>
            <w:vAlign w:val="center"/>
          </w:tcPr>
          <w:p w:rsidR="00867B53" w:rsidRPr="003E3DDC" w:rsidRDefault="00867B53" w:rsidP="00ED5C49">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867B53" w:rsidRPr="003E3DDC" w:rsidRDefault="00867B53" w:rsidP="00ED5C49">
            <w:pPr>
              <w:spacing w:after="0" w:line="240" w:lineRule="auto"/>
              <w:jc w:val="both"/>
              <w:rPr>
                <w:rFonts w:ascii="Times New Roman" w:hAnsi="Times New Roman"/>
                <w:sz w:val="28"/>
                <w:szCs w:val="28"/>
              </w:rPr>
            </w:pPr>
          </w:p>
        </w:tc>
      </w:tr>
      <w:tr w:rsidR="00867B53" w:rsidRPr="003E3DDC" w:rsidTr="00ED5C49">
        <w:trPr>
          <w:trHeight w:val="20"/>
        </w:trPr>
        <w:tc>
          <w:tcPr>
            <w:tcW w:w="825" w:type="pct"/>
            <w:vMerge w:val="restart"/>
            <w:shd w:val="clear" w:color="auto" w:fill="auto"/>
          </w:tcPr>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825" w:type="pct"/>
            <w:vMerge/>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166"/>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69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 xml:space="preserve">Особая атмосфера произведения и способы ее создания. Герои новеллы. Отношения между ними: «диалог глухих». </w:t>
            </w:r>
            <w:proofErr w:type="gramStart"/>
            <w:r w:rsidRPr="003E3DDC">
              <w:rPr>
                <w:rFonts w:ascii="Times New Roman" w:hAnsi="Times New Roman"/>
                <w:sz w:val="28"/>
                <w:szCs w:val="28"/>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418"/>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418"/>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3E3DDC">
              <w:rPr>
                <w:rFonts w:ascii="Times New Roman" w:hAnsi="Times New Roman"/>
                <w:bCs/>
                <w:sz w:val="28"/>
                <w:szCs w:val="28"/>
              </w:rPr>
              <w:t>Возможно</w:t>
            </w:r>
            <w:proofErr w:type="gramEnd"/>
            <w:r w:rsidRPr="003E3DDC">
              <w:rPr>
                <w:rFonts w:ascii="Times New Roman" w:hAnsi="Times New Roman"/>
                <w:bCs/>
                <w:sz w:val="28"/>
                <w:szCs w:val="28"/>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276"/>
        </w:trPr>
        <w:tc>
          <w:tcPr>
            <w:tcW w:w="825" w:type="pct"/>
            <w:vMerge/>
          </w:tcPr>
          <w:p w:rsidR="00867B53" w:rsidRPr="003E3DDC" w:rsidRDefault="00867B53" w:rsidP="00ED5C49">
            <w:pPr>
              <w:spacing w:after="0"/>
              <w:jc w:val="center"/>
              <w:rPr>
                <w:rFonts w:ascii="Times New Roman" w:hAnsi="Times New Roman"/>
                <w:b/>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bl>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867B53" w:rsidRPr="003E3DDC">
          <w:pgSz w:w="16840" w:h="11907" w:orient="landscape"/>
          <w:pgMar w:top="851" w:right="1134" w:bottom="851" w:left="992" w:header="709" w:footer="709" w:gutter="0"/>
          <w:cols w:space="720"/>
        </w:sectPr>
      </w:pPr>
      <w:bookmarkStart w:id="8" w:name="_GoBack"/>
      <w:bookmarkEnd w:id="7"/>
      <w:bookmarkEnd w:id="8"/>
    </w:p>
    <w:p w:rsidR="00867B53" w:rsidRPr="003E3DDC" w:rsidRDefault="00867B53" w:rsidP="00867B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9"/>
      <w:bookmarkEnd w:id="10"/>
    </w:p>
    <w:p w:rsidR="00867B53" w:rsidRPr="003E3DDC" w:rsidRDefault="00867B53" w:rsidP="00867B53">
      <w:pPr>
        <w:suppressAutoHyphens/>
        <w:spacing w:after="0"/>
        <w:ind w:firstLine="709"/>
        <w:jc w:val="both"/>
        <w:rPr>
          <w:rFonts w:ascii="Times New Roman" w:hAnsi="Times New Roman"/>
          <w:bCs/>
          <w:sz w:val="28"/>
          <w:szCs w:val="28"/>
        </w:rPr>
      </w:pPr>
    </w:p>
    <w:p w:rsidR="00867B53" w:rsidRPr="003E3DDC" w:rsidRDefault="00867B53" w:rsidP="00867B53">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67B53" w:rsidRPr="003E3DDC" w:rsidRDefault="00867B53" w:rsidP="00867B53">
      <w:pPr>
        <w:spacing w:after="0"/>
        <w:jc w:val="both"/>
        <w:rPr>
          <w:rFonts w:ascii="Times New Roman" w:hAnsi="Times New Roman"/>
          <w:bCs/>
          <w:i/>
          <w:sz w:val="28"/>
          <w:szCs w:val="28"/>
        </w:rPr>
      </w:pPr>
      <w:proofErr w:type="gramStart"/>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867B53" w:rsidRPr="003E3DDC" w:rsidRDefault="00867B53" w:rsidP="00867B53">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867B53" w:rsidRPr="003E3DDC" w:rsidRDefault="00867B53" w:rsidP="00867B53">
      <w:pPr>
        <w:suppressAutoHyphens/>
        <w:spacing w:after="0"/>
        <w:ind w:firstLine="709"/>
        <w:jc w:val="both"/>
        <w:rPr>
          <w:rFonts w:ascii="Times New Roman" w:hAnsi="Times New Roman"/>
          <w:sz w:val="28"/>
          <w:szCs w:val="28"/>
        </w:rPr>
      </w:pPr>
      <w:bookmarkStart w:id="11"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67B53" w:rsidRPr="003E3DDC" w:rsidRDefault="00867B53" w:rsidP="00867B53">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2" w:name="_Hlk120780419"/>
      <w:bookmarkStart w:id="13"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2"/>
      <w:r w:rsidRPr="003E3DDC">
        <w:rPr>
          <w:rFonts w:ascii="Times New Roman" w:hAnsi="Times New Roman"/>
          <w:sz w:val="28"/>
          <w:szCs w:val="28"/>
        </w:rPr>
        <w:t xml:space="preserve"> представлены в методических рекомендациях по организации обучения</w:t>
      </w:r>
      <w:bookmarkEnd w:id="13"/>
      <w:r w:rsidRPr="003E3DDC">
        <w:rPr>
          <w:rFonts w:ascii="Times New Roman" w:hAnsi="Times New Roman"/>
          <w:sz w:val="28"/>
          <w:szCs w:val="28"/>
        </w:rPr>
        <w:t>.</w:t>
      </w:r>
    </w:p>
    <w:bookmarkEnd w:id="11"/>
    <w:p w:rsidR="00867B53" w:rsidRPr="003E3DDC" w:rsidRDefault="00867B53" w:rsidP="00867B53">
      <w:pPr>
        <w:spacing w:line="240" w:lineRule="auto"/>
        <w:jc w:val="both"/>
        <w:rPr>
          <w:rFonts w:ascii="Times New Roman" w:hAnsi="Times New Roman"/>
          <w:bCs/>
          <w:i/>
          <w:sz w:val="28"/>
          <w:szCs w:val="28"/>
        </w:rPr>
      </w:pPr>
    </w:p>
    <w:p w:rsidR="00867B53" w:rsidRPr="003E3DDC" w:rsidRDefault="00867B53" w:rsidP="00867B53">
      <w:pPr>
        <w:rPr>
          <w:rFonts w:ascii="Times New Roman" w:hAnsi="Times New Roman"/>
          <w:b/>
          <w:caps/>
          <w:sz w:val="28"/>
          <w:szCs w:val="28"/>
        </w:rPr>
        <w:sectPr w:rsidR="00867B53" w:rsidRPr="003E3DDC">
          <w:pgSz w:w="11906" w:h="16838"/>
          <w:pgMar w:top="1134" w:right="850" w:bottom="1134" w:left="1701" w:header="708" w:footer="708" w:gutter="0"/>
          <w:cols w:space="708"/>
          <w:docGrid w:linePitch="360"/>
        </w:sectPr>
      </w:pPr>
    </w:p>
    <w:p w:rsidR="00867B53" w:rsidRPr="003E3DDC" w:rsidRDefault="00867B53" w:rsidP="00867B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4"/>
      <w:bookmarkEnd w:id="15"/>
    </w:p>
    <w:p w:rsidR="00867B53" w:rsidRPr="003E3DDC" w:rsidRDefault="00867B53" w:rsidP="00867B53">
      <w:pPr>
        <w:spacing w:after="0"/>
        <w:rPr>
          <w:rFonts w:ascii="Times New Roman" w:hAnsi="Times New Roman"/>
          <w:sz w:val="28"/>
          <w:szCs w:val="28"/>
        </w:rPr>
      </w:pPr>
    </w:p>
    <w:p w:rsidR="00867B53" w:rsidRPr="003E3DDC" w:rsidRDefault="00867B53" w:rsidP="00867B53">
      <w:pPr>
        <w:spacing w:after="0"/>
        <w:jc w:val="both"/>
        <w:rPr>
          <w:rFonts w:ascii="Times New Roman" w:hAnsi="Times New Roman"/>
          <w:sz w:val="28"/>
          <w:szCs w:val="28"/>
        </w:rPr>
      </w:pPr>
      <w:bookmarkStart w:id="16"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rsidR="00867B53" w:rsidRPr="003E3DDC" w:rsidRDefault="00867B53" w:rsidP="00867B53">
      <w:pPr>
        <w:spacing w:after="0"/>
        <w:jc w:val="both"/>
        <w:rPr>
          <w:rFonts w:ascii="Times New Roman" w:hAnsi="Times New Roman"/>
          <w:b/>
          <w:sz w:val="28"/>
          <w:szCs w:val="28"/>
        </w:rPr>
      </w:pPr>
    </w:p>
    <w:tbl>
      <w:tblPr>
        <w:tblStyle w:val="ac"/>
        <w:tblW w:w="9515" w:type="dxa"/>
        <w:tblLook w:val="04A0" w:firstRow="1" w:lastRow="0" w:firstColumn="1" w:lastColumn="0" w:noHBand="0" w:noVBand="1"/>
      </w:tblPr>
      <w:tblGrid>
        <w:gridCol w:w="3678"/>
        <w:gridCol w:w="2860"/>
        <w:gridCol w:w="2977"/>
      </w:tblGrid>
      <w:tr w:rsidR="00867B53" w:rsidRPr="003E3DDC" w:rsidTr="00ED5C49">
        <w:tc>
          <w:tcPr>
            <w:tcW w:w="3071" w:type="dxa"/>
          </w:tcPr>
          <w:p w:rsidR="00867B53" w:rsidRPr="003E3DDC" w:rsidRDefault="00867B53" w:rsidP="00ED5C49">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3870" w:type="dxa"/>
          </w:tcPr>
          <w:p w:rsidR="00867B53" w:rsidRPr="003E3DDC" w:rsidRDefault="00867B53" w:rsidP="00ED5C49">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574" w:type="dxa"/>
          </w:tcPr>
          <w:p w:rsidR="00867B53" w:rsidRPr="003E3DDC" w:rsidRDefault="00867B53" w:rsidP="00ED5C49">
            <w:pPr>
              <w:jc w:val="center"/>
              <w:rPr>
                <w:rFonts w:ascii="Times New Roman" w:hAnsi="Times New Roman"/>
                <w:sz w:val="28"/>
                <w:szCs w:val="28"/>
              </w:rPr>
            </w:pPr>
            <w:r w:rsidRPr="003E3DDC">
              <w:rPr>
                <w:rFonts w:ascii="Times New Roman" w:hAnsi="Times New Roman"/>
                <w:b/>
                <w:sz w:val="28"/>
                <w:szCs w:val="28"/>
              </w:rPr>
              <w:t xml:space="preserve">Тип </w:t>
            </w:r>
            <w:proofErr w:type="gramStart"/>
            <w:r w:rsidRPr="003E3DDC">
              <w:rPr>
                <w:rFonts w:ascii="Times New Roman" w:hAnsi="Times New Roman"/>
                <w:b/>
                <w:sz w:val="28"/>
                <w:szCs w:val="28"/>
              </w:rPr>
              <w:t>оценочных</w:t>
            </w:r>
            <w:proofErr w:type="gramEnd"/>
            <w:r w:rsidRPr="003E3DDC">
              <w:rPr>
                <w:rFonts w:ascii="Times New Roman" w:hAnsi="Times New Roman"/>
                <w:b/>
                <w:sz w:val="28"/>
                <w:szCs w:val="28"/>
              </w:rPr>
              <w:t xml:space="preserve"> мероприятия</w:t>
            </w:r>
          </w:p>
        </w:tc>
      </w:tr>
      <w:tr w:rsidR="00867B53" w:rsidRPr="003E3DDC" w:rsidTr="00ED5C49">
        <w:tc>
          <w:tcPr>
            <w:tcW w:w="3071" w:type="dxa"/>
          </w:tcPr>
          <w:p w:rsidR="00867B53" w:rsidRPr="003E3DDC" w:rsidRDefault="00867B53" w:rsidP="00ED5C49">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r w:rsidRPr="003E3DDC">
              <w:rPr>
                <w:rStyle w:val="aa"/>
                <w:rFonts w:ascii="Times New Roman" w:hAnsi="Times New Roman"/>
                <w:iCs/>
                <w:sz w:val="28"/>
                <w:szCs w:val="28"/>
              </w:rPr>
              <w:footnoteReference w:id="1"/>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val="restart"/>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b/>
                <w:i/>
                <w:iCs/>
                <w:sz w:val="28"/>
                <w:szCs w:val="28"/>
              </w:rPr>
              <w:t>ПК</w:t>
            </w:r>
            <w:r w:rsidRPr="003E3DDC">
              <w:rPr>
                <w:rStyle w:val="aa"/>
                <w:rFonts w:ascii="Times New Roman" w:hAnsi="Times New Roman"/>
                <w:b/>
                <w:i/>
                <w:iCs/>
                <w:sz w:val="28"/>
                <w:szCs w:val="28"/>
              </w:rPr>
              <w:footnoteReference w:id="2"/>
            </w:r>
            <w:r w:rsidRPr="003E3DDC">
              <w:rPr>
                <w:rFonts w:ascii="Times New Roman" w:hAnsi="Times New Roman"/>
                <w:b/>
                <w:i/>
                <w:iCs/>
                <w:sz w:val="28"/>
                <w:szCs w:val="28"/>
              </w:rPr>
              <w:t>…</w:t>
            </w:r>
          </w:p>
        </w:tc>
        <w:tc>
          <w:tcPr>
            <w:tcW w:w="3870" w:type="dxa"/>
          </w:tcPr>
          <w:p w:rsidR="00867B53" w:rsidRPr="003E3DDC" w:rsidRDefault="00867B53" w:rsidP="00ED5C49">
            <w:pPr>
              <w:ind w:left="57" w:right="57"/>
              <w:rPr>
                <w:rFonts w:ascii="Times New Roman" w:hAnsi="Times New Roman"/>
                <w:iCs/>
                <w:sz w:val="28"/>
                <w:szCs w:val="28"/>
              </w:rPr>
            </w:pPr>
          </w:p>
        </w:tc>
        <w:tc>
          <w:tcPr>
            <w:tcW w:w="2574" w:type="dxa"/>
          </w:tcPr>
          <w:p w:rsidR="00867B53" w:rsidRPr="003E3DDC" w:rsidRDefault="00867B53" w:rsidP="00ED5C49">
            <w:pPr>
              <w:ind w:left="57" w:right="57"/>
              <w:rPr>
                <w:rFonts w:ascii="Times New Roman" w:hAnsi="Times New Roman"/>
                <w:iCs/>
                <w:sz w:val="28"/>
                <w:szCs w:val="28"/>
              </w:rPr>
            </w:pPr>
          </w:p>
        </w:tc>
      </w:tr>
    </w:tbl>
    <w:p w:rsidR="00867B53" w:rsidRPr="003E3DDC" w:rsidRDefault="00867B53" w:rsidP="00867B53">
      <w:pPr>
        <w:rPr>
          <w:rFonts w:ascii="Times New Roman" w:hAnsi="Times New Roman"/>
          <w:b/>
          <w:bCs/>
          <w:i/>
          <w:iCs/>
          <w:sz w:val="28"/>
          <w:szCs w:val="28"/>
        </w:rPr>
      </w:pPr>
    </w:p>
    <w:p w:rsidR="00867B53" w:rsidRDefault="00867B53" w:rsidP="00867B53"/>
    <w:p w:rsidR="00C15512" w:rsidRDefault="00C15512"/>
    <w:sectPr w:rsidR="00C15512" w:rsidSect="00C155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DE" w:rsidRDefault="00DF6CDE" w:rsidP="00867B53">
      <w:pPr>
        <w:spacing w:after="0" w:line="240" w:lineRule="auto"/>
      </w:pPr>
      <w:r>
        <w:separator/>
      </w:r>
    </w:p>
  </w:endnote>
  <w:endnote w:type="continuationSeparator" w:id="0">
    <w:p w:rsidR="00DF6CDE" w:rsidRDefault="00DF6CDE" w:rsidP="0086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53" w:rsidRDefault="00A22CE7" w:rsidP="00DF0FB0">
    <w:pPr>
      <w:pStyle w:val="a3"/>
      <w:framePr w:wrap="around" w:vAnchor="text" w:hAnchor="margin" w:xAlign="right" w:y="1"/>
      <w:rPr>
        <w:rStyle w:val="a5"/>
      </w:rPr>
    </w:pPr>
    <w:r>
      <w:rPr>
        <w:rStyle w:val="a5"/>
      </w:rPr>
      <w:fldChar w:fldCharType="begin"/>
    </w:r>
    <w:r w:rsidR="00867B53">
      <w:rPr>
        <w:rStyle w:val="a5"/>
      </w:rPr>
      <w:instrText xml:space="preserve">PAGE  </w:instrText>
    </w:r>
    <w:r>
      <w:rPr>
        <w:rStyle w:val="a5"/>
      </w:rPr>
      <w:fldChar w:fldCharType="separate"/>
    </w:r>
    <w:r w:rsidR="00867B53">
      <w:rPr>
        <w:rStyle w:val="a5"/>
        <w:noProof/>
      </w:rPr>
      <w:t>6</w:t>
    </w:r>
    <w:r>
      <w:rPr>
        <w:rStyle w:val="a5"/>
      </w:rPr>
      <w:fldChar w:fldCharType="end"/>
    </w:r>
  </w:p>
  <w:p w:rsidR="00867B53" w:rsidRDefault="00867B53"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53" w:rsidRDefault="00A22CE7" w:rsidP="00DF0FB0">
    <w:pPr>
      <w:pStyle w:val="a3"/>
      <w:framePr w:wrap="around" w:vAnchor="text" w:hAnchor="margin" w:xAlign="right" w:y="1"/>
      <w:rPr>
        <w:rStyle w:val="a5"/>
      </w:rPr>
    </w:pPr>
    <w:r>
      <w:rPr>
        <w:rStyle w:val="a5"/>
      </w:rPr>
      <w:fldChar w:fldCharType="begin"/>
    </w:r>
    <w:r w:rsidR="00867B53">
      <w:rPr>
        <w:rStyle w:val="a5"/>
      </w:rPr>
      <w:instrText xml:space="preserve">PAGE  </w:instrText>
    </w:r>
    <w:r>
      <w:rPr>
        <w:rStyle w:val="a5"/>
      </w:rPr>
      <w:fldChar w:fldCharType="separate"/>
    </w:r>
    <w:r w:rsidR="00B00C27">
      <w:rPr>
        <w:rStyle w:val="a5"/>
        <w:noProof/>
      </w:rPr>
      <w:t>45</w:t>
    </w:r>
    <w:r>
      <w:rPr>
        <w:rStyle w:val="a5"/>
      </w:rPr>
      <w:fldChar w:fldCharType="end"/>
    </w:r>
  </w:p>
  <w:p w:rsidR="00867B53" w:rsidRDefault="00867B53"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DE" w:rsidRDefault="00DF6CDE" w:rsidP="00867B53">
      <w:pPr>
        <w:spacing w:after="0" w:line="240" w:lineRule="auto"/>
      </w:pPr>
      <w:r>
        <w:separator/>
      </w:r>
    </w:p>
  </w:footnote>
  <w:footnote w:type="continuationSeparator" w:id="0">
    <w:p w:rsidR="00DF6CDE" w:rsidRDefault="00DF6CDE" w:rsidP="00867B53">
      <w:pPr>
        <w:spacing w:after="0" w:line="240" w:lineRule="auto"/>
      </w:pPr>
      <w:r>
        <w:continuationSeparator/>
      </w:r>
    </w:p>
  </w:footnote>
  <w:footnote w:id="1">
    <w:p w:rsidR="00867B53" w:rsidRDefault="00867B53" w:rsidP="00867B53">
      <w:pPr>
        <w:pStyle w:val="a8"/>
      </w:pPr>
      <w:r>
        <w:rPr>
          <w:rStyle w:val="aa"/>
        </w:rPr>
        <w:footnoteRef/>
      </w:r>
      <w:r>
        <w:t xml:space="preserve"> </w:t>
      </w:r>
      <w:r w:rsidRPr="00892DEA">
        <w:rPr>
          <w:i/>
        </w:rPr>
        <w:t>Профессионально-ориентированное содержание</w:t>
      </w:r>
    </w:p>
  </w:footnote>
  <w:footnote w:id="2">
    <w:p w:rsidR="00867B53" w:rsidRPr="005761B5"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p w:rsidR="00867B53"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B53"/>
    <w:rsid w:val="00334138"/>
    <w:rsid w:val="004378B2"/>
    <w:rsid w:val="00867B53"/>
    <w:rsid w:val="00A22CE7"/>
    <w:rsid w:val="00A95EDA"/>
    <w:rsid w:val="00B00C27"/>
    <w:rsid w:val="00C15512"/>
    <w:rsid w:val="00DF6CDE"/>
    <w:rsid w:val="00F3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53"/>
    <w:rPr>
      <w:rFonts w:ascii="Calibri" w:eastAsia="Calibri" w:hAnsi="Calibri" w:cs="Times New Roman"/>
      <w:lang w:eastAsia="ru-RU"/>
    </w:rPr>
  </w:style>
  <w:style w:type="paragraph" w:styleId="1">
    <w:name w:val="heading 1"/>
    <w:basedOn w:val="a"/>
    <w:next w:val="a"/>
    <w:link w:val="10"/>
    <w:uiPriority w:val="9"/>
    <w:qFormat/>
    <w:rsid w:val="00867B53"/>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B53"/>
    <w:rPr>
      <w:rFonts w:ascii="Times New Roman" w:eastAsia="Times New Roman" w:hAnsi="Times New Roman" w:cs="Times New Roman"/>
      <w:sz w:val="24"/>
      <w:szCs w:val="24"/>
      <w:lang w:eastAsia="ru-RU"/>
    </w:rPr>
  </w:style>
  <w:style w:type="paragraph" w:styleId="a3">
    <w:name w:val="footer"/>
    <w:basedOn w:val="a"/>
    <w:link w:val="a4"/>
    <w:uiPriority w:val="99"/>
    <w:rsid w:val="00867B53"/>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867B53"/>
    <w:rPr>
      <w:rFonts w:ascii="Times New Roman" w:eastAsia="Times New Roman" w:hAnsi="Times New Roman" w:cs="Times New Roman"/>
      <w:sz w:val="24"/>
      <w:szCs w:val="24"/>
      <w:lang w:eastAsia="ru-RU"/>
    </w:rPr>
  </w:style>
  <w:style w:type="character" w:styleId="a5">
    <w:name w:val="page number"/>
    <w:basedOn w:val="a0"/>
    <w:uiPriority w:val="99"/>
    <w:rsid w:val="00867B53"/>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67B53"/>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867B53"/>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867B53"/>
    <w:rPr>
      <w:rFonts w:ascii="Calibri" w:eastAsia="Times New Roman" w:hAnsi="Calibri" w:cs="Times New Roman"/>
      <w:sz w:val="20"/>
      <w:szCs w:val="20"/>
    </w:rPr>
  </w:style>
  <w:style w:type="character" w:styleId="aa">
    <w:name w:val="footnote reference"/>
    <w:basedOn w:val="a0"/>
    <w:uiPriority w:val="99"/>
    <w:semiHidden/>
    <w:unhideWhenUsed/>
    <w:rsid w:val="00867B53"/>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67B53"/>
    <w:rPr>
      <w:rFonts w:eastAsia="Times New Roman" w:cs="Times New Roman"/>
    </w:rPr>
  </w:style>
  <w:style w:type="paragraph" w:styleId="3">
    <w:name w:val="Body Text Indent 3"/>
    <w:basedOn w:val="a"/>
    <w:link w:val="30"/>
    <w:uiPriority w:val="99"/>
    <w:unhideWhenUsed/>
    <w:rsid w:val="00867B53"/>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867B53"/>
    <w:rPr>
      <w:rFonts w:ascii="Calibri" w:eastAsia="Times New Roman" w:hAnsi="Calibri" w:cs="Times New Roman"/>
      <w:sz w:val="16"/>
      <w:szCs w:val="16"/>
    </w:rPr>
  </w:style>
  <w:style w:type="paragraph" w:styleId="ab">
    <w:name w:val="Normal (Web)"/>
    <w:basedOn w:val="a"/>
    <w:uiPriority w:val="99"/>
    <w:unhideWhenUsed/>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867B53"/>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867B53"/>
    <w:rPr>
      <w:rFonts w:cs="Times New Roman"/>
    </w:rPr>
  </w:style>
  <w:style w:type="character" w:customStyle="1" w:styleId="c4">
    <w:name w:val="c4"/>
    <w:basedOn w:val="a0"/>
    <w:rsid w:val="00867B53"/>
    <w:rPr>
      <w:rFonts w:cs="Times New Roman"/>
    </w:rPr>
  </w:style>
  <w:style w:type="character" w:customStyle="1" w:styleId="c2">
    <w:name w:val="c2"/>
    <w:basedOn w:val="a0"/>
    <w:rsid w:val="00867B53"/>
    <w:rPr>
      <w:rFonts w:cs="Times New Roman"/>
    </w:rPr>
  </w:style>
  <w:style w:type="character" w:customStyle="1" w:styleId="c6">
    <w:name w:val="c6"/>
    <w:basedOn w:val="a0"/>
    <w:rsid w:val="00867B53"/>
    <w:rPr>
      <w:rFonts w:cs="Times New Roman"/>
    </w:rPr>
  </w:style>
  <w:style w:type="character" w:customStyle="1" w:styleId="c11">
    <w:name w:val="c11"/>
    <w:basedOn w:val="a0"/>
    <w:rsid w:val="00867B53"/>
    <w:rPr>
      <w:rFonts w:cs="Times New Roman"/>
    </w:rPr>
  </w:style>
  <w:style w:type="character" w:customStyle="1" w:styleId="c10">
    <w:name w:val="c10"/>
    <w:basedOn w:val="a0"/>
    <w:rsid w:val="00867B53"/>
    <w:rPr>
      <w:rFonts w:cs="Times New Roman"/>
    </w:rPr>
  </w:style>
  <w:style w:type="character" w:customStyle="1" w:styleId="c0">
    <w:name w:val="c0"/>
    <w:basedOn w:val="a0"/>
    <w:rsid w:val="00867B53"/>
    <w:rPr>
      <w:rFonts w:cs="Times New Roman"/>
    </w:rPr>
  </w:style>
  <w:style w:type="character" w:customStyle="1" w:styleId="c12">
    <w:name w:val="c12"/>
    <w:basedOn w:val="a0"/>
    <w:rsid w:val="00867B53"/>
    <w:rPr>
      <w:rFonts w:cs="Times New Roman"/>
    </w:rPr>
  </w:style>
  <w:style w:type="table" w:styleId="ac">
    <w:name w:val="Table Grid"/>
    <w:basedOn w:val="a1"/>
    <w:uiPriority w:val="39"/>
    <w:rsid w:val="00867B5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67B53"/>
    <w:rPr>
      <w:rFonts w:cs="Times New Roman"/>
      <w:b/>
      <w:bCs/>
    </w:rPr>
  </w:style>
  <w:style w:type="character" w:customStyle="1" w:styleId="c1">
    <w:name w:val="c1"/>
    <w:basedOn w:val="a0"/>
    <w:rsid w:val="00867B53"/>
    <w:rPr>
      <w:rFonts w:cs="Times New Roman"/>
    </w:rPr>
  </w:style>
  <w:style w:type="paragraph" w:customStyle="1" w:styleId="c13">
    <w:name w:val="c13"/>
    <w:basedOn w:val="a"/>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867B53"/>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867B5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867B53"/>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867B5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7B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867B53"/>
    <w:rPr>
      <w:rFonts w:cs="Times New Roman"/>
      <w:color w:val="0000FF" w:themeColor="hyperlink"/>
      <w:u w:val="single"/>
    </w:rPr>
  </w:style>
  <w:style w:type="character" w:customStyle="1" w:styleId="UnresolvedMention">
    <w:name w:val="Unresolved Mention"/>
    <w:basedOn w:val="a0"/>
    <w:uiPriority w:val="99"/>
    <w:semiHidden/>
    <w:unhideWhenUsed/>
    <w:rsid w:val="00867B53"/>
    <w:rPr>
      <w:rFonts w:cs="Times New Roman"/>
      <w:color w:val="605E5C"/>
      <w:shd w:val="clear" w:color="auto" w:fill="E1DFDD"/>
    </w:rPr>
  </w:style>
  <w:style w:type="paragraph" w:styleId="af">
    <w:name w:val="header"/>
    <w:basedOn w:val="a"/>
    <w:link w:val="af0"/>
    <w:uiPriority w:val="99"/>
    <w:unhideWhenUsed/>
    <w:rsid w:val="00867B53"/>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867B53"/>
    <w:rPr>
      <w:rFonts w:eastAsia="Times New Roman" w:cs="Times New Roman"/>
    </w:rPr>
  </w:style>
  <w:style w:type="character" w:styleId="af1">
    <w:name w:val="annotation reference"/>
    <w:basedOn w:val="a0"/>
    <w:uiPriority w:val="99"/>
    <w:semiHidden/>
    <w:unhideWhenUsed/>
    <w:rsid w:val="00867B53"/>
    <w:rPr>
      <w:rFonts w:cs="Times New Roman"/>
      <w:sz w:val="16"/>
      <w:szCs w:val="16"/>
    </w:rPr>
  </w:style>
  <w:style w:type="paragraph" w:styleId="af2">
    <w:name w:val="annotation text"/>
    <w:basedOn w:val="a"/>
    <w:link w:val="af3"/>
    <w:uiPriority w:val="99"/>
    <w:semiHidden/>
    <w:unhideWhenUsed/>
    <w:rsid w:val="00867B53"/>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867B53"/>
    <w:rPr>
      <w:rFonts w:eastAsia="Times New Roman" w:cs="Times New Roman"/>
      <w:sz w:val="20"/>
      <w:szCs w:val="20"/>
    </w:rPr>
  </w:style>
  <w:style w:type="paragraph" w:styleId="af4">
    <w:name w:val="annotation subject"/>
    <w:basedOn w:val="af2"/>
    <w:next w:val="af2"/>
    <w:link w:val="af5"/>
    <w:uiPriority w:val="99"/>
    <w:semiHidden/>
    <w:unhideWhenUsed/>
    <w:rsid w:val="00867B53"/>
    <w:rPr>
      <w:b/>
      <w:bCs/>
    </w:rPr>
  </w:style>
  <w:style w:type="character" w:customStyle="1" w:styleId="af5">
    <w:name w:val="Тема примечания Знак"/>
    <w:basedOn w:val="af3"/>
    <w:link w:val="af4"/>
    <w:uiPriority w:val="99"/>
    <w:semiHidden/>
    <w:rsid w:val="00867B53"/>
    <w:rPr>
      <w:rFonts w:eastAsia="Times New Roman" w:cs="Times New Roman"/>
      <w:b/>
      <w:bCs/>
      <w:sz w:val="20"/>
      <w:szCs w:val="20"/>
    </w:rPr>
  </w:style>
  <w:style w:type="paragraph" w:styleId="af6">
    <w:name w:val="Balloon Text"/>
    <w:basedOn w:val="a"/>
    <w:link w:val="af7"/>
    <w:uiPriority w:val="99"/>
    <w:semiHidden/>
    <w:unhideWhenUsed/>
    <w:rsid w:val="00867B53"/>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867B53"/>
    <w:rPr>
      <w:rFonts w:ascii="Segoe UI" w:eastAsia="Times New Roman" w:hAnsi="Segoe UI" w:cs="Segoe UI"/>
      <w:sz w:val="18"/>
      <w:szCs w:val="18"/>
    </w:rPr>
  </w:style>
  <w:style w:type="character" w:customStyle="1" w:styleId="apple-converted-space">
    <w:name w:val="apple-converted-space"/>
    <w:basedOn w:val="a0"/>
    <w:rsid w:val="00867B53"/>
    <w:rPr>
      <w:rFonts w:ascii="Times New Roman" w:hAnsi="Times New Roman" w:cs="Times New Roman"/>
    </w:rPr>
  </w:style>
  <w:style w:type="paragraph" w:customStyle="1" w:styleId="dt-p">
    <w:name w:val="dt-p"/>
    <w:basedOn w:val="a"/>
    <w:rsid w:val="00867B53"/>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867B53"/>
    <w:rPr>
      <w:rFonts w:cs="Times New Roman"/>
    </w:rPr>
  </w:style>
  <w:style w:type="paragraph" w:styleId="af8">
    <w:name w:val="TOC Heading"/>
    <w:basedOn w:val="1"/>
    <w:next w:val="a"/>
    <w:uiPriority w:val="39"/>
    <w:unhideWhenUsed/>
    <w:qFormat/>
    <w:rsid w:val="00867B53"/>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867B53"/>
    <w:pPr>
      <w:spacing w:after="100" w:line="259" w:lineRule="auto"/>
    </w:pPr>
    <w:rPr>
      <w:rFonts w:asciiTheme="minorHAnsi" w:eastAsia="Times New Roman" w:hAnsi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Rita</cp:lastModifiedBy>
  <cp:revision>6</cp:revision>
  <dcterms:created xsi:type="dcterms:W3CDTF">2023-10-16T06:51:00Z</dcterms:created>
  <dcterms:modified xsi:type="dcterms:W3CDTF">2024-09-25T03:27:00Z</dcterms:modified>
</cp:coreProperties>
</file>