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10B3D" w14:textId="77777777" w:rsidR="004E6C1A" w:rsidRPr="004E6C1A" w:rsidRDefault="004E6C1A" w:rsidP="004E6C1A">
      <w:pPr>
        <w:keepNext/>
        <w:numPr>
          <w:ilvl w:val="0"/>
          <w:numId w:val="5"/>
        </w:num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F" w:hAnsi="Times New Roman"/>
          <w:color w:val="auto"/>
          <w:kern w:val="3"/>
          <w:sz w:val="28"/>
          <w:szCs w:val="28"/>
          <w:lang w:eastAsia="zh-CN" w:bidi="hi-IN"/>
        </w:rPr>
      </w:pPr>
      <w:r w:rsidRPr="004E6C1A">
        <w:rPr>
          <w:rFonts w:ascii="Times New Roman" w:eastAsia="F" w:hAnsi="Times New Roman"/>
          <w:color w:val="auto"/>
          <w:kern w:val="3"/>
          <w:sz w:val="28"/>
          <w:szCs w:val="28"/>
          <w:lang w:eastAsia="zh-CN" w:bidi="hi-IN"/>
        </w:rPr>
        <w:t xml:space="preserve">Министерство образования и науки Республики Хакасия </w:t>
      </w:r>
    </w:p>
    <w:p w14:paraId="10F8FE34" w14:textId="77777777" w:rsidR="004E6C1A" w:rsidRPr="004E6C1A" w:rsidRDefault="004E6C1A" w:rsidP="004E6C1A">
      <w:pPr>
        <w:keepNext/>
        <w:numPr>
          <w:ilvl w:val="0"/>
          <w:numId w:val="5"/>
        </w:num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F" w:hAnsi="Times New Roman"/>
          <w:color w:val="auto"/>
          <w:kern w:val="3"/>
          <w:sz w:val="28"/>
          <w:szCs w:val="28"/>
          <w:lang w:eastAsia="zh-CN" w:bidi="hi-IN"/>
        </w:rPr>
      </w:pPr>
      <w:r w:rsidRPr="004E6C1A">
        <w:rPr>
          <w:rFonts w:ascii="Times New Roman" w:eastAsia="F" w:hAnsi="Times New Roman"/>
          <w:color w:val="auto"/>
          <w:kern w:val="3"/>
          <w:sz w:val="28"/>
          <w:szCs w:val="28"/>
          <w:lang w:eastAsia="zh-CN" w:bidi="hi-IN"/>
        </w:rPr>
        <w:t xml:space="preserve">Государственное бюджетное профессиональное образовательное учреждение Республики Хакасия «Профессиональное училище №18» </w:t>
      </w:r>
    </w:p>
    <w:p w14:paraId="3B3CB89A" w14:textId="77777777" w:rsidR="004E6C1A" w:rsidRPr="004E6C1A" w:rsidRDefault="004E6C1A" w:rsidP="004E6C1A">
      <w:pPr>
        <w:suppressAutoHyphens/>
        <w:spacing w:after="140" w:line="276" w:lineRule="auto"/>
        <w:rPr>
          <w:rFonts w:ascii="Liberation Serif" w:eastAsia="Noto Serif CJK SC" w:hAnsi="Liberation Serif" w:cs="Lohit Devanagari"/>
          <w:color w:val="auto"/>
          <w:kern w:val="2"/>
          <w:sz w:val="20"/>
        </w:rPr>
      </w:pPr>
    </w:p>
    <w:tbl>
      <w:tblPr>
        <w:tblW w:w="101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9"/>
        <w:gridCol w:w="3544"/>
        <w:gridCol w:w="3119"/>
      </w:tblGrid>
      <w:tr w:rsidR="004E6C1A" w:rsidRPr="004E6C1A" w14:paraId="3FDBAA93" w14:textId="77777777" w:rsidTr="001B4C2D"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82D020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Рассмотрено на заседании</w:t>
            </w:r>
          </w:p>
          <w:p w14:paraId="6C772FD8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ПЦК общеобразовательных дисциплин</w:t>
            </w:r>
          </w:p>
          <w:p w14:paraId="3373519A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Председатель</w:t>
            </w:r>
          </w:p>
          <w:p w14:paraId="6A0E5C95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 xml:space="preserve"> __________</w:t>
            </w:r>
            <w:proofErr w:type="spellStart"/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В.Ф.Боргоякова</w:t>
            </w:r>
            <w:proofErr w:type="spellEnd"/>
          </w:p>
          <w:p w14:paraId="44029F96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Протокол № ___________</w:t>
            </w:r>
          </w:p>
          <w:p w14:paraId="33B12711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от «___»________2024 г.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348E65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Согласовано</w:t>
            </w:r>
          </w:p>
          <w:p w14:paraId="31477CA7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заместитель директора по УР</w:t>
            </w:r>
          </w:p>
          <w:p w14:paraId="1E85E2D8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 xml:space="preserve">___________Е.А. </w:t>
            </w:r>
            <w:proofErr w:type="spellStart"/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Ахпашева</w:t>
            </w:r>
            <w:proofErr w:type="spellEnd"/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 xml:space="preserve">  «___»________2024 г.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C3996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Утверждено</w:t>
            </w:r>
          </w:p>
          <w:p w14:paraId="1A19DD0D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Директор ГБПОУ РХ ПУ-18</w:t>
            </w:r>
          </w:p>
          <w:p w14:paraId="6D41FFFB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 xml:space="preserve">_________ И.О. </w:t>
            </w:r>
            <w:proofErr w:type="spellStart"/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Чебодаев</w:t>
            </w:r>
            <w:proofErr w:type="spellEnd"/>
          </w:p>
          <w:p w14:paraId="18062C3C" w14:textId="77777777" w:rsidR="004E6C1A" w:rsidRPr="004E6C1A" w:rsidRDefault="004E6C1A" w:rsidP="004E6C1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</w:pPr>
            <w:r w:rsidRPr="004E6C1A">
              <w:rPr>
                <w:rFonts w:ascii="Times New Roman" w:eastAsia="Noto Serif CJK SC" w:hAnsi="Times New Roman"/>
                <w:color w:val="auto"/>
                <w:kern w:val="2"/>
                <w:sz w:val="20"/>
              </w:rPr>
              <w:t>«___»________2024 г.</w:t>
            </w:r>
          </w:p>
        </w:tc>
      </w:tr>
    </w:tbl>
    <w:p w14:paraId="692BACC1" w14:textId="77777777" w:rsidR="004E6C1A" w:rsidRPr="004E6C1A" w:rsidRDefault="004E6C1A" w:rsidP="004E6C1A">
      <w:pPr>
        <w:numPr>
          <w:ilvl w:val="0"/>
          <w:numId w:val="5"/>
        </w:numPr>
        <w:suppressAutoHyphens/>
        <w:autoSpaceDN w:val="0"/>
        <w:spacing w:after="140" w:line="240" w:lineRule="auto"/>
        <w:textAlignment w:val="baseline"/>
        <w:rPr>
          <w:rFonts w:ascii="Times New Roman" w:hAnsi="Times New Roman"/>
          <w:color w:val="auto"/>
          <w:kern w:val="2"/>
          <w:sz w:val="20"/>
        </w:rPr>
      </w:pPr>
    </w:p>
    <w:p w14:paraId="4B8F62C5" w14:textId="77777777" w:rsidR="004E6C1A" w:rsidRPr="004E6C1A" w:rsidRDefault="004E6C1A" w:rsidP="004E6C1A">
      <w:pPr>
        <w:numPr>
          <w:ilvl w:val="0"/>
          <w:numId w:val="5"/>
        </w:numPr>
        <w:suppressAutoHyphens/>
        <w:autoSpaceDN w:val="0"/>
        <w:spacing w:after="140" w:line="240" w:lineRule="auto"/>
        <w:textAlignment w:val="baseline"/>
        <w:rPr>
          <w:rFonts w:ascii="Times New Roman" w:hAnsi="Times New Roman"/>
          <w:color w:val="auto"/>
          <w:kern w:val="2"/>
          <w:sz w:val="20"/>
        </w:rPr>
      </w:pPr>
    </w:p>
    <w:p w14:paraId="56CD06AB" w14:textId="77777777" w:rsidR="004E6C1A" w:rsidRPr="004E6C1A" w:rsidRDefault="004E6C1A" w:rsidP="004E6C1A">
      <w:pPr>
        <w:numPr>
          <w:ilvl w:val="0"/>
          <w:numId w:val="5"/>
        </w:numPr>
        <w:suppressAutoHyphens/>
        <w:autoSpaceDN w:val="0"/>
        <w:spacing w:after="140" w:line="240" w:lineRule="auto"/>
        <w:textAlignment w:val="baseline"/>
        <w:rPr>
          <w:rFonts w:ascii="Times New Roman" w:hAnsi="Times New Roman"/>
          <w:color w:val="auto"/>
          <w:kern w:val="2"/>
          <w:sz w:val="20"/>
        </w:rPr>
      </w:pPr>
    </w:p>
    <w:p w14:paraId="1285A591" w14:textId="77777777" w:rsidR="004E6C1A" w:rsidRPr="004E6C1A" w:rsidRDefault="004E6C1A" w:rsidP="004E6C1A">
      <w:pPr>
        <w:numPr>
          <w:ilvl w:val="0"/>
          <w:numId w:val="5"/>
        </w:numPr>
        <w:suppressAutoHyphens/>
        <w:autoSpaceDN w:val="0"/>
        <w:spacing w:after="140" w:line="240" w:lineRule="auto"/>
        <w:textAlignment w:val="baseline"/>
        <w:rPr>
          <w:rFonts w:ascii="Times New Roman" w:hAnsi="Times New Roman"/>
          <w:color w:val="auto"/>
          <w:kern w:val="2"/>
          <w:sz w:val="20"/>
        </w:rPr>
      </w:pPr>
    </w:p>
    <w:p w14:paraId="2C2D5E2E" w14:textId="77777777" w:rsidR="004E6C1A" w:rsidRPr="004E6C1A" w:rsidRDefault="004E6C1A" w:rsidP="004E6C1A">
      <w:pPr>
        <w:numPr>
          <w:ilvl w:val="0"/>
          <w:numId w:val="5"/>
        </w:num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color w:val="auto"/>
          <w:kern w:val="2"/>
          <w:sz w:val="28"/>
          <w:szCs w:val="28"/>
        </w:rPr>
      </w:pPr>
    </w:p>
    <w:p w14:paraId="6382CE85" w14:textId="77777777" w:rsidR="004E6C1A" w:rsidRPr="004E6C1A" w:rsidRDefault="004E6C1A" w:rsidP="004E6C1A">
      <w:pPr>
        <w:numPr>
          <w:ilvl w:val="0"/>
          <w:numId w:val="5"/>
        </w:num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/>
          <w:b/>
          <w:bCs/>
          <w:color w:val="auto"/>
          <w:kern w:val="2"/>
          <w:sz w:val="28"/>
          <w:szCs w:val="28"/>
        </w:rPr>
      </w:pPr>
      <w:r w:rsidRPr="004E6C1A">
        <w:rPr>
          <w:rFonts w:ascii="Times New Roman" w:eastAsia="Noto Serif CJK SC" w:hAnsi="Times New Roman"/>
          <w:b/>
          <w:bCs/>
          <w:color w:val="auto"/>
          <w:kern w:val="2"/>
          <w:sz w:val="28"/>
          <w:szCs w:val="28"/>
        </w:rPr>
        <w:t>Рабочая программа общеобразовательного цикла</w:t>
      </w:r>
    </w:p>
    <w:p w14:paraId="2C39ACEB" w14:textId="1EC3DBCF" w:rsidR="004E6C1A" w:rsidRPr="004E6C1A" w:rsidRDefault="004E6C1A" w:rsidP="004E6C1A">
      <w:pPr>
        <w:numPr>
          <w:ilvl w:val="0"/>
          <w:numId w:val="5"/>
        </w:numPr>
        <w:suppressAutoHyphens/>
        <w:autoSpaceDN w:val="0"/>
        <w:spacing w:after="140" w:line="360" w:lineRule="auto"/>
        <w:jc w:val="center"/>
        <w:textAlignment w:val="baseline"/>
        <w:rPr>
          <w:rFonts w:ascii="Liberation Serif" w:eastAsia="Noto Sans CJK SC" w:hAnsi="Liberation Serif" w:cs="Lohit Devanagari"/>
          <w:b/>
          <w:color w:val="auto"/>
          <w:kern w:val="3"/>
          <w:sz w:val="24"/>
          <w:szCs w:val="24"/>
          <w:lang w:eastAsia="zh-CN" w:bidi="hi-IN"/>
        </w:rPr>
      </w:pPr>
      <w:r w:rsidRPr="004E6C1A">
        <w:rPr>
          <w:rFonts w:ascii="Liberation Serif" w:eastAsia="Noto Sans CJK SC" w:hAnsi="Liberation Serif" w:cs="Lohit Devanagari"/>
          <w:b/>
          <w:color w:val="auto"/>
          <w:kern w:val="3"/>
          <w:sz w:val="28"/>
          <w:szCs w:val="28"/>
          <w:lang w:eastAsia="zh-CN" w:bidi="hi-IN"/>
        </w:rPr>
        <w:t>О</w:t>
      </w:r>
      <w:r w:rsidRPr="004E6C1A">
        <w:rPr>
          <w:rFonts w:ascii="Liberation Serif" w:eastAsia="Noto Serif CJK SC" w:hAnsi="Liberation Serif" w:cs="Lohit Devanagari"/>
          <w:b/>
          <w:color w:val="auto"/>
          <w:kern w:val="3"/>
          <w:sz w:val="28"/>
          <w:szCs w:val="28"/>
          <w:lang w:eastAsia="zh-CN" w:bidi="hi-IN"/>
        </w:rPr>
        <w:t>УД</w:t>
      </w:r>
      <w:r w:rsidRPr="004E6C1A">
        <w:rPr>
          <w:rFonts w:ascii="Liberation Serif" w:eastAsia="Noto Sans CJK SC" w:hAnsi="Liberation Serif" w:cs="Lohit Devanagari"/>
          <w:b/>
          <w:color w:val="auto"/>
          <w:kern w:val="3"/>
          <w:sz w:val="28"/>
          <w:szCs w:val="28"/>
          <w:lang w:eastAsia="zh-CN" w:bidi="hi-IN"/>
        </w:rPr>
        <w:t>.0</w:t>
      </w:r>
      <w:r>
        <w:rPr>
          <w:rFonts w:ascii="Liberation Serif" w:eastAsia="Noto Sans CJK SC" w:hAnsi="Liberation Serif" w:cs="Lohit Devanagari"/>
          <w:b/>
          <w:color w:val="auto"/>
          <w:kern w:val="3"/>
          <w:sz w:val="28"/>
          <w:szCs w:val="28"/>
          <w:lang w:eastAsia="zh-CN" w:bidi="hi-IN"/>
        </w:rPr>
        <w:t>7</w:t>
      </w:r>
      <w:r w:rsidRPr="004E6C1A">
        <w:rPr>
          <w:rFonts w:ascii="Liberation Serif" w:eastAsia="Noto Sans CJK SC" w:hAnsi="Liberation Serif" w:cs="Lohit Devanagari"/>
          <w:b/>
          <w:color w:val="auto"/>
          <w:kern w:val="3"/>
          <w:sz w:val="28"/>
          <w:szCs w:val="28"/>
          <w:lang w:eastAsia="zh-CN" w:bidi="hi-IN"/>
        </w:rPr>
        <w:t xml:space="preserve"> «</w:t>
      </w:r>
      <w:r>
        <w:rPr>
          <w:rFonts w:ascii="Liberation Serif" w:eastAsia="Noto Sans CJK SC" w:hAnsi="Liberation Serif" w:cs="Lohit Devanagari"/>
          <w:b/>
          <w:color w:val="auto"/>
          <w:kern w:val="3"/>
          <w:sz w:val="28"/>
          <w:szCs w:val="28"/>
          <w:lang w:eastAsia="zh-CN" w:bidi="hi-IN"/>
        </w:rPr>
        <w:t>Физическая культура</w:t>
      </w:r>
      <w:r w:rsidRPr="004E6C1A">
        <w:rPr>
          <w:rFonts w:ascii="Liberation Serif" w:eastAsia="Noto Sans CJK SC" w:hAnsi="Liberation Serif" w:cs="Lohit Devanagari"/>
          <w:b/>
          <w:color w:val="auto"/>
          <w:kern w:val="3"/>
          <w:sz w:val="28"/>
          <w:szCs w:val="28"/>
          <w:lang w:eastAsia="zh-CN" w:bidi="hi-IN"/>
        </w:rPr>
        <w:t>»</w:t>
      </w:r>
    </w:p>
    <w:p w14:paraId="3BAB7CBA" w14:textId="77777777" w:rsidR="004E6C1A" w:rsidRPr="004E6C1A" w:rsidRDefault="004E6C1A" w:rsidP="004E6C1A">
      <w:pPr>
        <w:numPr>
          <w:ilvl w:val="5"/>
          <w:numId w:val="5"/>
        </w:num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/>
          <w:i/>
          <w:color w:val="auto"/>
          <w:kern w:val="2"/>
          <w:sz w:val="28"/>
          <w:szCs w:val="28"/>
        </w:rPr>
      </w:pPr>
      <w:r w:rsidRPr="004E6C1A">
        <w:rPr>
          <w:rFonts w:ascii="Times New Roman" w:eastAsia="Noto Serif CJK SC" w:hAnsi="Times New Roman"/>
          <w:i/>
          <w:color w:val="auto"/>
          <w:kern w:val="2"/>
          <w:sz w:val="28"/>
          <w:szCs w:val="28"/>
        </w:rPr>
        <w:t xml:space="preserve">по профессии </w:t>
      </w:r>
      <w:r w:rsidRPr="004E6C1A">
        <w:rPr>
          <w:rFonts w:ascii="Liberation Serif" w:eastAsia="Noto Serif CJK SC" w:hAnsi="Liberation Serif" w:cs="Lohit Devanagari"/>
          <w:i/>
          <w:color w:val="auto"/>
          <w:kern w:val="2"/>
          <w:sz w:val="28"/>
          <w:szCs w:val="28"/>
        </w:rPr>
        <w:t xml:space="preserve">08.01.28 «Мастер </w:t>
      </w:r>
      <w:proofErr w:type="gramStart"/>
      <w:r w:rsidRPr="004E6C1A">
        <w:rPr>
          <w:rFonts w:ascii="Liberation Serif" w:eastAsia="Noto Serif CJK SC" w:hAnsi="Liberation Serif" w:cs="Lohit Devanagari"/>
          <w:i/>
          <w:color w:val="auto"/>
          <w:kern w:val="2"/>
          <w:sz w:val="28"/>
          <w:szCs w:val="28"/>
        </w:rPr>
        <w:t>отделочных</w:t>
      </w:r>
      <w:proofErr w:type="gramEnd"/>
      <w:r w:rsidRPr="004E6C1A">
        <w:rPr>
          <w:rFonts w:ascii="Liberation Serif" w:eastAsia="Noto Serif CJK SC" w:hAnsi="Liberation Serif" w:cs="Lohit Devanagari"/>
          <w:i/>
          <w:color w:val="auto"/>
          <w:kern w:val="2"/>
          <w:sz w:val="28"/>
          <w:szCs w:val="28"/>
        </w:rPr>
        <w:t xml:space="preserve"> строительных </w:t>
      </w:r>
    </w:p>
    <w:p w14:paraId="3CDCBEBE" w14:textId="77777777" w:rsidR="004E6C1A" w:rsidRPr="004E6C1A" w:rsidRDefault="004E6C1A" w:rsidP="004E6C1A">
      <w:pPr>
        <w:numPr>
          <w:ilvl w:val="5"/>
          <w:numId w:val="5"/>
        </w:num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/>
          <w:i/>
          <w:color w:val="auto"/>
          <w:kern w:val="2"/>
          <w:sz w:val="28"/>
          <w:szCs w:val="28"/>
        </w:rPr>
      </w:pPr>
      <w:r w:rsidRPr="004E6C1A">
        <w:rPr>
          <w:rFonts w:ascii="Liberation Serif" w:eastAsia="Noto Serif CJK SC" w:hAnsi="Liberation Serif" w:cs="Lohit Devanagari"/>
          <w:i/>
          <w:color w:val="auto"/>
          <w:kern w:val="2"/>
          <w:sz w:val="28"/>
          <w:szCs w:val="28"/>
        </w:rPr>
        <w:t>и декоративных работ»</w:t>
      </w:r>
    </w:p>
    <w:p w14:paraId="7B8E4A53" w14:textId="77777777" w:rsidR="004E6C1A" w:rsidRPr="004E6C1A" w:rsidRDefault="004E6C1A" w:rsidP="004E6C1A">
      <w:pPr>
        <w:numPr>
          <w:ilvl w:val="0"/>
          <w:numId w:val="4"/>
        </w:numPr>
        <w:suppressAutoHyphens/>
        <w:autoSpaceDN w:val="0"/>
        <w:spacing w:after="140" w:line="360" w:lineRule="auto"/>
        <w:textAlignment w:val="baseline"/>
        <w:rPr>
          <w:rFonts w:ascii="Times New Roman" w:hAnsi="Times New Roman"/>
          <w:color w:val="auto"/>
          <w:kern w:val="3"/>
          <w:sz w:val="20"/>
          <w:lang w:bidi="hi-IN"/>
        </w:rPr>
      </w:pPr>
    </w:p>
    <w:p w14:paraId="1CC6410C" w14:textId="77777777" w:rsidR="004E6C1A" w:rsidRPr="004E6C1A" w:rsidRDefault="004E6C1A" w:rsidP="004E6C1A">
      <w:pPr>
        <w:suppressAutoHyphens/>
        <w:autoSpaceDN w:val="0"/>
        <w:spacing w:after="140" w:line="360" w:lineRule="auto"/>
        <w:textAlignment w:val="baseline"/>
        <w:rPr>
          <w:rFonts w:ascii="Liberation Serif" w:eastAsia="Noto Sans CJK SC" w:hAnsi="Liberation Serif" w:cs="Lohit Devanagari"/>
          <w:color w:val="auto"/>
          <w:kern w:val="3"/>
          <w:sz w:val="28"/>
          <w:szCs w:val="28"/>
          <w:lang w:eastAsia="zh-CN" w:bidi="hi-IN"/>
        </w:rPr>
      </w:pPr>
    </w:p>
    <w:p w14:paraId="7CBA3C9A" w14:textId="77777777" w:rsidR="004E6C1A" w:rsidRPr="004E6C1A" w:rsidRDefault="004E6C1A" w:rsidP="004E6C1A">
      <w:pPr>
        <w:suppressAutoHyphens/>
        <w:autoSpaceDN w:val="0"/>
        <w:spacing w:after="140" w:line="360" w:lineRule="auto"/>
        <w:textAlignment w:val="baseline"/>
        <w:rPr>
          <w:rFonts w:ascii="Times New Roman" w:hAnsi="Times New Roman"/>
          <w:color w:val="auto"/>
          <w:kern w:val="3"/>
          <w:sz w:val="28"/>
          <w:szCs w:val="28"/>
          <w:lang w:bidi="hi-IN"/>
        </w:rPr>
      </w:pPr>
    </w:p>
    <w:p w14:paraId="0FB3D895" w14:textId="77777777" w:rsidR="004E6C1A" w:rsidRPr="004E6C1A" w:rsidRDefault="004E6C1A" w:rsidP="004E6C1A">
      <w:pPr>
        <w:suppressAutoHyphens/>
        <w:autoSpaceDN w:val="0"/>
        <w:spacing w:after="140" w:line="360" w:lineRule="auto"/>
        <w:textAlignment w:val="baseline"/>
        <w:rPr>
          <w:rFonts w:ascii="Times New Roman" w:hAnsi="Times New Roman"/>
          <w:color w:val="auto"/>
          <w:kern w:val="3"/>
          <w:sz w:val="28"/>
          <w:szCs w:val="28"/>
          <w:lang w:bidi="hi-IN"/>
        </w:rPr>
      </w:pPr>
    </w:p>
    <w:p w14:paraId="018890B1" w14:textId="77777777" w:rsidR="004E6C1A" w:rsidRPr="004E6C1A" w:rsidRDefault="004E6C1A" w:rsidP="004E6C1A">
      <w:pPr>
        <w:suppressAutoHyphens/>
        <w:autoSpaceDN w:val="0"/>
        <w:spacing w:after="140" w:line="360" w:lineRule="auto"/>
        <w:textAlignment w:val="baseline"/>
        <w:rPr>
          <w:rFonts w:ascii="Times New Roman" w:hAnsi="Times New Roman"/>
          <w:color w:val="auto"/>
          <w:kern w:val="3"/>
          <w:sz w:val="28"/>
          <w:szCs w:val="28"/>
          <w:lang w:bidi="hi-IN"/>
        </w:rPr>
      </w:pPr>
    </w:p>
    <w:p w14:paraId="6F23917E" w14:textId="77777777" w:rsidR="004E6C1A" w:rsidRPr="004E6C1A" w:rsidRDefault="004E6C1A" w:rsidP="004E6C1A">
      <w:pPr>
        <w:suppressAutoHyphens/>
        <w:autoSpaceDN w:val="0"/>
        <w:spacing w:after="140" w:line="360" w:lineRule="auto"/>
        <w:textAlignment w:val="baseline"/>
        <w:rPr>
          <w:rFonts w:ascii="Times New Roman" w:hAnsi="Times New Roman"/>
          <w:color w:val="auto"/>
          <w:kern w:val="3"/>
          <w:sz w:val="28"/>
          <w:szCs w:val="28"/>
          <w:lang w:bidi="hi-IN"/>
        </w:rPr>
      </w:pPr>
    </w:p>
    <w:p w14:paraId="42917BA5" w14:textId="77777777" w:rsidR="004E6C1A" w:rsidRPr="004E6C1A" w:rsidRDefault="004E6C1A" w:rsidP="004E6C1A">
      <w:pPr>
        <w:suppressAutoHyphens/>
        <w:autoSpaceDN w:val="0"/>
        <w:spacing w:after="140" w:line="360" w:lineRule="auto"/>
        <w:textAlignment w:val="baseline"/>
        <w:rPr>
          <w:rFonts w:ascii="Times New Roman" w:hAnsi="Times New Roman"/>
          <w:color w:val="auto"/>
          <w:kern w:val="3"/>
          <w:sz w:val="28"/>
          <w:szCs w:val="28"/>
          <w:lang w:bidi="hi-IN"/>
        </w:rPr>
      </w:pPr>
    </w:p>
    <w:p w14:paraId="62414B78" w14:textId="77777777" w:rsidR="004E6C1A" w:rsidRPr="004E6C1A" w:rsidRDefault="004E6C1A" w:rsidP="004E6C1A">
      <w:pPr>
        <w:suppressAutoHyphens/>
        <w:autoSpaceDN w:val="0"/>
        <w:spacing w:after="140" w:line="360" w:lineRule="auto"/>
        <w:textAlignment w:val="baseline"/>
        <w:rPr>
          <w:rFonts w:ascii="Times New Roman" w:hAnsi="Times New Roman"/>
          <w:color w:val="auto"/>
          <w:kern w:val="3"/>
          <w:sz w:val="28"/>
          <w:szCs w:val="28"/>
          <w:lang w:bidi="hi-IN"/>
        </w:rPr>
      </w:pPr>
    </w:p>
    <w:p w14:paraId="7DF93553" w14:textId="77777777" w:rsidR="004E6C1A" w:rsidRPr="004E6C1A" w:rsidRDefault="004E6C1A" w:rsidP="004E6C1A">
      <w:pPr>
        <w:suppressAutoHyphens/>
        <w:autoSpaceDN w:val="0"/>
        <w:spacing w:after="140" w:line="360" w:lineRule="auto"/>
        <w:textAlignment w:val="baseline"/>
        <w:rPr>
          <w:rFonts w:ascii="Times New Roman" w:hAnsi="Times New Roman"/>
          <w:color w:val="auto"/>
          <w:kern w:val="3"/>
          <w:sz w:val="28"/>
          <w:szCs w:val="28"/>
          <w:lang w:bidi="hi-IN"/>
        </w:rPr>
      </w:pPr>
    </w:p>
    <w:p w14:paraId="5C7F9F38" w14:textId="77777777" w:rsidR="004E6C1A" w:rsidRPr="004E6C1A" w:rsidRDefault="004E6C1A" w:rsidP="004E6C1A">
      <w:pPr>
        <w:suppressAutoHyphens/>
        <w:autoSpaceDN w:val="0"/>
        <w:spacing w:after="140" w:line="360" w:lineRule="auto"/>
        <w:textAlignment w:val="baseline"/>
        <w:rPr>
          <w:rFonts w:ascii="Times New Roman" w:hAnsi="Times New Roman"/>
          <w:color w:val="auto"/>
          <w:kern w:val="3"/>
          <w:sz w:val="28"/>
          <w:szCs w:val="28"/>
          <w:lang w:bidi="hi-IN"/>
        </w:rPr>
      </w:pPr>
    </w:p>
    <w:p w14:paraId="270C211B" w14:textId="77777777" w:rsidR="004E6C1A" w:rsidRPr="004E6C1A" w:rsidRDefault="004E6C1A" w:rsidP="004E6C1A">
      <w:pPr>
        <w:suppressAutoHyphens/>
        <w:autoSpaceDN w:val="0"/>
        <w:spacing w:after="140" w:line="360" w:lineRule="auto"/>
        <w:textAlignment w:val="baseline"/>
        <w:rPr>
          <w:rFonts w:ascii="Times New Roman" w:hAnsi="Times New Roman"/>
          <w:color w:val="auto"/>
          <w:kern w:val="3"/>
          <w:sz w:val="28"/>
          <w:szCs w:val="28"/>
          <w:lang w:bidi="hi-IN"/>
        </w:rPr>
      </w:pPr>
    </w:p>
    <w:p w14:paraId="175EC2A8" w14:textId="77777777" w:rsidR="004E6C1A" w:rsidRPr="004E6C1A" w:rsidRDefault="004E6C1A" w:rsidP="004E6C1A">
      <w:pPr>
        <w:widowControl w:val="0"/>
        <w:shd w:val="clear" w:color="auto" w:fill="FFFFFF"/>
        <w:suppressAutoHyphens/>
        <w:autoSpaceDN w:val="0"/>
        <w:spacing w:after="610" w:line="360" w:lineRule="auto"/>
        <w:jc w:val="center"/>
        <w:textAlignment w:val="baseline"/>
        <w:rPr>
          <w:rFonts w:ascii="Liberation Serif" w:eastAsia="Noto Sans CJK SC" w:hAnsi="Liberation Serif" w:cs="Lohit Devanagari"/>
          <w:color w:val="auto"/>
          <w:kern w:val="3"/>
          <w:sz w:val="24"/>
          <w:szCs w:val="24"/>
          <w:lang w:eastAsia="zh-CN" w:bidi="hi-IN"/>
        </w:rPr>
      </w:pPr>
      <w:proofErr w:type="spellStart"/>
      <w:r w:rsidRPr="004E6C1A">
        <w:rPr>
          <w:rFonts w:ascii="Times New Roman" w:hAnsi="Times New Roman"/>
          <w:bCs/>
          <w:color w:val="auto"/>
          <w:kern w:val="3"/>
          <w:sz w:val="28"/>
          <w:szCs w:val="28"/>
          <w:lang w:bidi="hi-IN"/>
        </w:rPr>
        <w:t>с</w:t>
      </w:r>
      <w:proofErr w:type="gramStart"/>
      <w:r w:rsidRPr="004E6C1A">
        <w:rPr>
          <w:rFonts w:ascii="Times New Roman" w:hAnsi="Times New Roman"/>
          <w:bCs/>
          <w:color w:val="auto"/>
          <w:kern w:val="3"/>
          <w:sz w:val="28"/>
          <w:szCs w:val="28"/>
          <w:lang w:bidi="hi-IN"/>
        </w:rPr>
        <w:t>.А</w:t>
      </w:r>
      <w:proofErr w:type="gramEnd"/>
      <w:r w:rsidRPr="004E6C1A">
        <w:rPr>
          <w:rFonts w:ascii="Times New Roman" w:hAnsi="Times New Roman"/>
          <w:bCs/>
          <w:color w:val="auto"/>
          <w:kern w:val="3"/>
          <w:sz w:val="28"/>
          <w:szCs w:val="28"/>
          <w:lang w:bidi="hi-IN"/>
        </w:rPr>
        <w:t>скиз</w:t>
      </w:r>
      <w:proofErr w:type="spellEnd"/>
      <w:r w:rsidRPr="004E6C1A">
        <w:rPr>
          <w:rFonts w:ascii="Times New Roman" w:hAnsi="Times New Roman"/>
          <w:bCs/>
          <w:color w:val="auto"/>
          <w:kern w:val="3"/>
          <w:sz w:val="28"/>
          <w:szCs w:val="28"/>
          <w:lang w:bidi="hi-IN"/>
        </w:rPr>
        <w:t>, 2024</w:t>
      </w:r>
    </w:p>
    <w:p w14:paraId="295E6333" w14:textId="77777777" w:rsidR="004E6C1A" w:rsidRPr="004E6C1A" w:rsidRDefault="004E6C1A" w:rsidP="004E6C1A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Liberation Serif" w:eastAsia="Noto Sans CJK SC" w:hAnsi="Liberation Serif" w:cs="Lohit Devanagari"/>
          <w:color w:val="auto"/>
          <w:kern w:val="3"/>
          <w:sz w:val="24"/>
          <w:szCs w:val="24"/>
          <w:lang w:eastAsia="zh-CN" w:bidi="hi-IN"/>
        </w:rPr>
      </w:pPr>
      <w:proofErr w:type="gramStart"/>
      <w:r w:rsidRPr="004E6C1A">
        <w:rPr>
          <w:rFonts w:ascii="Times New Roman" w:eastAsia="Noto Sans CJK SC" w:hAnsi="Times New Roman"/>
          <w:bCs/>
          <w:color w:val="auto"/>
          <w:kern w:val="3"/>
          <w:sz w:val="28"/>
          <w:szCs w:val="28"/>
          <w:lang w:eastAsia="zh-CN" w:bidi="hi-IN"/>
        </w:rPr>
        <w:lastRenderedPageBreak/>
        <w:t>Рабочая п</w:t>
      </w:r>
      <w:r w:rsidRPr="004E6C1A"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  <w:t>рограмма</w:t>
      </w:r>
      <w:r w:rsidRPr="004E6C1A">
        <w:rPr>
          <w:rFonts w:ascii="Times New Roman" w:eastAsia="Noto Sans CJK SC" w:hAnsi="Times New Roman"/>
          <w:caps/>
          <w:color w:val="auto"/>
          <w:kern w:val="3"/>
          <w:sz w:val="28"/>
          <w:szCs w:val="28"/>
          <w:lang w:eastAsia="zh-CN" w:bidi="hi-IN"/>
        </w:rPr>
        <w:t xml:space="preserve"> </w:t>
      </w:r>
      <w:r w:rsidRPr="004E6C1A"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  <w:t xml:space="preserve">разработана на основе требований ФГОС среднего общего образования, утвержденного приказом Министерства образования и науки РФ от 17 мая 2012 г. N 413, ФГОС СПО по профессии </w:t>
      </w:r>
      <w:r w:rsidRPr="004E6C1A">
        <w:rPr>
          <w:rFonts w:ascii="Liberation Serif" w:eastAsia="Noto Sans CJK SC" w:hAnsi="Liberation Serif" w:cs="Lohit Devanagari"/>
          <w:color w:val="auto"/>
          <w:kern w:val="3"/>
          <w:sz w:val="28"/>
          <w:szCs w:val="28"/>
          <w:lang w:eastAsia="zh-CN" w:bidi="hi-IN"/>
        </w:rPr>
        <w:t>08.01.28 «Мастер отделочных строительных и декоративных работ»</w:t>
      </w:r>
      <w:r w:rsidRPr="004E6C1A"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  <w:t>, утвержденного приказом Министерства образования и науки  РФ от  18.05.2022 N 340, положений ФОП СОО, утвержденными приказом Министерства просвещения РФ от 18 мая 2023 г. N</w:t>
      </w:r>
      <w:proofErr w:type="gramEnd"/>
      <w:r w:rsidRPr="004E6C1A"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  <w:t xml:space="preserve"> 371, с учетом получаемой профессии. </w:t>
      </w:r>
    </w:p>
    <w:p w14:paraId="25106FE6" w14:textId="77777777" w:rsidR="004E6C1A" w:rsidRPr="004E6C1A" w:rsidRDefault="004E6C1A" w:rsidP="004E6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</w:pPr>
      <w:r w:rsidRPr="004E6C1A"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  <w:t xml:space="preserve">Организация - разработчик: </w:t>
      </w:r>
    </w:p>
    <w:p w14:paraId="02A19244" w14:textId="77777777" w:rsidR="004E6C1A" w:rsidRPr="004E6C1A" w:rsidRDefault="004E6C1A" w:rsidP="004E6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ans CJK SC" w:hAnsi="Times New Roman"/>
          <w:color w:val="auto"/>
          <w:kern w:val="3"/>
          <w:sz w:val="24"/>
          <w:szCs w:val="24"/>
          <w:lang w:eastAsia="zh-CN" w:bidi="hi-IN"/>
        </w:rPr>
      </w:pPr>
      <w:r w:rsidRPr="004E6C1A"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  <w:tab/>
      </w:r>
      <w:r w:rsidRPr="004E6C1A">
        <w:rPr>
          <w:rFonts w:ascii="Times New Roman" w:eastAsia="Noto Sans CJK SC" w:hAnsi="Times New Roman"/>
          <w:color w:val="auto"/>
          <w:kern w:val="3"/>
          <w:sz w:val="28"/>
          <w:szCs w:val="28"/>
          <w:u w:val="single"/>
          <w:lang w:eastAsia="zh-CN" w:bidi="hi-IN"/>
        </w:rPr>
        <w:t>Государственное бюджетное профессиональное образовательное учреждение Республики Хакасия  «Профессиональное училище № 18».</w:t>
      </w:r>
    </w:p>
    <w:p w14:paraId="0B74E7AA" w14:textId="1E6C76E6" w:rsidR="004E6C1A" w:rsidRPr="004E6C1A" w:rsidRDefault="004E6C1A" w:rsidP="004E6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Noto Sans CJK SC" w:hAnsi="Times New Roman"/>
          <w:color w:val="auto"/>
          <w:kern w:val="3"/>
          <w:sz w:val="24"/>
          <w:szCs w:val="24"/>
          <w:lang w:eastAsia="zh-CN" w:bidi="hi-IN"/>
        </w:rPr>
      </w:pPr>
      <w:r w:rsidRPr="004E6C1A">
        <w:rPr>
          <w:rFonts w:ascii="Times New Roman" w:eastAsia="Noto Sans CJK SC" w:hAnsi="Times New Roman"/>
          <w:color w:val="auto"/>
          <w:kern w:val="3"/>
          <w:sz w:val="28"/>
          <w:szCs w:val="28"/>
          <w:lang w:eastAsia="zh-CN" w:bidi="hi-IN"/>
        </w:rPr>
        <w:t xml:space="preserve">Преподаватель: </w:t>
      </w:r>
      <w:proofErr w:type="spellStart"/>
      <w:r>
        <w:rPr>
          <w:rFonts w:ascii="Times New Roman" w:eastAsia="Noto Sans CJK SC" w:hAnsi="Times New Roman"/>
          <w:color w:val="auto"/>
          <w:sz w:val="28"/>
          <w:szCs w:val="28"/>
        </w:rPr>
        <w:t>Миягашев</w:t>
      </w:r>
      <w:proofErr w:type="spellEnd"/>
      <w:r>
        <w:rPr>
          <w:rFonts w:ascii="Times New Roman" w:eastAsia="Noto Sans CJK SC" w:hAnsi="Times New Roman"/>
          <w:color w:val="auto"/>
          <w:sz w:val="28"/>
          <w:szCs w:val="28"/>
        </w:rPr>
        <w:t xml:space="preserve"> Д.В.</w:t>
      </w:r>
    </w:p>
    <w:p w14:paraId="1EE817A4" w14:textId="77777777" w:rsidR="004E6C1A" w:rsidRPr="004E6C1A" w:rsidRDefault="004E6C1A" w:rsidP="004E6C1A">
      <w:pPr>
        <w:suppressAutoHyphens/>
        <w:autoSpaceDN w:val="0"/>
        <w:spacing w:before="240" w:after="240" w:line="360" w:lineRule="auto"/>
        <w:jc w:val="center"/>
        <w:textAlignment w:val="baseline"/>
        <w:rPr>
          <w:rFonts w:ascii="Times New Roman" w:eastAsia="Noto Sans CJK SC" w:hAnsi="Times New Roman"/>
          <w:caps/>
          <w:color w:val="auto"/>
          <w:kern w:val="3"/>
          <w:sz w:val="28"/>
          <w:szCs w:val="28"/>
          <w:lang w:eastAsia="zh-CN" w:bidi="hi-IN"/>
        </w:rPr>
      </w:pPr>
    </w:p>
    <w:p w14:paraId="48DF9F7F" w14:textId="77777777" w:rsidR="004E6C1A" w:rsidRPr="004E6C1A" w:rsidRDefault="004E6C1A" w:rsidP="004E6C1A">
      <w:pPr>
        <w:suppressAutoHyphens/>
        <w:autoSpaceDN w:val="0"/>
        <w:spacing w:before="240" w:after="240" w:line="360" w:lineRule="auto"/>
        <w:jc w:val="center"/>
        <w:textAlignment w:val="baseline"/>
        <w:rPr>
          <w:rFonts w:ascii="Times New Roman" w:eastAsia="Noto Sans CJK SC" w:hAnsi="Times New Roman"/>
          <w:caps/>
          <w:color w:val="auto"/>
          <w:kern w:val="3"/>
          <w:sz w:val="28"/>
          <w:szCs w:val="28"/>
          <w:lang w:eastAsia="zh-CN" w:bidi="hi-IN"/>
        </w:rPr>
      </w:pPr>
    </w:p>
    <w:p w14:paraId="45F6AD2E" w14:textId="77777777" w:rsidR="004E6C1A" w:rsidRPr="004E6C1A" w:rsidRDefault="004E6C1A" w:rsidP="004E6C1A">
      <w:pPr>
        <w:spacing w:after="0" w:line="276" w:lineRule="auto"/>
        <w:rPr>
          <w:rFonts w:ascii="Cambria" w:hAnsi="Cambria"/>
          <w:sz w:val="28"/>
        </w:rPr>
      </w:pPr>
    </w:p>
    <w:p w14:paraId="6385B2A6" w14:textId="1CCD71BE" w:rsidR="006A46F6" w:rsidRDefault="00F850DD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1B236AD1" w14:textId="77777777" w:rsidR="006A46F6" w:rsidRDefault="006A46F6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38C5859B" w14:textId="77777777" w:rsidR="006A46F6" w:rsidRDefault="00F850DD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14:paraId="0CA34F32" w14:textId="77777777" w:rsidR="006A46F6" w:rsidRDefault="006A46F6">
      <w:pPr>
        <w:spacing w:after="0" w:line="276" w:lineRule="auto"/>
        <w:rPr>
          <w:rFonts w:ascii="Times New Roman" w:hAnsi="Times New Roman"/>
          <w:b/>
          <w:sz w:val="28"/>
        </w:rPr>
      </w:pPr>
    </w:p>
    <w:p w14:paraId="7021FA5E" w14:textId="77777777" w:rsidR="006A46F6" w:rsidRDefault="006A46F6">
      <w:pPr>
        <w:pStyle w:val="afff3"/>
        <w:tabs>
          <w:tab w:val="left" w:pos="284"/>
        </w:tabs>
        <w:ind w:right="-1"/>
        <w:rPr>
          <w:color w:val="000000"/>
        </w:rPr>
      </w:pPr>
    </w:p>
    <w:p w14:paraId="628ED3BE" w14:textId="421A1CF6" w:rsidR="006A46F6" w:rsidRPr="00950895" w:rsidRDefault="00F850DD">
      <w:pPr>
        <w:pStyle w:val="1f1"/>
        <w:tabs>
          <w:tab w:val="right" w:leader="dot" w:pos="9355"/>
        </w:tabs>
        <w:rPr>
          <w:sz w:val="28"/>
          <w:szCs w:val="24"/>
        </w:rPr>
      </w:pPr>
      <w:r w:rsidRPr="00950895">
        <w:rPr>
          <w:sz w:val="28"/>
          <w:szCs w:val="24"/>
        </w:rPr>
        <w:fldChar w:fldCharType="begin"/>
      </w:r>
      <w:r w:rsidRPr="00950895">
        <w:rPr>
          <w:sz w:val="28"/>
          <w:szCs w:val="24"/>
        </w:rPr>
        <w:instrText>TOC \h \z \u \o "1-3"</w:instrText>
      </w:r>
      <w:r w:rsidRPr="00950895">
        <w:rPr>
          <w:sz w:val="28"/>
          <w:szCs w:val="24"/>
        </w:rPr>
        <w:fldChar w:fldCharType="separate"/>
      </w:r>
      <w:hyperlink w:anchor="__RefHeading___1" w:history="1">
        <w:r w:rsidRPr="00950895">
          <w:rPr>
            <w:sz w:val="28"/>
            <w:szCs w:val="24"/>
          </w:rPr>
          <w:t>1.    Общая характеристика рабочей программы общеобразовательной дисциплины «Физическая культура»</w:t>
        </w:r>
        <w:r w:rsidRPr="00950895">
          <w:rPr>
            <w:sz w:val="28"/>
            <w:szCs w:val="24"/>
          </w:rPr>
          <w:tab/>
        </w:r>
        <w:r w:rsidRPr="00950895">
          <w:rPr>
            <w:sz w:val="28"/>
            <w:szCs w:val="24"/>
          </w:rPr>
          <w:fldChar w:fldCharType="begin"/>
        </w:r>
        <w:r w:rsidRPr="00950895">
          <w:rPr>
            <w:sz w:val="28"/>
            <w:szCs w:val="24"/>
          </w:rPr>
          <w:instrText>PAGEREF __RefHeading___1 \h</w:instrText>
        </w:r>
        <w:r w:rsidRPr="00950895">
          <w:rPr>
            <w:sz w:val="28"/>
            <w:szCs w:val="24"/>
          </w:rPr>
        </w:r>
        <w:r w:rsidRPr="00950895">
          <w:rPr>
            <w:sz w:val="28"/>
            <w:szCs w:val="24"/>
          </w:rPr>
          <w:fldChar w:fldCharType="separate"/>
        </w:r>
        <w:r w:rsidR="00593B40">
          <w:rPr>
            <w:noProof/>
            <w:sz w:val="28"/>
            <w:szCs w:val="24"/>
          </w:rPr>
          <w:t>3</w:t>
        </w:r>
        <w:r w:rsidRPr="00950895">
          <w:rPr>
            <w:sz w:val="28"/>
            <w:szCs w:val="24"/>
          </w:rPr>
          <w:fldChar w:fldCharType="end"/>
        </w:r>
      </w:hyperlink>
    </w:p>
    <w:p w14:paraId="1C5E19EF" w14:textId="7D9BCEFA" w:rsidR="006A46F6" w:rsidRPr="00950895" w:rsidRDefault="00F4767D">
      <w:pPr>
        <w:pStyle w:val="1f1"/>
        <w:tabs>
          <w:tab w:val="right" w:leader="dot" w:pos="9355"/>
        </w:tabs>
        <w:rPr>
          <w:sz w:val="28"/>
          <w:szCs w:val="24"/>
        </w:rPr>
      </w:pPr>
      <w:hyperlink w:anchor="__RefHeading___2" w:history="1">
        <w:r w:rsidR="00F850DD" w:rsidRPr="00950895">
          <w:rPr>
            <w:sz w:val="28"/>
            <w:szCs w:val="24"/>
          </w:rPr>
          <w:t>2. Структура и содержание общеобразовательной дисциплины</w:t>
        </w:r>
        <w:r w:rsidR="00F850DD" w:rsidRPr="00950895">
          <w:rPr>
            <w:sz w:val="28"/>
            <w:szCs w:val="24"/>
          </w:rPr>
          <w:tab/>
        </w:r>
        <w:r w:rsidR="00950895">
          <w:rPr>
            <w:sz w:val="28"/>
            <w:szCs w:val="24"/>
          </w:rPr>
          <w:t>9</w:t>
        </w:r>
      </w:hyperlink>
    </w:p>
    <w:p w14:paraId="6115AD9B" w14:textId="6550C53A" w:rsidR="006A46F6" w:rsidRPr="00950895" w:rsidRDefault="00F4767D">
      <w:pPr>
        <w:pStyle w:val="1f1"/>
        <w:tabs>
          <w:tab w:val="right" w:leader="dot" w:pos="9355"/>
        </w:tabs>
        <w:rPr>
          <w:sz w:val="28"/>
          <w:szCs w:val="24"/>
        </w:rPr>
      </w:pPr>
      <w:hyperlink w:anchor="__RefHeading___3" w:history="1">
        <w:r w:rsidR="00F850DD" w:rsidRPr="00950895">
          <w:rPr>
            <w:sz w:val="28"/>
            <w:szCs w:val="24"/>
          </w:rPr>
          <w:t>3. Условия реализации программы общеобразовательной дисциплины</w:t>
        </w:r>
        <w:r w:rsidR="00F850DD" w:rsidRPr="00950895">
          <w:rPr>
            <w:sz w:val="28"/>
            <w:szCs w:val="24"/>
          </w:rPr>
          <w:tab/>
        </w:r>
        <w:r w:rsidR="00F850DD" w:rsidRPr="00950895">
          <w:rPr>
            <w:sz w:val="28"/>
            <w:szCs w:val="24"/>
          </w:rPr>
          <w:fldChar w:fldCharType="begin"/>
        </w:r>
        <w:r w:rsidR="00F850DD" w:rsidRPr="00950895">
          <w:rPr>
            <w:sz w:val="28"/>
            <w:szCs w:val="24"/>
          </w:rPr>
          <w:instrText>PAGEREF __RefHeading___3 \h</w:instrText>
        </w:r>
        <w:r w:rsidR="00F850DD" w:rsidRPr="00950895">
          <w:rPr>
            <w:sz w:val="28"/>
            <w:szCs w:val="24"/>
          </w:rPr>
        </w:r>
        <w:r w:rsidR="00F850DD" w:rsidRPr="00950895">
          <w:rPr>
            <w:sz w:val="28"/>
            <w:szCs w:val="24"/>
          </w:rPr>
          <w:fldChar w:fldCharType="separate"/>
        </w:r>
        <w:r w:rsidR="00593B40">
          <w:rPr>
            <w:noProof/>
            <w:sz w:val="28"/>
            <w:szCs w:val="24"/>
          </w:rPr>
          <w:t>21</w:t>
        </w:r>
        <w:r w:rsidR="00F850DD" w:rsidRPr="00950895">
          <w:rPr>
            <w:sz w:val="28"/>
            <w:szCs w:val="24"/>
          </w:rPr>
          <w:fldChar w:fldCharType="end"/>
        </w:r>
      </w:hyperlink>
      <w:r w:rsidR="00F850DD">
        <w:rPr>
          <w:sz w:val="28"/>
          <w:szCs w:val="24"/>
        </w:rPr>
        <w:t>21</w:t>
      </w:r>
    </w:p>
    <w:p w14:paraId="17B1ED9A" w14:textId="4D88893F" w:rsidR="006A46F6" w:rsidRPr="00950895" w:rsidRDefault="00F4767D">
      <w:pPr>
        <w:pStyle w:val="1f1"/>
        <w:tabs>
          <w:tab w:val="right" w:leader="dot" w:pos="9355"/>
        </w:tabs>
        <w:rPr>
          <w:sz w:val="28"/>
          <w:szCs w:val="24"/>
        </w:rPr>
      </w:pPr>
      <w:hyperlink w:anchor="__RefHeading___4" w:history="1">
        <w:r w:rsidR="00F850DD" w:rsidRPr="00950895">
          <w:rPr>
            <w:sz w:val="28"/>
            <w:szCs w:val="24"/>
          </w:rPr>
          <w:t>4.    Контроль и оценка результатов освоения общеобразовательной дисциплины</w:t>
        </w:r>
        <w:r w:rsidR="00F850DD" w:rsidRPr="00950895">
          <w:rPr>
            <w:sz w:val="28"/>
            <w:szCs w:val="24"/>
          </w:rPr>
          <w:tab/>
        </w:r>
        <w:r w:rsidR="00F850DD" w:rsidRPr="00950895">
          <w:rPr>
            <w:sz w:val="28"/>
            <w:szCs w:val="24"/>
          </w:rPr>
          <w:fldChar w:fldCharType="begin"/>
        </w:r>
        <w:r w:rsidR="00F850DD" w:rsidRPr="00950895">
          <w:rPr>
            <w:sz w:val="28"/>
            <w:szCs w:val="24"/>
          </w:rPr>
          <w:instrText>PAGEREF __RefHeading___4 \h</w:instrText>
        </w:r>
        <w:r w:rsidR="00F850DD" w:rsidRPr="00950895">
          <w:rPr>
            <w:sz w:val="28"/>
            <w:szCs w:val="24"/>
          </w:rPr>
        </w:r>
        <w:r w:rsidR="00F850DD" w:rsidRPr="00950895">
          <w:rPr>
            <w:sz w:val="28"/>
            <w:szCs w:val="24"/>
          </w:rPr>
          <w:fldChar w:fldCharType="separate"/>
        </w:r>
        <w:r w:rsidR="00593B40">
          <w:rPr>
            <w:noProof/>
            <w:sz w:val="28"/>
            <w:szCs w:val="24"/>
          </w:rPr>
          <w:t>23</w:t>
        </w:r>
        <w:r w:rsidR="00F850DD" w:rsidRPr="00950895">
          <w:rPr>
            <w:sz w:val="28"/>
            <w:szCs w:val="24"/>
          </w:rPr>
          <w:fldChar w:fldCharType="end"/>
        </w:r>
      </w:hyperlink>
      <w:r w:rsidR="00F850DD">
        <w:rPr>
          <w:sz w:val="28"/>
          <w:szCs w:val="24"/>
        </w:rPr>
        <w:t>3</w:t>
      </w:r>
    </w:p>
    <w:p w14:paraId="1FF4DBB4" w14:textId="77777777" w:rsidR="006A46F6" w:rsidRPr="00950895" w:rsidRDefault="00F850DD">
      <w:pPr>
        <w:rPr>
          <w:sz w:val="28"/>
          <w:szCs w:val="24"/>
        </w:rPr>
      </w:pPr>
      <w:r w:rsidRPr="00950895">
        <w:rPr>
          <w:sz w:val="28"/>
          <w:szCs w:val="24"/>
        </w:rPr>
        <w:fldChar w:fldCharType="end"/>
      </w:r>
    </w:p>
    <w:p w14:paraId="0F9D490F" w14:textId="77777777" w:rsidR="006A46F6" w:rsidRPr="00950895" w:rsidRDefault="006A46F6">
      <w:pPr>
        <w:spacing w:after="0" w:line="276" w:lineRule="auto"/>
        <w:rPr>
          <w:rFonts w:ascii="Times New Roman" w:hAnsi="Times New Roman"/>
          <w:b/>
          <w:sz w:val="36"/>
          <w:szCs w:val="24"/>
        </w:rPr>
      </w:pPr>
    </w:p>
    <w:p w14:paraId="20086E90" w14:textId="77777777" w:rsidR="006A46F6" w:rsidRPr="00950895" w:rsidRDefault="006A46F6">
      <w:pPr>
        <w:spacing w:after="0" w:line="276" w:lineRule="auto"/>
        <w:rPr>
          <w:rFonts w:ascii="Times New Roman" w:hAnsi="Times New Roman"/>
          <w:b/>
          <w:sz w:val="36"/>
          <w:szCs w:val="24"/>
        </w:rPr>
      </w:pPr>
    </w:p>
    <w:p w14:paraId="7E8640EF" w14:textId="77777777" w:rsidR="006A46F6" w:rsidRPr="00950895" w:rsidRDefault="00F850DD">
      <w:pPr>
        <w:pStyle w:val="10"/>
        <w:spacing w:line="276" w:lineRule="auto"/>
        <w:rPr>
          <w:b w:val="0"/>
          <w:color w:val="000000"/>
          <w:sz w:val="36"/>
          <w:szCs w:val="24"/>
        </w:rPr>
      </w:pPr>
      <w:r w:rsidRPr="00950895">
        <w:rPr>
          <w:i/>
          <w:color w:val="000000"/>
          <w:sz w:val="36"/>
          <w:szCs w:val="24"/>
          <w:u w:val="single"/>
        </w:rPr>
        <w:br w:type="page"/>
      </w:r>
    </w:p>
    <w:p w14:paraId="7F75FA9F" w14:textId="7ED5E72D" w:rsidR="006A46F6" w:rsidRDefault="00F850DD">
      <w:pPr>
        <w:pStyle w:val="10"/>
        <w:numPr>
          <w:ilvl w:val="0"/>
          <w:numId w:val="1"/>
        </w:numPr>
        <w:rPr>
          <w:color w:val="000000"/>
        </w:rPr>
      </w:pPr>
      <w:bookmarkStart w:id="0" w:name="__RefHeading___1"/>
      <w:bookmarkEnd w:id="0"/>
      <w:r>
        <w:rPr>
          <w:color w:val="000000"/>
        </w:rPr>
        <w:lastRenderedPageBreak/>
        <w:t>Общая характеристика рабочей программы общеобразовательной дисциплины «Физическая культура»</w:t>
      </w:r>
    </w:p>
    <w:p w14:paraId="6C1C91E2" w14:textId="77777777" w:rsidR="006A46F6" w:rsidRDefault="006A46F6">
      <w:pPr>
        <w:rPr>
          <w:rFonts w:ascii="Times New Roman" w:hAnsi="Times New Roman"/>
        </w:rPr>
      </w:pPr>
    </w:p>
    <w:p w14:paraId="1F156924" w14:textId="77777777" w:rsidR="006A46F6" w:rsidRDefault="00F8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1.1. Место дисциплины в структуре образовательной программы СПО: </w:t>
      </w:r>
    </w:p>
    <w:p w14:paraId="136F3C0F" w14:textId="77777777" w:rsidR="006A46F6" w:rsidRDefault="006A46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4E0F718D" w14:textId="595A8E54" w:rsidR="006A46F6" w:rsidRDefault="00F850DD" w:rsidP="004E6C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Общеобразовательная дисциплина «</w:t>
      </w:r>
      <w:r>
        <w:rPr>
          <w:rFonts w:ascii="Times New Roman" w:hAnsi="Times New Roman"/>
          <w:sz w:val="28"/>
          <w:u w:val="single"/>
        </w:rPr>
        <w:t>Физическая культура</w:t>
      </w:r>
      <w:r>
        <w:rPr>
          <w:rFonts w:ascii="Times New Roman" w:hAnsi="Times New Roman"/>
          <w:sz w:val="28"/>
        </w:rPr>
        <w:t xml:space="preserve">» является обязательной частью общеобразовательного цикла образовательной программы в соответствии с ФГОС СПО по </w:t>
      </w:r>
      <w:r w:rsidR="004E6C1A">
        <w:rPr>
          <w:rFonts w:ascii="Times New Roman" w:hAnsi="Times New Roman"/>
          <w:sz w:val="28"/>
        </w:rPr>
        <w:t>профессии 08.01.28 Мастер отделочных строительных и декоративных работ.</w:t>
      </w:r>
    </w:p>
    <w:p w14:paraId="36A0FEC5" w14:textId="77777777" w:rsidR="004E6C1A" w:rsidRDefault="004E6C1A" w:rsidP="004E6C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41841B52" w14:textId="77777777" w:rsidR="006A46F6" w:rsidRDefault="00F850DD">
      <w:pPr>
        <w:spacing w:after="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Цели и планируемые результаты освоения дисциплины:</w:t>
      </w:r>
    </w:p>
    <w:p w14:paraId="3FC64031" w14:textId="77777777" w:rsidR="00950895" w:rsidRDefault="0095089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14:paraId="0418DE40" w14:textId="2EA9B660" w:rsidR="006A46F6" w:rsidRDefault="00F850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1.2.1. Цели дисциплины</w:t>
      </w:r>
    </w:p>
    <w:p w14:paraId="4912FF56" w14:textId="77777777" w:rsidR="006A46F6" w:rsidRDefault="00F850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программы общеобразовательной дисциплины «Физическая культура» направлено на достижение следующих целей: 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развитие у обучающихся двигательных навыков, совершенствование всех видов физкультурной и спортивной деятельности,  гармоничное физическое развитие, формирование культуры здорового и безопасного образа жизни будущего квалифицированного специалиста.</w:t>
      </w:r>
    </w:p>
    <w:p w14:paraId="78DA6805" w14:textId="77777777" w:rsidR="006A46F6" w:rsidRDefault="006A46F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6DD58997" w14:textId="77777777" w:rsidR="006A46F6" w:rsidRDefault="00F850DD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14:paraId="340C56C6" w14:textId="0213004A" w:rsidR="006A46F6" w:rsidRDefault="00F850D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bookmarkStart w:id="1" w:name="_Hlk113618735"/>
      <w:r>
        <w:rPr>
          <w:rFonts w:ascii="Times New Roman" w:hAnsi="Times New Roman"/>
          <w:sz w:val="28"/>
        </w:rPr>
        <w:t xml:space="preserve">Особое значение дисциплина имеет при формировании и развитии </w:t>
      </w:r>
      <w:proofErr w:type="gramStart"/>
      <w:r>
        <w:rPr>
          <w:rFonts w:ascii="Times New Roman" w:hAnsi="Times New Roman"/>
          <w:sz w:val="28"/>
        </w:rPr>
        <w:t>ОК</w:t>
      </w:r>
      <w:proofErr w:type="gramEnd"/>
      <w:r>
        <w:rPr>
          <w:rFonts w:ascii="Times New Roman" w:hAnsi="Times New Roman"/>
          <w:sz w:val="28"/>
        </w:rPr>
        <w:t xml:space="preserve"> и ПК </w:t>
      </w:r>
      <w:bookmarkEnd w:id="1"/>
    </w:p>
    <w:p w14:paraId="5869B994" w14:textId="77777777" w:rsidR="006A46F6" w:rsidRDefault="006A46F6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14:paraId="6B013FD3" w14:textId="77777777" w:rsidR="006A46F6" w:rsidRDefault="006A46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14:paraId="29FA726C" w14:textId="77777777" w:rsidR="006A46F6" w:rsidRDefault="006A46F6">
      <w:pPr>
        <w:sectPr w:rsidR="006A46F6">
          <w:footerReference w:type="default" r:id="rId8"/>
          <w:footerReference w:type="first" r:id="rId9"/>
          <w:pgSz w:w="11906" w:h="16838"/>
          <w:pgMar w:top="1134" w:right="850" w:bottom="284" w:left="1701" w:header="708" w:footer="708" w:gutter="0"/>
          <w:cols w:space="720"/>
          <w:titlePg/>
        </w:sect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103"/>
        <w:gridCol w:w="5103"/>
      </w:tblGrid>
      <w:tr w:rsidR="006A46F6" w14:paraId="6FE3BCFF" w14:textId="77777777" w:rsidTr="00950895">
        <w:trPr>
          <w:trHeight w:val="270"/>
          <w:tblHeader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5AF3" w14:textId="77777777" w:rsidR="006A46F6" w:rsidRDefault="00F850D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DB38" w14:textId="77777777" w:rsidR="006A46F6" w:rsidRDefault="00F850D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6A46F6" w14:paraId="0B13D727" w14:textId="77777777" w:rsidTr="00950895">
        <w:trPr>
          <w:trHeight w:val="270"/>
          <w:tblHeader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71AF" w14:textId="77777777" w:rsidR="006A46F6" w:rsidRDefault="006A46F6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018B" w14:textId="47DC91AA" w:rsidR="006A46F6" w:rsidRDefault="00F850DD" w:rsidP="004E6C1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0977" w14:textId="73CD0F21" w:rsidR="006A46F6" w:rsidRDefault="00F850DD" w:rsidP="004E6C1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Дисциплинарные</w:t>
            </w:r>
          </w:p>
        </w:tc>
      </w:tr>
      <w:tr w:rsidR="006A46F6" w14:paraId="6579FCD9" w14:textId="77777777" w:rsidTr="0095089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9A22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CF35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части трудового воспитания:</w:t>
            </w:r>
          </w:p>
          <w:p w14:paraId="2E0421AF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труду, осознание ценности мастерства, трудолюбие;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F8D131C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222FF87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trike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интерес к различным сферам профессиональной деятельности,</w:t>
            </w:r>
          </w:p>
          <w:p w14:paraId="63B19650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color w:val="80808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Овладение универсальными учебными познавательными действиями:</w:t>
            </w:r>
          </w:p>
          <w:p w14:paraId="2EE064B6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808080"/>
                <w:sz w:val="24"/>
                <w:highlight w:val="white"/>
              </w:rPr>
              <w:t xml:space="preserve"> а) </w:t>
            </w:r>
            <w:r>
              <w:rPr>
                <w:rFonts w:ascii="Times New Roman" w:hAnsi="Times New Roman"/>
                <w:sz w:val="24"/>
                <w:highlight w:val="white"/>
              </w:rPr>
              <w:t>базовые логические действия:</w:t>
            </w:r>
          </w:p>
          <w:p w14:paraId="7184784D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0208082E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092E76E6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определять цели деятельности, задавать параметры и критерии их достижения;</w:t>
            </w:r>
          </w:p>
          <w:p w14:paraId="56941326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выявлять закономерности и противоречия в рассматриваемых явлениях; </w:t>
            </w:r>
          </w:p>
          <w:p w14:paraId="09AF6F1E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2A467FAE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развивать креативное мышление при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решении жизненных проблем </w:t>
            </w:r>
          </w:p>
          <w:p w14:paraId="6D9D0F60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808080"/>
                <w:sz w:val="24"/>
                <w:highlight w:val="white"/>
              </w:rPr>
              <w:t>б)</w:t>
            </w:r>
            <w:r>
              <w:rPr>
                <w:rFonts w:ascii="Times New Roman" w:hAnsi="Times New Roman"/>
                <w:sz w:val="24"/>
                <w:highlight w:val="white"/>
              </w:rPr>
              <w:t> базовые исследовательские действия:</w:t>
            </w:r>
          </w:p>
          <w:p w14:paraId="3D63B58F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35390724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67D3C1E6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41C27BE2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5D175315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уметь интегрировать знания из разных предметных областей; </w:t>
            </w:r>
          </w:p>
          <w:p w14:paraId="62DB3F7E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выдвигать новые идеи, предлагать оригинальные подходы и решения; </w:t>
            </w:r>
          </w:p>
          <w:p w14:paraId="101FB013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8093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  <w:highlight w:val="white"/>
              </w:rPr>
              <w:lastRenderedPageBreak/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  <w:highlight w:val="white"/>
              </w:rPr>
              <w:t xml:space="preserve"> 2.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14:paraId="1CFB5FAC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  <w:highlight w:val="white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  <w:highlight w:val="white"/>
              </w:rPr>
              <w:t xml:space="preserve">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14:paraId="7291FBE9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  <w:highlight w:val="white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  <w:highlight w:val="white"/>
              </w:rPr>
              <w:t xml:space="preserve">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</w:tc>
      </w:tr>
      <w:tr w:rsidR="006A46F6" w14:paraId="75DBC0A4" w14:textId="77777777" w:rsidTr="0095089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F990" w14:textId="225E2A18" w:rsidR="006A46F6" w:rsidRDefault="00F850DD" w:rsidP="0095089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04.</w:t>
            </w:r>
            <w:r w:rsidR="0095089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065E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саморазвитию, самостоятельности и самоопределению;</w:t>
            </w:r>
          </w:p>
          <w:p w14:paraId="13E42422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324AF9FA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Овладение универсальными коммуникативными действиями:</w:t>
            </w:r>
          </w:p>
          <w:p w14:paraId="0164CC8F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б)</w:t>
            </w:r>
            <w:r>
              <w:rPr>
                <w:rFonts w:ascii="Times New Roman" w:hAnsi="Times New Roman"/>
                <w:sz w:val="24"/>
              </w:rPr>
              <w:t> совместная деятельность:</w:t>
            </w:r>
          </w:p>
          <w:p w14:paraId="13082A2C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понимать и использовать преимущества командной и индивидуальной работы;</w:t>
            </w:r>
          </w:p>
          <w:p w14:paraId="3B469182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D48FE0F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14474EBB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0EA42824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регулятивными действиями:</w:t>
            </w:r>
          </w:p>
          <w:p w14:paraId="4AA49623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г)</w:t>
            </w:r>
            <w:r>
              <w:rPr>
                <w:rFonts w:ascii="Times New Roman" w:hAnsi="Times New Roman"/>
                <w:sz w:val="24"/>
              </w:rPr>
              <w:t> принятие себя и других людей:</w:t>
            </w:r>
          </w:p>
          <w:p w14:paraId="2720AB3C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принимать мотивы и аргументы других людей при анализе результатов деятельности;</w:t>
            </w:r>
          </w:p>
          <w:p w14:paraId="2B55F391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признавать свое право и право других людей на ошибки;</w:t>
            </w:r>
          </w:p>
          <w:p w14:paraId="1B6DC231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9456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</w:t>
            </w:r>
            <w:r>
              <w:rPr>
                <w:rStyle w:val="1"/>
                <w:rFonts w:ascii="Times New Roman" w:hAnsi="Times New Roman"/>
                <w:sz w:val="24"/>
              </w:rPr>
              <w:lastRenderedPageBreak/>
              <w:t xml:space="preserve">высокой работоспособности; </w:t>
            </w:r>
          </w:p>
          <w:p w14:paraId="3CAA8C79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</w:t>
            </w:r>
          </w:p>
        </w:tc>
      </w:tr>
      <w:tr w:rsidR="006A46F6" w14:paraId="39E7324A" w14:textId="77777777" w:rsidTr="0095089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A46BF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ОК 08 Использовать средства физической культуры для сохранения и укрепления </w:t>
            </w:r>
            <w:r>
              <w:rPr>
                <w:rFonts w:ascii="Times New Roman" w:hAnsi="Times New Roman"/>
                <w:sz w:val="24"/>
              </w:rPr>
              <w:lastRenderedPageBreak/>
              <w:t>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C7E9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готовность к саморазвитию, самостоятельности и самоопределению;</w:t>
            </w:r>
          </w:p>
          <w:p w14:paraId="5619E3CD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наличие мотивации к обучению и личностному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развитию;</w:t>
            </w:r>
          </w:p>
          <w:p w14:paraId="3A45051E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В части </w:t>
            </w:r>
            <w:r>
              <w:rPr>
                <w:rStyle w:val="1"/>
                <w:rFonts w:ascii="Times New Roman" w:hAnsi="Times New Roman"/>
                <w:sz w:val="24"/>
              </w:rPr>
              <w:t>физического воспитания:</w:t>
            </w:r>
          </w:p>
          <w:p w14:paraId="04E21AFB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сформированность здорового и безопасного образа жизни, ответственного отношения к своему здоровью;</w:t>
            </w:r>
          </w:p>
          <w:p w14:paraId="7131C2CE" w14:textId="1181A460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14:paraId="1D0B5ECF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активное неприятие вредных привычек и иных форм причинения вреда физическому и психическому здоровью;</w:t>
            </w:r>
          </w:p>
          <w:p w14:paraId="5840FC58" w14:textId="77777777" w:rsidR="006A46F6" w:rsidRDefault="00F850DD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Овладения универсальными регулятивными действиями:</w:t>
            </w:r>
          </w:p>
          <w:p w14:paraId="501DB14E" w14:textId="77777777" w:rsidR="006A46F6" w:rsidRDefault="00F850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самостоятельно составлять план решения проблемы с учётом имеющихся ресурсов, собственных возможностей и предпочтений;</w:t>
            </w:r>
          </w:p>
          <w:p w14:paraId="1E27E869" w14:textId="77777777" w:rsidR="006A46F6" w:rsidRDefault="00F850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давать оценку новым ситуациям;</w:t>
            </w:r>
          </w:p>
          <w:p w14:paraId="7C0BCD45" w14:textId="77777777" w:rsidR="006A46F6" w:rsidRDefault="00F850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расширять рамки учебного предмета на основе личных предпочтений;</w:t>
            </w:r>
          </w:p>
          <w:p w14:paraId="6BCEDB0E" w14:textId="358BBF8E" w:rsidR="006A46F6" w:rsidRDefault="00F850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делать осознанный выбор, аргументировать его, брать ответственность за решение;</w:t>
            </w:r>
          </w:p>
          <w:p w14:paraId="79B6A630" w14:textId="77777777" w:rsidR="006A46F6" w:rsidRDefault="00F850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оценивать приобретённый опыт;</w:t>
            </w:r>
          </w:p>
          <w:p w14:paraId="6F127440" w14:textId="77777777" w:rsidR="006A46F6" w:rsidRDefault="00F850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- способствовать формированию и проявлению широкой эрудиции в разных областях знаний; </w:t>
            </w:r>
          </w:p>
          <w:p w14:paraId="32029BFC" w14:textId="77777777" w:rsidR="006A46F6" w:rsidRDefault="00F850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постоянно повышать свой образовательный и культурный уровень;</w:t>
            </w:r>
          </w:p>
          <w:p w14:paraId="2926D935" w14:textId="77777777" w:rsidR="006A46F6" w:rsidRDefault="006A4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84BE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1. Умение использовать разнообразные формы и виды физкультурной деятельности </w:t>
            </w:r>
            <w:r>
              <w:rPr>
                <w:rStyle w:val="1"/>
                <w:rFonts w:ascii="Times New Roman" w:hAnsi="Times New Roman"/>
                <w:sz w:val="24"/>
              </w:rPr>
              <w:lastRenderedPageBreak/>
              <w:t xml:space="preserve">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      </w:r>
          </w:p>
          <w:p w14:paraId="685C5998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2.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14:paraId="39E5FDA0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3.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14:paraId="473FC20F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14:paraId="7404989B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</w:t>
            </w:r>
            <w:r>
              <w:rPr>
                <w:rStyle w:val="1"/>
                <w:rFonts w:ascii="Times New Roman" w:hAnsi="Times New Roman"/>
                <w:sz w:val="24"/>
              </w:rPr>
              <w:lastRenderedPageBreak/>
              <w:t>досуга, в профессионально-прикладной сфере;</w:t>
            </w:r>
          </w:p>
          <w:p w14:paraId="6F5F665F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6. Положительную динамику в развитии основных физических качеств (силы, быстроты, выносливости, гибкости и ловкости)</w:t>
            </w:r>
          </w:p>
        </w:tc>
      </w:tr>
    </w:tbl>
    <w:p w14:paraId="75810A62" w14:textId="77777777" w:rsidR="006A46F6" w:rsidRDefault="006A46F6">
      <w:pPr>
        <w:sectPr w:rsidR="006A46F6" w:rsidSect="00950895">
          <w:footerReference w:type="default" r:id="rId10"/>
          <w:footerReference w:type="first" r:id="rId11"/>
          <w:pgSz w:w="16838" w:h="11906" w:orient="landscape"/>
          <w:pgMar w:top="1701" w:right="2237" w:bottom="850" w:left="993" w:header="708" w:footer="708" w:gutter="0"/>
          <w:cols w:space="720"/>
          <w:titlePg/>
        </w:sectPr>
      </w:pPr>
    </w:p>
    <w:p w14:paraId="72785912" w14:textId="77777777" w:rsidR="006A46F6" w:rsidRDefault="00F850DD">
      <w:pPr>
        <w:pStyle w:val="10"/>
      </w:pPr>
      <w:bookmarkStart w:id="2" w:name="__RefHeading___2"/>
      <w:bookmarkEnd w:id="2"/>
      <w:r>
        <w:lastRenderedPageBreak/>
        <w:t>2. Структура и содержание общеобразовательной дисциплины</w:t>
      </w:r>
    </w:p>
    <w:p w14:paraId="0DFDF0F7" w14:textId="77777777" w:rsidR="006A46F6" w:rsidRDefault="006A46F6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14:paraId="6211FD15" w14:textId="77777777" w:rsidR="006A46F6" w:rsidRDefault="00F850DD">
      <w:pPr>
        <w:spacing w:after="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Объем дисциплины и виды учебной работы</w:t>
      </w:r>
    </w:p>
    <w:p w14:paraId="67270829" w14:textId="77777777" w:rsidR="006A46F6" w:rsidRDefault="006A46F6">
      <w:pPr>
        <w:rPr>
          <w:rFonts w:ascii="Times New Roman" w:hAnsi="Times New Roman"/>
        </w:rPr>
      </w:pP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4"/>
        <w:gridCol w:w="2464"/>
      </w:tblGrid>
      <w:tr w:rsidR="006A46F6" w14:paraId="6D8E0BB6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0FE8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учебной работы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2A2D9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Объем в часах</w:t>
            </w:r>
          </w:p>
        </w:tc>
      </w:tr>
      <w:tr w:rsidR="006A46F6" w14:paraId="21287D1E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43DC0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Объем образовательной программы дисциплины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1D9AD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72</w:t>
            </w:r>
          </w:p>
        </w:tc>
      </w:tr>
      <w:tr w:rsidR="006A46F6" w14:paraId="0609F350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4B560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 т. ч.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EF6AC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A46F6" w14:paraId="60A6FD6A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7FAD6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Основное содержание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EB51E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52</w:t>
            </w:r>
          </w:p>
        </w:tc>
      </w:tr>
      <w:tr w:rsidR="006A46F6" w14:paraId="2812FC10" w14:textId="77777777" w:rsidTr="00950895">
        <w:trPr>
          <w:trHeight w:val="490"/>
        </w:trPr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AA39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т. ч.:</w:t>
            </w:r>
          </w:p>
        </w:tc>
      </w:tr>
      <w:tr w:rsidR="006A46F6" w14:paraId="1DC1F58E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CC3DB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теоретическое обучение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2B04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6A46F6" w14:paraId="5BE13F95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606ED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490B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</w:tr>
      <w:tr w:rsidR="006A46F6" w14:paraId="6EFDF540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11550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B8444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</w:tr>
      <w:tr w:rsidR="006A46F6" w14:paraId="279FB2EA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67C35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т. ч.: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7BCB8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A46F6" w14:paraId="52DD6F67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F8D35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теоретическое обучение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8E7B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6A46F6" w14:paraId="32277572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B729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A5339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6A46F6" w14:paraId="7D6BE984" w14:textId="77777777" w:rsidTr="00950895">
        <w:trPr>
          <w:trHeight w:val="331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151AF" w14:textId="63729031" w:rsidR="006A46F6" w:rsidRDefault="00F850DD">
            <w:pPr>
              <w:spacing w:after="0" w:line="276" w:lineRule="auto"/>
              <w:rPr>
                <w:rFonts w:ascii="Times New Roman" w:hAnsi="Times New Roman"/>
                <w:i/>
                <w:sz w:val="28"/>
              </w:rPr>
            </w:pPr>
            <w:proofErr w:type="gramStart"/>
            <w:r>
              <w:rPr>
                <w:rStyle w:val="1"/>
                <w:rFonts w:ascii="Times New Roman" w:hAnsi="Times New Roman"/>
                <w:b/>
                <w:sz w:val="28"/>
              </w:rPr>
              <w:t>Индивидуальный проект</w:t>
            </w:r>
            <w:proofErr w:type="gramEnd"/>
            <w:r w:rsidR="004E6C1A">
              <w:rPr>
                <w:rStyle w:val="1"/>
                <w:rFonts w:ascii="Times New Roman" w:hAnsi="Times New Roman"/>
                <w:i/>
                <w:sz w:val="28"/>
              </w:rPr>
              <w:t xml:space="preserve"> (да/нет)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7740D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</w:tr>
      <w:tr w:rsidR="006A46F6" w14:paraId="5E2E8F93" w14:textId="77777777" w:rsidTr="00950895">
        <w:trPr>
          <w:trHeight w:val="331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A6224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Промежуточная аттестация </w:t>
            </w:r>
          </w:p>
          <w:p w14:paraId="4DC3DC3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(дифференцированный зачет)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3FB5A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</w:tbl>
    <w:p w14:paraId="3B46D930" w14:textId="77777777" w:rsidR="006A46F6" w:rsidRDefault="006A46F6">
      <w:pPr>
        <w:spacing w:after="0" w:line="276" w:lineRule="auto"/>
        <w:rPr>
          <w:rFonts w:ascii="Times New Roman" w:hAnsi="Times New Roman"/>
          <w:i/>
          <w:sz w:val="24"/>
        </w:rPr>
      </w:pPr>
    </w:p>
    <w:p w14:paraId="05267E33" w14:textId="705CB1A0" w:rsidR="006A46F6" w:rsidRDefault="006A46F6" w:rsidP="004E6C1A">
      <w:pPr>
        <w:spacing w:before="100" w:beforeAutospacing="1"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14:paraId="30C40DAC" w14:textId="77777777" w:rsidR="006A46F6" w:rsidRDefault="006A46F6">
      <w:pPr>
        <w:sectPr w:rsidR="006A46F6">
          <w:footerReference w:type="default" r:id="rId12"/>
          <w:footerReference w:type="first" r:id="rId13"/>
          <w:pgSz w:w="11906" w:h="16838"/>
          <w:pgMar w:top="1134" w:right="850" w:bottom="284" w:left="1701" w:header="708" w:footer="708" w:gutter="0"/>
          <w:cols w:space="720"/>
        </w:sectPr>
      </w:pPr>
    </w:p>
    <w:p w14:paraId="6C4D3A3A" w14:textId="77777777" w:rsidR="006A46F6" w:rsidRDefault="00F850DD">
      <w:pPr>
        <w:spacing w:after="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2.2. Тематический план и содержание дисциплины </w:t>
      </w:r>
    </w:p>
    <w:p w14:paraId="69BFAC7E" w14:textId="77777777" w:rsidR="006A46F6" w:rsidRDefault="006A46F6">
      <w:pPr>
        <w:spacing w:after="0" w:line="276" w:lineRule="auto"/>
        <w:rPr>
          <w:rFonts w:ascii="Times New Roman" w:hAnsi="Times New Roman"/>
        </w:rPr>
      </w:pPr>
    </w:p>
    <w:tbl>
      <w:tblPr>
        <w:tblW w:w="15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3972"/>
        <w:gridCol w:w="4324"/>
        <w:gridCol w:w="1990"/>
        <w:gridCol w:w="2545"/>
      </w:tblGrid>
      <w:tr w:rsidR="006A46F6" w14:paraId="009D5C8E" w14:textId="77777777" w:rsidTr="00950895">
        <w:trPr>
          <w:trHeight w:val="20"/>
          <w:tblHeader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494D7D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2EADF3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D3E85D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86349D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Формируемые компетенции</w:t>
            </w:r>
          </w:p>
        </w:tc>
      </w:tr>
      <w:tr w:rsidR="006A46F6" w14:paraId="1B3ADD19" w14:textId="77777777" w:rsidTr="00950895">
        <w:trPr>
          <w:trHeight w:val="2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F46E2E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33B633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E19F8E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B2BE4A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6A46F6" w14:paraId="696FBB7C" w14:textId="77777777" w:rsidTr="00950895">
        <w:trPr>
          <w:trHeight w:val="382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40D51C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Физическая культура как часть культуры общества и человека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3C6286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9C6FD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457C7289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  <w:p w14:paraId="5242D845" w14:textId="2F1742FC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46F6" w14:paraId="5E460F8F" w14:textId="77777777" w:rsidTr="00950895">
        <w:trPr>
          <w:trHeight w:val="2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787DE0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8207E9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767A7D" w14:textId="77777777" w:rsidR="006A46F6" w:rsidRDefault="006A46F6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A46F6" w14:paraId="44067C82" w14:textId="77777777" w:rsidTr="00950895">
        <w:trPr>
          <w:trHeight w:val="20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CFCE58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1.1.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14:paraId="7F2BE74C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Современное состояние физической культуры и спорта. Здоровье и здоровый образ жизни</w:t>
            </w:r>
          </w:p>
          <w:p w14:paraId="52554CF0" w14:textId="77777777" w:rsidR="006A46F6" w:rsidRDefault="006A46F6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75769E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5466AA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4460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4D92EEB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  <w:p w14:paraId="18DBD1A6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46F6" w14:paraId="4F22085D" w14:textId="77777777" w:rsidTr="00950895">
        <w:trPr>
          <w:trHeight w:val="483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E371B3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8DBE22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C423F4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3F606" w14:textId="77777777" w:rsidR="006A46F6" w:rsidRDefault="006A46F6"/>
        </w:tc>
      </w:tr>
      <w:tr w:rsidR="006A46F6" w14:paraId="1EF1E3AD" w14:textId="77777777" w:rsidTr="00950895">
        <w:trPr>
          <w:trHeight w:val="54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A7BCDC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054566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населения, история и развитие комплекса «Готов к труду и обороне». Характеристика нормативных требований для обучающихся СПО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442F1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FB224" w14:textId="77777777" w:rsidR="006A46F6" w:rsidRDefault="006A46F6"/>
        </w:tc>
      </w:tr>
      <w:tr w:rsidR="006A46F6" w14:paraId="59269EDA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B81A19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CDF809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 как базовая ценность человека и общества. Характеристика основных компонентов здоровья, их связь с занятиями физической культуры. Факторы, определяющие здоровье. Психосоматические заболевания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B17200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1FE1" w14:textId="77777777" w:rsidR="006A46F6" w:rsidRDefault="006A46F6"/>
        </w:tc>
      </w:tr>
      <w:tr w:rsidR="006A46F6" w14:paraId="349A0E1A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A9002A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782579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2611B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33F5" w14:textId="77777777" w:rsidR="006A46F6" w:rsidRDefault="006A46F6"/>
        </w:tc>
      </w:tr>
      <w:tr w:rsidR="006A46F6" w14:paraId="04ED4844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1BDBF5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D1F7AE" w14:textId="77777777" w:rsidR="006A46F6" w:rsidRDefault="00F850DD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Влияние двигательной активности на здоровье. Оздоровительное воздействие физических упражнений на организм занимающихся. </w:t>
            </w:r>
          </w:p>
          <w:p w14:paraId="5A17B875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0C501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AE24" w14:textId="77777777" w:rsidR="006A46F6" w:rsidRDefault="006A46F6"/>
        </w:tc>
      </w:tr>
      <w:tr w:rsidR="006A46F6" w14:paraId="159773CA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F9FA20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9FD688C" w14:textId="39F7BB8A" w:rsidR="006A46F6" w:rsidRDefault="00F850DD">
            <w:pPr>
              <w:tabs>
                <w:tab w:val="left" w:pos="42"/>
                <w:tab w:val="left" w:pos="423"/>
              </w:tabs>
              <w:spacing w:after="0" w:line="276" w:lineRule="auto"/>
              <w:ind w:left="4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Общие представления об истории и развитии популярных систем оздоровительной физической культуры, их целевая ориентация и предметное содержание. Представления о современных системах и технологиях укрепления и сохранения здоровья </w:t>
            </w:r>
            <w:r>
              <w:rPr>
                <w:rFonts w:ascii="Times New Roman" w:hAnsi="Times New Roman"/>
                <w:i/>
                <w:sz w:val="24"/>
              </w:rPr>
              <w:t>(дыхательная гимнастика, антистрессовая гимнастика, глазодвигательная гимнастика, суставная гимнастика, оздоровительная ходьба, северная или скандинавская ходьба и оздоровительный бег и др.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A07FAA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72D1" w14:textId="77777777" w:rsidR="006A46F6" w:rsidRDefault="006A46F6"/>
        </w:tc>
      </w:tr>
      <w:tr w:rsidR="006A46F6" w14:paraId="31E41A34" w14:textId="77777777" w:rsidTr="00950895">
        <w:trPr>
          <w:trHeight w:val="249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41BC86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EA4259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организации и проведения занятий в разных системах оздоровительной физической культуры и их функциональная направленность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003483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B59E2" w14:textId="77777777" w:rsidR="006A46F6" w:rsidRDefault="006A46F6"/>
        </w:tc>
      </w:tr>
      <w:tr w:rsidR="006A46F6" w14:paraId="12820E6F" w14:textId="77777777" w:rsidTr="00950895">
        <w:trPr>
          <w:trHeight w:val="5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CE1456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EED9BE" w14:textId="77777777" w:rsidR="006A46F6" w:rsidRDefault="00F850DD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организации самостоятельных занятий оздоровительной физической культурой и их особенности; соблюдение требований безопасности и гигиенических норм и правил во время занятий физической культурой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243833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BED6" w14:textId="77777777" w:rsidR="006A46F6" w:rsidRDefault="006A46F6"/>
        </w:tc>
      </w:tr>
      <w:tr w:rsidR="006A46F6" w14:paraId="5722A6ED" w14:textId="77777777" w:rsidTr="00950895">
        <w:trPr>
          <w:trHeight w:val="134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706103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4C467BC4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занятий физическими упражнениями различной направленности: подготовка к занятиям физической культурой (выбор мест занятий, инвентаря и одежды, планирование занятий с разной функциональной направленностью). Нагрузка и факторы регуляции нагрузки при проведении самостоятельных занятий физическими упражнениями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06F993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6167" w14:textId="77777777" w:rsidR="006A46F6" w:rsidRDefault="006A46F6"/>
        </w:tc>
      </w:tr>
      <w:tr w:rsidR="006A46F6" w14:paraId="3A9199B0" w14:textId="77777777" w:rsidTr="00950895">
        <w:trPr>
          <w:trHeight w:hRule="exact" w:val="23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6AAB56" w14:textId="77777777" w:rsidR="006A46F6" w:rsidRDefault="006A46F6"/>
        </w:tc>
        <w:tc>
          <w:tcPr>
            <w:tcW w:w="8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3BE8E6" w14:textId="77777777" w:rsidR="006A46F6" w:rsidRDefault="00F850DD">
            <w:pPr>
              <w:spacing w:after="0" w:line="276" w:lineRule="auto"/>
              <w:ind w:right="8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Основные принципы построения самостоятельных занятий. 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626D2F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95AC" w14:textId="77777777" w:rsidR="006A46F6" w:rsidRDefault="006A46F6"/>
        </w:tc>
      </w:tr>
      <w:tr w:rsidR="006A46F6" w14:paraId="7E5EA155" w14:textId="77777777" w:rsidTr="00950895">
        <w:trPr>
          <w:trHeight w:val="20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C1C33C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BCDE1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      </w: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Руфье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>, характеристика способов применения и критериев оценивания. Оперативный контроль в системе самостоятельных занятий, цель и задачи контроля, способы организации и проведения измерительных процедур.</w:t>
            </w:r>
            <w:r>
              <w:rPr>
                <w:rFonts w:ascii="Times New Roman" w:hAnsi="Times New Roman"/>
                <w:sz w:val="24"/>
              </w:rPr>
              <w:t xml:space="preserve"> Дневник самоконтроля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C61EF5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7E42" w14:textId="77777777" w:rsidR="006A46F6" w:rsidRDefault="006A46F6"/>
        </w:tc>
      </w:tr>
      <w:tr w:rsidR="006A46F6" w14:paraId="724534CD" w14:textId="77777777" w:rsidTr="00950895">
        <w:trPr>
          <w:trHeight w:val="268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6047B9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*Профессионально ориентированное содержание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AC31D6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00D056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A46F6" w14:paraId="3C8DA072" w14:textId="77777777" w:rsidTr="00950895">
        <w:trPr>
          <w:trHeight w:val="189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079A33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2B38EF1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Профессионально- прикладная </w:t>
            </w:r>
            <w:r>
              <w:rPr>
                <w:rFonts w:ascii="Times New Roman" w:hAnsi="Times New Roman"/>
                <w:sz w:val="24"/>
              </w:rPr>
              <w:lastRenderedPageBreak/>
              <w:t>физическая подготовка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D7F630F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07F01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91B02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32201BFE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  <w:p w14:paraId="14DEA5DC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ПК...</w:t>
            </w:r>
          </w:p>
        </w:tc>
      </w:tr>
      <w:tr w:rsidR="006A46F6" w14:paraId="6436C461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50FFBF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6FFD0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Зоны риска физического здоровья в профессиональной деятельности. Рациональная организация труда, факторы сохранения и укрепления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здоровья, профилактика переутомления. 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pacing w:val="-9"/>
                <w:sz w:val="24"/>
              </w:rPr>
              <w:t>профессиограммы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>. Определение принадлежности выбранной профессии/специальности к группе труда</w:t>
            </w:r>
            <w:r>
              <w:rPr>
                <w:rFonts w:ascii="Times New Roman" w:hAnsi="Times New Roman"/>
                <w:sz w:val="24"/>
              </w:rPr>
              <w:t>. Подбор физических упражнений для проведения производственной гимнастики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4BE48C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8B75E6" w14:textId="77777777" w:rsidR="006A46F6" w:rsidRDefault="006A46F6"/>
        </w:tc>
      </w:tr>
      <w:tr w:rsidR="006A46F6" w14:paraId="29920901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18B68D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31FF59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«профессионально-ориентированная физическая культура», цель, задачи, содержательное наполнение 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1EA9A7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5F6428" w14:textId="77777777" w:rsidR="006A46F6" w:rsidRDefault="006A46F6"/>
        </w:tc>
      </w:tr>
      <w:tr w:rsidR="006A46F6" w14:paraId="7D4B711C" w14:textId="77777777" w:rsidTr="00950895">
        <w:trPr>
          <w:trHeight w:val="241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704739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694A13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значимых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4B71C0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57AB17" w14:textId="77777777" w:rsidR="006A46F6" w:rsidRDefault="006A46F6"/>
        </w:tc>
      </w:tr>
      <w:tr w:rsidR="006A46F6" w14:paraId="3A4E23A5" w14:textId="77777777" w:rsidTr="00950895">
        <w:trPr>
          <w:trHeight w:val="2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3F449E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 Методические основы обучения различным видам физкультурно-спортивной деятельности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384E9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2B0377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6C30D08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08,</w:t>
            </w:r>
          </w:p>
          <w:p w14:paraId="27BDE02F" w14:textId="2A717AC4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A46F6" w14:paraId="3B3F2FE7" w14:textId="77777777" w:rsidTr="00950895">
        <w:trPr>
          <w:trHeight w:val="288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5019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*Профессионально ориентированное содержание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9FC326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E4A25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46F6" w14:paraId="56AD8E10" w14:textId="77777777" w:rsidTr="00950895">
        <w:trPr>
          <w:trHeight w:val="729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1D8F2F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2.1. </w:t>
            </w:r>
          </w:p>
          <w:p w14:paraId="430A9E85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97020C0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A5145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0AC026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047A4A86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08,</w:t>
            </w:r>
          </w:p>
          <w:p w14:paraId="6289AC8D" w14:textId="5E7F740A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A46F6" w14:paraId="4EE52B18" w14:textId="77777777" w:rsidTr="00950895">
        <w:trPr>
          <w:trHeight w:val="12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2FEAC8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84ED4D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93D2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BC390C" w14:textId="77777777" w:rsidR="006A46F6" w:rsidRDefault="006A46F6"/>
        </w:tc>
      </w:tr>
      <w:tr w:rsidR="006A46F6" w14:paraId="2115BCF6" w14:textId="77777777" w:rsidTr="00950895">
        <w:trPr>
          <w:trHeight w:val="829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B3183A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9B5411D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составления и проведения комплексов упражнений утренней зарядки, физкультминуток, </w:t>
            </w:r>
            <w:proofErr w:type="spellStart"/>
            <w:r>
              <w:rPr>
                <w:rFonts w:ascii="Times New Roman" w:hAnsi="Times New Roman"/>
                <w:sz w:val="24"/>
              </w:rPr>
              <w:t>физкультпауз</w:t>
            </w:r>
            <w:proofErr w:type="spellEnd"/>
            <w:r>
              <w:rPr>
                <w:rFonts w:ascii="Times New Roman" w:hAnsi="Times New Roman"/>
                <w:sz w:val="24"/>
              </w:rPr>
              <w:t>, комплексов упражнений для коррекции осанки и телосложения</w:t>
            </w:r>
          </w:p>
          <w:p w14:paraId="598FB96B" w14:textId="77777777" w:rsidR="006A46F6" w:rsidRDefault="006A46F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9C92D70" w14:textId="77777777" w:rsidR="006A46F6" w:rsidRDefault="006A46F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E10D4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C77D11" w14:textId="77777777" w:rsidR="006A46F6" w:rsidRDefault="006A46F6"/>
        </w:tc>
      </w:tr>
      <w:tr w:rsidR="006A46F6" w14:paraId="7DB29A7C" w14:textId="77777777" w:rsidTr="00950895">
        <w:trPr>
          <w:trHeight w:val="43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FEDD4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7C5B5E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Освоение методики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составления и проведения комплексов упражнений различной функциональной направленности</w:t>
            </w:r>
          </w:p>
          <w:p w14:paraId="3AC9E5D0" w14:textId="77777777" w:rsidR="006A46F6" w:rsidRDefault="006A46F6">
            <w:pPr>
              <w:spacing w:after="0" w:line="276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822D08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068F42" w14:textId="77777777" w:rsidR="006A46F6" w:rsidRDefault="006A46F6"/>
        </w:tc>
      </w:tr>
      <w:tr w:rsidR="006A46F6" w14:paraId="2C24AFFC" w14:textId="77777777" w:rsidTr="00950895">
        <w:trPr>
          <w:trHeight w:val="161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DD7A23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2.2. </w:t>
            </w:r>
          </w:p>
          <w:p w14:paraId="16A36A8F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Составление и проведение самостоятельных занятий по подготовке к сдаче норм и требований ВФСК «ГТО»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63B9B43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C00C5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A7405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01, ОК 04, </w:t>
            </w:r>
          </w:p>
          <w:p w14:paraId="445D6EA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08,</w:t>
            </w:r>
          </w:p>
          <w:p w14:paraId="4F69E28A" w14:textId="5A937E5F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46F6" w14:paraId="5529A407" w14:textId="77777777" w:rsidTr="00950895">
        <w:trPr>
          <w:trHeight w:val="43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8026F3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D62E7E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688361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850BFC" w14:textId="77777777" w:rsidR="006A46F6" w:rsidRDefault="006A46F6"/>
        </w:tc>
      </w:tr>
      <w:tr w:rsidR="006A46F6" w14:paraId="56342173" w14:textId="77777777" w:rsidTr="00950895">
        <w:trPr>
          <w:trHeight w:val="1702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868672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8E09E73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 составления и проведения комплексов упражнений для подготовки к выполнению тестовых упражнений</w:t>
            </w:r>
          </w:p>
          <w:p w14:paraId="5C2B9637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 составления планов-конспектов и выполнения самостоятельных заданий по подготовке к сдаче норм и требований ВФСК «ГТО»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2EA050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C8D8DC" w14:textId="77777777" w:rsidR="006A46F6" w:rsidRDefault="006A46F6"/>
        </w:tc>
      </w:tr>
      <w:tr w:rsidR="006A46F6" w14:paraId="1F8FD931" w14:textId="77777777" w:rsidTr="00950895">
        <w:trPr>
          <w:trHeight w:val="19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F4151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2.3. </w:t>
            </w:r>
            <w:r>
              <w:rPr>
                <w:rFonts w:ascii="Times New Roman" w:hAnsi="Times New Roman"/>
                <w:sz w:val="24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6D9E4CE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2B7752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8D5F60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1090D6DF" w14:textId="6763DB13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A46F6" w14:paraId="521FCABC" w14:textId="77777777" w:rsidTr="00950895">
        <w:trPr>
          <w:trHeight w:val="22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8BFEC5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B9C0D4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276931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FB7763" w14:textId="77777777" w:rsidR="006A46F6" w:rsidRDefault="006A46F6"/>
        </w:tc>
      </w:tr>
      <w:tr w:rsidR="006A46F6" w14:paraId="3063C1C3" w14:textId="77777777" w:rsidTr="00950895">
        <w:trPr>
          <w:trHeight w:val="7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B169DC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36F56A" w14:textId="77777777" w:rsidR="006A46F6" w:rsidRDefault="00F850DD">
            <w:pPr>
              <w:pStyle w:val="aff5"/>
              <w:spacing w:after="0" w:line="276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методов самоконтроля и оценка умственной и физической работоспособности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71AAD8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B3D0F2" w14:textId="77777777" w:rsidR="006A46F6" w:rsidRDefault="006A46F6"/>
        </w:tc>
      </w:tr>
      <w:tr w:rsidR="006A46F6" w14:paraId="2B0086C1" w14:textId="77777777" w:rsidTr="00950895">
        <w:trPr>
          <w:trHeight w:val="213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0D146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2.4.</w:t>
            </w:r>
            <w:r>
              <w:rPr>
                <w:rFonts w:ascii="Times New Roman" w:hAnsi="Times New Roman"/>
                <w:sz w:val="24"/>
              </w:rPr>
              <w:t xml:space="preserve"> Составление и проведение комплексов упражнений для различных форм организации занятий физической культурой при решении профессионально-ориентированных задач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6D4A6F5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15E27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9CCFEE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63E1D738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08,</w:t>
            </w:r>
          </w:p>
          <w:p w14:paraId="6A0A5F8D" w14:textId="7CD85C90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169ABAF8" w14:textId="77777777" w:rsidTr="00950895">
        <w:trPr>
          <w:trHeight w:val="27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3E6E7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C2152C1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70896F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554091" w14:textId="77777777" w:rsidR="006A46F6" w:rsidRDefault="006A46F6"/>
        </w:tc>
      </w:tr>
      <w:tr w:rsidR="006A46F6" w14:paraId="0444841E" w14:textId="77777777" w:rsidTr="0095089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0369BA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2FBCFCD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5FAD0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7E09A3" w14:textId="77777777" w:rsidR="006A46F6" w:rsidRDefault="006A46F6"/>
        </w:tc>
      </w:tr>
      <w:tr w:rsidR="006A46F6" w14:paraId="6CD831E1" w14:textId="77777777" w:rsidTr="00950895">
        <w:trPr>
          <w:trHeight w:val="61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8D1477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570174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 составления и проведения комплексов упражнений для профессионально-прикладной физической подготовки с учётом специфики будущей профессиональной деятельности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DFB26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CB1B03" w14:textId="77777777" w:rsidR="006A46F6" w:rsidRDefault="006A46F6"/>
        </w:tc>
      </w:tr>
      <w:tr w:rsidR="006A46F6" w14:paraId="1EAAE82D" w14:textId="77777777" w:rsidTr="00950895">
        <w:trPr>
          <w:trHeight w:val="308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FE853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2.5.</w:t>
            </w:r>
          </w:p>
          <w:p w14:paraId="0B4A62C9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Профессионально-прикладная физическая подготовка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FBC6288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CC702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0B7C22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73A5E71C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08,</w:t>
            </w:r>
          </w:p>
          <w:p w14:paraId="3EA0174E" w14:textId="1363F966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436F9FFF" w14:textId="77777777" w:rsidTr="00950895">
        <w:trPr>
          <w:trHeight w:val="283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9BBD9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DC841D5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926596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502A32" w14:textId="77777777" w:rsidR="006A46F6" w:rsidRDefault="006A46F6"/>
        </w:tc>
      </w:tr>
      <w:tr w:rsidR="006A46F6" w14:paraId="4E692C72" w14:textId="77777777" w:rsidTr="00950895">
        <w:trPr>
          <w:trHeight w:val="61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59DFB1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E74BEA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профессиональной деятельности: группа труда, рабочее положение, рабочие движения, функциональные системы, обеспечивающие </w:t>
            </w:r>
            <w:r>
              <w:rPr>
                <w:rFonts w:ascii="Times New Roman" w:hAnsi="Times New Roman"/>
                <w:sz w:val="24"/>
              </w:rPr>
              <w:lastRenderedPageBreak/>
              <w:t>трудовой процесс, внешние условия или производственные факторы, профессиональные заболевания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5815D7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4ABE0A" w14:textId="77777777" w:rsidR="006A46F6" w:rsidRDefault="006A46F6"/>
        </w:tc>
      </w:tr>
      <w:tr w:rsidR="006A46F6" w14:paraId="557B3F8A" w14:textId="77777777" w:rsidTr="00950895">
        <w:trPr>
          <w:trHeight w:val="61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DAEEB4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0436B8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комплексов упражнений для производственной гимнастики различных групп профессий (первая, вторая, третья, четвертая группы профессий)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B42E0C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577048" w14:textId="77777777" w:rsidR="006A46F6" w:rsidRDefault="006A46F6"/>
        </w:tc>
      </w:tr>
      <w:tr w:rsidR="006A46F6" w14:paraId="5EA9CF25" w14:textId="77777777" w:rsidTr="00950895">
        <w:trPr>
          <w:trHeight w:val="256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41729D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D6D6F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00903B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590FB0FD" w14:textId="77777777" w:rsidTr="00950895">
        <w:trPr>
          <w:trHeight w:val="2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7CA29F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Учебно-тренировочные занятия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7781F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C25A51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289A1AB4" w14:textId="77777777" w:rsidTr="00950895">
        <w:trPr>
          <w:trHeight w:val="2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05B266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Гимнастика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99E0C0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4FFC98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796CB8DE" w14:textId="77777777" w:rsidTr="00950895">
        <w:trPr>
          <w:trHeight w:val="198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FF29CE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2.6.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Основная гимнастика 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9F3A970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B81337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C6038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01, ОК 04, </w:t>
            </w:r>
          </w:p>
          <w:p w14:paraId="5282A7D0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</w:tr>
      <w:tr w:rsidR="006A46F6" w14:paraId="1DF8C0FE" w14:textId="77777777" w:rsidTr="00950895">
        <w:trPr>
          <w:trHeight w:val="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FD027A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754D67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46C65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AF3E60" w14:textId="77777777" w:rsidR="006A46F6" w:rsidRDefault="006A46F6"/>
        </w:tc>
      </w:tr>
      <w:tr w:rsidR="006A46F6" w14:paraId="1A678303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109B20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1C0612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безопасности на занятиях гимнастикой. </w:t>
            </w:r>
          </w:p>
          <w:p w14:paraId="0921CCAA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строевых упражнений, строевых приёмов: построений и перестроений, передвижений, </w:t>
            </w:r>
            <w:proofErr w:type="spellStart"/>
            <w:r>
              <w:rPr>
                <w:rFonts w:ascii="Times New Roman" w:hAnsi="Times New Roman"/>
                <w:sz w:val="24"/>
              </w:rPr>
              <w:t>размыканий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смыканий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поворотов на месте. 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B54D6D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684D39" w14:textId="77777777" w:rsidR="006A46F6" w:rsidRDefault="006A46F6"/>
        </w:tc>
      </w:tr>
      <w:tr w:rsidR="006A46F6" w14:paraId="12967B0E" w14:textId="77777777" w:rsidTr="00950895">
        <w:trPr>
          <w:trHeight w:val="12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19D4F2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A0B0CFF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общеразвивающих упражнений без предмета и с предметом; в парах, в группах, на снарядах и тренажерах.</w:t>
            </w:r>
          </w:p>
          <w:p w14:paraId="24FE7E9C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прикладных упражнений: ходьбы и бега, упражнений в равновесии, лазанье и </w:t>
            </w:r>
            <w:proofErr w:type="spellStart"/>
            <w:r>
              <w:rPr>
                <w:rFonts w:ascii="Times New Roman" w:hAnsi="Times New Roman"/>
                <w:sz w:val="24"/>
              </w:rPr>
              <w:t>перелазание</w:t>
            </w:r>
            <w:proofErr w:type="spellEnd"/>
            <w:r>
              <w:rPr>
                <w:rFonts w:ascii="Times New Roman" w:hAnsi="Times New Roman"/>
                <w:sz w:val="24"/>
              </w:rPr>
              <w:t>, метание и ловля, поднимание и переноска груза, прыжки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4BF6B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43E434" w14:textId="77777777" w:rsidR="006A46F6" w:rsidRDefault="006A46F6"/>
        </w:tc>
      </w:tr>
      <w:tr w:rsidR="006A46F6" w14:paraId="61CF2860" w14:textId="77777777" w:rsidTr="00950895">
        <w:trPr>
          <w:trHeight w:val="120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B8B99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2.7.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Спортивная гимнастика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A273950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CE6589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1A30CF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1BA89086" w14:textId="77777777" w:rsidTr="0095089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CC709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37C8E25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65EE2B" w14:textId="77777777" w:rsidR="006A46F6" w:rsidRDefault="006A46F6"/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6EC175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 ОК 08</w:t>
            </w:r>
          </w:p>
          <w:p w14:paraId="7D009D89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595D2D53" w14:textId="77777777" w:rsidTr="0095089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BD32F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15999E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элементов и комбинаций на брусьях разной высоты (девушки); на параллельных брусьях (юноши)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22124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6E1D0C" w14:textId="77777777" w:rsidR="006A46F6" w:rsidRDefault="006A46F6"/>
        </w:tc>
      </w:tr>
      <w:tr w:rsidR="006A46F6" w14:paraId="7CF7928E" w14:textId="77777777" w:rsidTr="0095089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A0AC6E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D03EBA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элементов и комбинаций на бревне (девушки); на перекладине (юноши)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742A87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90541C" w14:textId="77777777" w:rsidR="006A46F6" w:rsidRDefault="006A46F6"/>
        </w:tc>
      </w:tr>
      <w:tr w:rsidR="006A46F6" w14:paraId="1EED5EAE" w14:textId="77777777" w:rsidTr="0095089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BE505D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01DE683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опорного прыжка через коня: углом с косого разбега толчком одной ногой (девушки); опорного прыжка через коня: ноги врозь (юноши)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210A8D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9EB0B1" w14:textId="77777777" w:rsidR="006A46F6" w:rsidRDefault="006A46F6"/>
        </w:tc>
      </w:tr>
      <w:tr w:rsidR="006A46F6" w14:paraId="4681218E" w14:textId="77777777" w:rsidTr="0095089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55EDBD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28E2BCC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и комбинации на снарядах спортивной гимнастики: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331D8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00BDE0" w14:textId="77777777" w:rsidR="006A46F6" w:rsidRDefault="006A46F6"/>
        </w:tc>
      </w:tr>
      <w:tr w:rsidR="006A46F6" w14:paraId="2A7D8977" w14:textId="77777777" w:rsidTr="00950895">
        <w:trPr>
          <w:trHeight w:val="16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F113A2" w14:textId="77777777" w:rsidR="006A46F6" w:rsidRDefault="006A46F6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58B1FE4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Девушки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5535933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Юноши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91DE87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12DB8C" w14:textId="77777777" w:rsidR="006A46F6" w:rsidRDefault="006A46F6"/>
        </w:tc>
      </w:tr>
      <w:tr w:rsidR="006A46F6" w14:paraId="3C52C58E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0F5A98" w14:textId="77777777" w:rsidR="006A46F6" w:rsidRDefault="006A46F6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13542F" w14:textId="77777777" w:rsidR="006A46F6" w:rsidRDefault="00F850DD">
            <w:pPr>
              <w:numPr>
                <w:ilvl w:val="0"/>
                <w:numId w:val="2"/>
              </w:numPr>
              <w:tabs>
                <w:tab w:val="left" w:pos="326"/>
              </w:tabs>
              <w:spacing w:after="0" w:line="276" w:lineRule="auto"/>
              <w:ind w:left="43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Висы и упоры: толком ног подъем в упор на верхнюю жердь; толком двух ног вис углом; сед углом равновесие на нижней жерди, упор присев на одной махом соскок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1562F" w14:textId="77777777" w:rsidR="006A46F6" w:rsidRDefault="00F850DD">
            <w:pPr>
              <w:tabs>
                <w:tab w:val="left" w:pos="303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Висы и упоры: подъем в упор силой; вис согнувшись – вис прогнувшись сзади; подъем переворотом, сгибание и разгибание рук в упоре на брусьях; подъем разгибов в сед ноги врозь; стойка на плечах из седа ноги врозь; соскок махом назад.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A40B0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4745F0" w14:textId="77777777" w:rsidR="006A46F6" w:rsidRDefault="006A46F6"/>
        </w:tc>
      </w:tr>
      <w:tr w:rsidR="006A46F6" w14:paraId="3669701B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1A95C" w14:textId="77777777" w:rsidR="006A46F6" w:rsidRDefault="006A46F6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7B00EA" w14:textId="77777777" w:rsidR="006A46F6" w:rsidRDefault="00F850DD">
            <w:pPr>
              <w:numPr>
                <w:ilvl w:val="0"/>
                <w:numId w:val="2"/>
              </w:numPr>
              <w:tabs>
                <w:tab w:val="left" w:pos="326"/>
              </w:tabs>
              <w:spacing w:after="0" w:line="276" w:lineRule="auto"/>
              <w:ind w:left="43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Бревно: вскок, седы, упоры, прыжки, разновидности передвижений, равновесия, танцевальные шаги, соскок с конца бревна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EDF10AF" w14:textId="77777777" w:rsidR="006A46F6" w:rsidRDefault="00F850DD">
            <w:pPr>
              <w:tabs>
                <w:tab w:val="left" w:pos="303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Перекладина: висы, упоры, переходы из виса в упор и из упора в вис, размахивания, размахивания изгибами, подъем переворотом, подъем разгибом, обороты назад и вперед, соскок махом вперед (назад)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FF73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0B091E" w14:textId="77777777" w:rsidR="006A46F6" w:rsidRDefault="006A46F6"/>
        </w:tc>
      </w:tr>
      <w:tr w:rsidR="006A46F6" w14:paraId="0F26A162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FE9C18" w14:textId="77777777" w:rsidR="006A46F6" w:rsidRDefault="006A46F6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B707DC" w14:textId="77777777" w:rsidR="006A46F6" w:rsidRDefault="00F850DD">
            <w:pPr>
              <w:numPr>
                <w:ilvl w:val="0"/>
                <w:numId w:val="2"/>
              </w:numPr>
              <w:tabs>
                <w:tab w:val="left" w:pos="326"/>
              </w:tabs>
              <w:spacing w:after="0" w:line="276" w:lineRule="auto"/>
              <w:ind w:left="43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Опорные прыжки: через коня углом с косого разбега толчком одной ногой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B52CCE" w14:textId="77777777" w:rsidR="006A46F6" w:rsidRDefault="00F850DD">
            <w:pPr>
              <w:tabs>
                <w:tab w:val="left" w:pos="303"/>
              </w:tabs>
              <w:spacing w:after="0" w:line="276" w:lineRule="auto"/>
              <w:ind w:left="43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Опорные прыжки: через коня ноги врозь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4C94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2A9F1B" w14:textId="77777777" w:rsidR="006A46F6" w:rsidRDefault="006A46F6"/>
        </w:tc>
      </w:tr>
      <w:tr w:rsidR="006A46F6" w14:paraId="53019179" w14:textId="77777777" w:rsidTr="00950895">
        <w:trPr>
          <w:trHeight w:val="23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9E685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2.8.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Акробатика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EDD65D2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97D32C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8D2D6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 ОК 08</w:t>
            </w:r>
          </w:p>
          <w:p w14:paraId="2014A4C3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46F6" w14:paraId="73273497" w14:textId="77777777" w:rsidTr="00950895">
        <w:trPr>
          <w:trHeight w:val="23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36C2F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5E30E9F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B4B1EB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1A5B24" w14:textId="77777777" w:rsidR="006A46F6" w:rsidRDefault="006A46F6"/>
        </w:tc>
      </w:tr>
      <w:tr w:rsidR="006A46F6" w14:paraId="5FAD552F" w14:textId="77777777" w:rsidTr="00950895">
        <w:trPr>
          <w:trHeight w:val="23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96DC1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4946A5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акробатических элементов: кувырок вперед, кувырок назад, длинный кувырок, кувырок через плечо, стойка на лопатках, мост, стойка на руках, стойка на голове и руках, переворот боком «колесо», равновесие «ласточка».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C074A8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481DD5" w14:textId="77777777" w:rsidR="006A46F6" w:rsidRDefault="006A46F6"/>
        </w:tc>
      </w:tr>
      <w:tr w:rsidR="006A46F6" w14:paraId="6577AD04" w14:textId="77777777" w:rsidTr="00950895">
        <w:trPr>
          <w:trHeight w:val="23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A9DFFE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B02C6AC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акробатических элементов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8CA58D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B7EFD0" w14:textId="77777777" w:rsidR="006A46F6" w:rsidRDefault="006A46F6"/>
        </w:tc>
      </w:tr>
      <w:tr w:rsidR="006A46F6" w14:paraId="4277CBC8" w14:textId="77777777" w:rsidTr="00950895">
        <w:trPr>
          <w:trHeight w:val="23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3563F9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A49190F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Освоение и совершенствование акробатической комбинации (последовательность выполнения элементов в акробатической комбинации </w:t>
            </w:r>
            <w:r>
              <w:rPr>
                <w:rFonts w:ascii="Times New Roman" w:hAnsi="Times New Roman"/>
                <w:sz w:val="24"/>
              </w:rPr>
              <w:lastRenderedPageBreak/>
              <w:t>может изменяться):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53008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474D92" w14:textId="77777777" w:rsidR="006A46F6" w:rsidRDefault="006A46F6"/>
        </w:tc>
      </w:tr>
      <w:tr w:rsidR="006A46F6" w14:paraId="0A6ADA7E" w14:textId="77777777" w:rsidTr="00950895">
        <w:trPr>
          <w:trHeight w:val="13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D18729" w14:textId="6E151CE6" w:rsidR="006A46F6" w:rsidRDefault="00F850DD" w:rsidP="004E6C1A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Тема 2.9 (1). </w:t>
            </w:r>
            <w:r>
              <w:rPr>
                <w:rFonts w:ascii="Times New Roman" w:hAnsi="Times New Roman"/>
                <w:sz w:val="24"/>
              </w:rPr>
              <w:t>Аэробная гимнастика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93AD8A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9677AE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7A0F19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 ОК 08</w:t>
            </w:r>
          </w:p>
          <w:p w14:paraId="69A21775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726D8A13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4CD855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F14166F" w14:textId="77777777" w:rsidR="006A46F6" w:rsidRDefault="00F850DD">
            <w:pPr>
              <w:tabs>
                <w:tab w:val="left" w:pos="349"/>
              </w:tabs>
              <w:spacing w:after="0" w:line="276" w:lineRule="auto"/>
              <w:ind w:left="4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AD8D3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0E8E15" w14:textId="77777777" w:rsidR="006A46F6" w:rsidRDefault="006A46F6"/>
        </w:tc>
      </w:tr>
      <w:tr w:rsidR="006A46F6" w14:paraId="4E4DA57C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5701EC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F1A0DC" w14:textId="77777777" w:rsidR="006A46F6" w:rsidRDefault="00F850DD">
            <w:pPr>
              <w:tabs>
                <w:tab w:val="left" w:pos="349"/>
              </w:tabs>
              <w:spacing w:after="0" w:line="276" w:lineRule="auto"/>
              <w:ind w:left="4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базовых, основных и модифицированных шагов аэробики, прыжков, передвижений, танцевальных движений в оздоровительной аэробике.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B507F1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FE714F" w14:textId="77777777" w:rsidR="006A46F6" w:rsidRDefault="006A46F6"/>
        </w:tc>
      </w:tr>
      <w:tr w:rsidR="006A46F6" w14:paraId="0817E0CC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D27252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B787953" w14:textId="77777777" w:rsidR="006A46F6" w:rsidRDefault="00F850DD">
            <w:pPr>
              <w:tabs>
                <w:tab w:val="left" w:pos="349"/>
              </w:tabs>
              <w:spacing w:after="0" w:line="276" w:lineRule="auto"/>
              <w:ind w:left="4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 аэробного характера для совершенствования функциональных систем организма (дыхательной, сердечно-сосудистой).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D32E36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A084E9" w14:textId="77777777" w:rsidR="006A46F6" w:rsidRDefault="006A46F6"/>
        </w:tc>
      </w:tr>
      <w:tr w:rsidR="006A46F6" w14:paraId="549E42D6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17B938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4295B49" w14:textId="77777777" w:rsidR="006A46F6" w:rsidRDefault="00F850DD">
            <w:pPr>
              <w:tabs>
                <w:tab w:val="left" w:pos="349"/>
              </w:tabs>
              <w:spacing w:after="0" w:line="276" w:lineRule="auto"/>
              <w:ind w:left="4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Комплексы для развития физических способностей средствами аэробики, в т.ч. с использованием новых видов оборудования и направлений аэробики (классическая, степ-аэробика, </w:t>
            </w:r>
            <w:proofErr w:type="spellStart"/>
            <w:r>
              <w:rPr>
                <w:rFonts w:ascii="Times New Roman" w:hAnsi="Times New Roman"/>
                <w:sz w:val="24"/>
              </w:rPr>
              <w:t>фитбол</w:t>
            </w:r>
            <w:proofErr w:type="spellEnd"/>
            <w:r>
              <w:rPr>
                <w:rFonts w:ascii="Times New Roman" w:hAnsi="Times New Roman"/>
                <w:sz w:val="24"/>
              </w:rPr>
              <w:t>-аэробика и т. п.).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9FAD00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BCBCA8" w14:textId="77777777" w:rsidR="006A46F6" w:rsidRDefault="006A46F6"/>
        </w:tc>
      </w:tr>
      <w:tr w:rsidR="006A46F6" w14:paraId="7120AEF7" w14:textId="77777777" w:rsidTr="00950895">
        <w:trPr>
          <w:trHeight w:val="134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76E25C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2.9 (2). </w:t>
            </w:r>
            <w:r>
              <w:rPr>
                <w:rFonts w:ascii="Times New Roman" w:hAnsi="Times New Roman"/>
                <w:sz w:val="24"/>
              </w:rPr>
              <w:t>Атлетическая гимнастика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D6BC5D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05069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D9A6C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 ОК 08</w:t>
            </w:r>
          </w:p>
          <w:p w14:paraId="65E08379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73C49117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E53D28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E67F216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BF0590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4561C6" w14:textId="77777777" w:rsidR="006A46F6" w:rsidRDefault="006A46F6"/>
        </w:tc>
      </w:tr>
      <w:tr w:rsidR="006A46F6" w14:paraId="72E7FA9D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FF06F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0BBAD1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 и комплексов упражнений атлетической гимнастики для рук и плечевого пояса, мышц спины и живота, мышц ног с использованием собственного веса. Выполнение упражнений со свободными весами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ED1AE3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2D38C7" w14:textId="77777777" w:rsidR="006A46F6" w:rsidRDefault="006A46F6"/>
        </w:tc>
      </w:tr>
      <w:tr w:rsidR="006A46F6" w14:paraId="2ADDDF91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864E73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37C5D87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 и комплексов упражнений с использованием новых видов фитнесс оборудования.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1CF66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24EE7C" w14:textId="77777777" w:rsidR="006A46F6" w:rsidRDefault="006A46F6"/>
        </w:tc>
      </w:tr>
      <w:tr w:rsidR="006A46F6" w14:paraId="21CFE0AC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D69352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EDE7BDD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упражнений и комплексов упражнений на силовых тренажерах и </w:t>
            </w:r>
            <w:proofErr w:type="spellStart"/>
            <w:r>
              <w:rPr>
                <w:rFonts w:ascii="Times New Roman" w:hAnsi="Times New Roman"/>
                <w:sz w:val="24"/>
              </w:rPr>
              <w:t>кардиотренажерах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42CDA3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D7C5E5" w14:textId="77777777" w:rsidR="006A46F6" w:rsidRDefault="006A46F6"/>
        </w:tc>
      </w:tr>
      <w:tr w:rsidR="006A46F6" w14:paraId="3DCF6CAB" w14:textId="77777777" w:rsidTr="00950895">
        <w:trPr>
          <w:trHeight w:val="255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EAF157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Атлетические единоборства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395BB0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7F5AE8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166E7004" w14:textId="77777777" w:rsidTr="00950895">
        <w:trPr>
          <w:trHeight w:val="2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88B5A9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2.10. </w:t>
            </w:r>
          </w:p>
          <w:p w14:paraId="6CADF08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Атлетические единоборства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7F26175" w14:textId="77777777" w:rsidR="006A46F6" w:rsidRDefault="00F850DD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91B8A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6658ED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 ОК 08</w:t>
            </w:r>
          </w:p>
        </w:tc>
      </w:tr>
      <w:tr w:rsidR="006A46F6" w14:paraId="6CC0B7A2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CBFCD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DB02844" w14:textId="77777777" w:rsidR="006A46F6" w:rsidRDefault="00F850DD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056FDB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A0CC0D" w14:textId="77777777" w:rsidR="006A46F6" w:rsidRDefault="006A46F6"/>
        </w:tc>
      </w:tr>
      <w:tr w:rsidR="006A46F6" w14:paraId="76F1DD56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51A26F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ED15B69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Атлетические единоборства в системе профессионально-двигательной активности: ее цели, задачи, формы организации тренировочных занятий. Техника безопасности при занятиях. Специально-подготовительные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упражнений для техники самозащиты. </w:t>
            </w:r>
          </w:p>
          <w:p w14:paraId="30AC91E1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Освоение/совершенствование приемов атлетических единоборств (</w:t>
            </w:r>
            <w:proofErr w:type="spellStart"/>
            <w:r>
              <w:rPr>
                <w:rFonts w:ascii="Times New Roman" w:hAnsi="Times New Roman"/>
                <w:sz w:val="24"/>
              </w:rPr>
              <w:t>самостраховка</w:t>
            </w:r>
            <w:proofErr w:type="spellEnd"/>
            <w:r>
              <w:rPr>
                <w:rFonts w:ascii="Times New Roman" w:hAnsi="Times New Roman"/>
                <w:sz w:val="24"/>
              </w:rPr>
              <w:t>, стойки, захваты, броски, безопасное падение, освобождения от захватов, уход с линии атаки и т.п.).</w:t>
            </w:r>
          </w:p>
          <w:p w14:paraId="67652A32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Силовые упражнения и единоборства в парах.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10A89E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2170D1" w14:textId="77777777" w:rsidR="006A46F6" w:rsidRDefault="006A46F6"/>
        </w:tc>
      </w:tr>
      <w:tr w:rsidR="006A46F6" w14:paraId="3F2CAA5A" w14:textId="77777777" w:rsidTr="00950895">
        <w:trPr>
          <w:trHeight w:val="255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C51D29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Спортивные игры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FC7D8C" w14:textId="57060880" w:rsidR="006A46F6" w:rsidRDefault="004E6C1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F850DD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691A8F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21678D1A" w14:textId="77777777" w:rsidTr="00950895">
        <w:trPr>
          <w:trHeight w:val="2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9026B2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2.11.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Футбол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8295900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4822C6" w14:textId="2E7B9B6A" w:rsidR="006A46F6" w:rsidRDefault="004E6C1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6AF499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04, ОК 08</w:t>
            </w:r>
          </w:p>
          <w:p w14:paraId="0136765D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1503C671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9CE495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9F9E7B5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3AD61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3435E0" w14:textId="77777777" w:rsidR="006A46F6" w:rsidRDefault="006A46F6"/>
        </w:tc>
      </w:tr>
      <w:tr w:rsidR="006A46F6" w14:paraId="046C412E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09E63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2924CA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футболом. Освоение и совершенствование техники выполнения приёмов игры: удар по мячу носком, серединой подъема, внутренней, внешней частью подъема; остановки мяча внутренней стороной стопы; остановки мяча внутренней стороной стопы в прыжке, остановки мяча подошвой.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7537A5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E47BC0" w14:textId="77777777" w:rsidR="006A46F6" w:rsidRDefault="006A46F6"/>
        </w:tc>
      </w:tr>
      <w:tr w:rsidR="006A46F6" w14:paraId="2178D28C" w14:textId="77777777" w:rsidTr="00950895">
        <w:trPr>
          <w:trHeight w:val="414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0D3FAD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50B201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игры и методика судейства. Техника нападения. Действия игрока без мяча: освобождение от опеки противника 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C9A84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48A1EC" w14:textId="77777777" w:rsidR="006A46F6" w:rsidRDefault="006A46F6"/>
        </w:tc>
      </w:tr>
      <w:tr w:rsidR="006A46F6" w14:paraId="340A770A" w14:textId="77777777" w:rsidTr="00950895">
        <w:trPr>
          <w:trHeight w:val="32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32096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A02F6E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Освоение/совершенствование приёмов тактики защиты и нападения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48557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03B384" w14:textId="77777777" w:rsidR="006A46F6" w:rsidRDefault="006A46F6"/>
        </w:tc>
      </w:tr>
      <w:tr w:rsidR="006A46F6" w14:paraId="5AEBC30F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59B4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A34BDC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технико-тактических приёмов в игровой деятельности (учебная игра)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A218EE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A32C6A" w14:textId="77777777" w:rsidR="006A46F6" w:rsidRDefault="006A46F6"/>
        </w:tc>
      </w:tr>
      <w:tr w:rsidR="006A46F6" w14:paraId="7B945B04" w14:textId="77777777" w:rsidTr="00950895">
        <w:trPr>
          <w:trHeight w:val="2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AE1EE9" w14:textId="77777777" w:rsidR="00950895" w:rsidRDefault="00F850D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2.12.</w:t>
            </w:r>
          </w:p>
          <w:p w14:paraId="21A70D83" w14:textId="7E4D5476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0BE261F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C92A56" w14:textId="5F2D10EB" w:rsidR="006A46F6" w:rsidRDefault="004E6C1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69EC1F" w14:textId="77777777" w:rsidR="006A46F6" w:rsidRDefault="006A46F6"/>
        </w:tc>
      </w:tr>
      <w:tr w:rsidR="006A46F6" w14:paraId="6AC241CA" w14:textId="77777777" w:rsidTr="00950895">
        <w:trPr>
          <w:trHeight w:val="20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74AF1A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86E3BA7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F3733F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992237" w14:textId="77777777" w:rsidR="006A46F6" w:rsidRDefault="006A46F6"/>
        </w:tc>
      </w:tr>
      <w:tr w:rsidR="006A46F6" w14:paraId="56905A34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62C9DC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DE6DC4F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баскетболом. Освоение и совершенствование техники выполнения приёмов игры:</w:t>
            </w:r>
          </w:p>
          <w:p w14:paraId="3C9E7EF1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перемещения, остановки, стойки игрока, повороты; ловля и передача мяча двумя и одной рукой, на месте и в движении, с отскоком от пола; 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</w:t>
            </w:r>
            <w:r>
              <w:rPr>
                <w:rFonts w:ascii="Times New Roman" w:hAnsi="Times New Roman"/>
                <w:sz w:val="24"/>
              </w:rPr>
              <w:lastRenderedPageBreak/>
              <w:t>ведения мяча, бросок мяча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78BEE4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3FF469" w14:textId="77777777" w:rsidR="006A46F6" w:rsidRDefault="006A46F6"/>
        </w:tc>
      </w:tr>
      <w:tr w:rsidR="006A46F6" w14:paraId="5AC97EF6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E1529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12AFCB8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приёмов тактики защиты и нападения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2DF4C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14A9F8" w14:textId="77777777" w:rsidR="006A46F6" w:rsidRDefault="006A46F6"/>
        </w:tc>
      </w:tr>
      <w:tr w:rsidR="006A46F6" w14:paraId="680ADECC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188479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9EFF61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B81BF4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15592C" w14:textId="77777777" w:rsidR="006A46F6" w:rsidRDefault="006A46F6"/>
        </w:tc>
      </w:tr>
      <w:tr w:rsidR="006A46F6" w14:paraId="3E45C11C" w14:textId="77777777" w:rsidTr="00950895">
        <w:trPr>
          <w:trHeight w:val="2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1234F2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Волейбол </w:t>
            </w:r>
          </w:p>
          <w:p w14:paraId="4985CC8E" w14:textId="77777777" w:rsidR="006A46F6" w:rsidRDefault="006A46F6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D05369C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0CBC0A" w14:textId="4DE0BE43" w:rsidR="006A46F6" w:rsidRDefault="004E6C1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969C68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04, ОК 08</w:t>
            </w:r>
          </w:p>
          <w:p w14:paraId="5FFB1447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01735BA4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0E166E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87F49D5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40625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09AE60" w14:textId="77777777" w:rsidR="006A46F6" w:rsidRDefault="006A46F6"/>
        </w:tc>
      </w:tr>
      <w:tr w:rsidR="006A46F6" w14:paraId="39EA5683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F4FFC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1FC533C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волейболом. Освоение и совершенствование техники выполнения приёмов игры: стойки игрока, перемещения, передача мяча,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11FE30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5145AA" w14:textId="77777777" w:rsidR="006A46F6" w:rsidRDefault="006A46F6"/>
        </w:tc>
      </w:tr>
      <w:tr w:rsidR="006A46F6" w14:paraId="1966BA22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05AB91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93BA8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Освоение/совершенствование приёмов тактики защиты и нападения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68D48B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AEB51C" w14:textId="77777777" w:rsidR="006A46F6" w:rsidRDefault="006A46F6"/>
        </w:tc>
      </w:tr>
      <w:tr w:rsidR="006A46F6" w14:paraId="3676185C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FF5E5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3D37EC9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B3A191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49E22A" w14:textId="77777777" w:rsidR="006A46F6" w:rsidRDefault="006A46F6"/>
        </w:tc>
      </w:tr>
      <w:tr w:rsidR="006A46F6" w14:paraId="1A24F0EC" w14:textId="77777777" w:rsidTr="00950895">
        <w:trPr>
          <w:trHeight w:val="335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85A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Легкая атлетика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811F3A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97D075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11CA59CC" w14:textId="77777777" w:rsidTr="00950895">
        <w:trPr>
          <w:trHeight w:val="33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3B4E1A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2.15. </w:t>
            </w:r>
          </w:p>
          <w:p w14:paraId="7C2FF00B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Лёгкая атлетика 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18C37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0F949C" w14:textId="3482C566" w:rsidR="006A46F6" w:rsidRDefault="004E6C1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C4D91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04, ОК 08</w:t>
            </w:r>
          </w:p>
        </w:tc>
      </w:tr>
      <w:tr w:rsidR="006A46F6" w14:paraId="2D76C5F7" w14:textId="77777777" w:rsidTr="0095089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E3B14A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C1536FB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EAFF85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595DF9" w14:textId="77777777" w:rsidR="006A46F6" w:rsidRDefault="006A46F6"/>
        </w:tc>
      </w:tr>
      <w:tr w:rsidR="006A46F6" w14:paraId="5F22E41E" w14:textId="77777777" w:rsidTr="00950895">
        <w:trPr>
          <w:trHeight w:val="72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956A86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F246FB2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легкой атлетикой. Техника бега высокого и низкого старта, стартового разгона, финиширования;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DDD168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B78981" w14:textId="77777777" w:rsidR="006A46F6" w:rsidRDefault="006A46F6"/>
        </w:tc>
      </w:tr>
      <w:tr w:rsidR="006A46F6" w14:paraId="20F1661C" w14:textId="77777777" w:rsidTr="00950895">
        <w:trPr>
          <w:trHeight w:val="27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962CF6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447BFF2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спринтерского бега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9B73F1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BBB3E7" w14:textId="77777777" w:rsidR="006A46F6" w:rsidRDefault="006A46F6"/>
        </w:tc>
      </w:tr>
      <w:tr w:rsidR="006A46F6" w14:paraId="1474CA8A" w14:textId="77777777" w:rsidTr="00950895">
        <w:trPr>
          <w:trHeight w:val="27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E6F4B2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246372B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(кроссового бега, средние и длинные дистанции (2 000 м (девушки) и 3 000 м (юноши))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BF32AD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0810AF" w14:textId="77777777" w:rsidR="006A46F6" w:rsidRDefault="006A46F6"/>
        </w:tc>
      </w:tr>
      <w:tr w:rsidR="006A46F6" w14:paraId="3C019133" w14:textId="77777777" w:rsidTr="0095089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8AD61D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C450966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эстафетного бега (4 *100 м, 4*400 м; бега по прямой с различной скоростью)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86795A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EA4FBB" w14:textId="77777777" w:rsidR="006A46F6" w:rsidRDefault="006A46F6"/>
        </w:tc>
      </w:tr>
      <w:tr w:rsidR="006A46F6" w14:paraId="2ACDA125" w14:textId="77777777" w:rsidTr="0095089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2C2A52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06048A1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прыжка в длину с разбега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CF3536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3921AD" w14:textId="77777777" w:rsidR="006A46F6" w:rsidRDefault="006A46F6"/>
        </w:tc>
      </w:tr>
      <w:tr w:rsidR="006A46F6" w14:paraId="64450A01" w14:textId="77777777" w:rsidTr="0095089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ABE43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65F80DA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прыжка в высоту с разбега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DF07BC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387748" w14:textId="77777777" w:rsidR="006A46F6" w:rsidRDefault="006A46F6"/>
        </w:tc>
      </w:tr>
      <w:tr w:rsidR="006A46F6" w14:paraId="711E86BE" w14:textId="77777777" w:rsidTr="0095089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9DA426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5AF3334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техники метания гранаты весом 500 г (девушки) и 700 г (юноши); 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4C0CDC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962BE3" w14:textId="77777777" w:rsidR="006A46F6" w:rsidRDefault="006A46F6"/>
        </w:tc>
      </w:tr>
      <w:tr w:rsidR="006A46F6" w14:paraId="15F9EC3F" w14:textId="77777777" w:rsidTr="00950895">
        <w:trPr>
          <w:trHeight w:val="26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241AB7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21A356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физических способностей средствами лёгкой атлетики Подвижные игры и эстафеты с элементами легкой атлетики.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8417AB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8CFE06" w14:textId="77777777" w:rsidR="006A46F6" w:rsidRDefault="006A46F6"/>
        </w:tc>
      </w:tr>
      <w:tr w:rsidR="006A46F6" w14:paraId="6161F87F" w14:textId="77777777" w:rsidTr="00950895">
        <w:trPr>
          <w:trHeight w:val="18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FE1C" w14:textId="0DC210EA" w:rsidR="006A46F6" w:rsidRDefault="00F850DD" w:rsidP="004E6C1A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1"/>
                <w:rFonts w:ascii="Times New Roman" w:hAnsi="Times New Roman"/>
                <w:b/>
                <w:i/>
                <w:sz w:val="24"/>
              </w:rPr>
              <w:t>Вариативный модуль по видам спорта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4158AE" w14:textId="40C0E38A" w:rsidR="006A46F6" w:rsidRDefault="004E6C1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3E341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608DEA78" w14:textId="77777777" w:rsidTr="00950895">
        <w:trPr>
          <w:trHeight w:val="180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70FB6" w14:textId="3DA867DF" w:rsidR="006A46F6" w:rsidRPr="004E6C1A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="004E6C1A" w:rsidRPr="004E6C1A">
              <w:rPr>
                <w:rFonts w:ascii="Times New Roman" w:hAnsi="Times New Roman"/>
                <w:b/>
                <w:sz w:val="24"/>
              </w:rPr>
              <w:t>Национальные виды спорта</w:t>
            </w:r>
          </w:p>
          <w:p w14:paraId="06726EFF" w14:textId="77777777" w:rsidR="006A46F6" w:rsidRDefault="006A46F6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8D0C0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0D44B9" w14:textId="6E4CBBE4" w:rsidR="006A46F6" w:rsidRDefault="004E6C1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212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04, ОК 08</w:t>
            </w:r>
          </w:p>
        </w:tc>
      </w:tr>
      <w:tr w:rsidR="006A46F6" w14:paraId="2F8DEA43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E49F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7783C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6C72C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4C75" w14:textId="77777777" w:rsidR="006A46F6" w:rsidRDefault="006A46F6"/>
        </w:tc>
      </w:tr>
      <w:tr w:rsidR="006A46F6" w14:paraId="05A16B71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0EA4C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95D46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занятиях. Освоение и совершенствование техники выполнения приёмов по видам спорта.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4BFD0E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C585" w14:textId="77777777" w:rsidR="006A46F6" w:rsidRDefault="006A46F6"/>
        </w:tc>
      </w:tr>
      <w:tr w:rsidR="006A46F6" w14:paraId="49FD5BAA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911D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02CED1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технико-тактических приёмов по видам спорта. Разбор правил.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C4F420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6569" w14:textId="77777777" w:rsidR="006A46F6" w:rsidRDefault="006A46F6"/>
        </w:tc>
      </w:tr>
      <w:tr w:rsidR="006A46F6" w14:paraId="1292D847" w14:textId="77777777" w:rsidTr="00950895">
        <w:trPr>
          <w:trHeight w:val="2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5F8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Промежуточная аттестация по дисциплине </w:t>
            </w:r>
            <w:r>
              <w:rPr>
                <w:rFonts w:ascii="Times New Roman" w:hAnsi="Times New Roman"/>
                <w:sz w:val="24"/>
              </w:rPr>
              <w:t>(дифференцированный зачёт)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7E8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EF67D" w14:textId="77777777" w:rsidR="006A46F6" w:rsidRDefault="006A46F6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A46F6" w14:paraId="1FFCC91D" w14:textId="77777777" w:rsidTr="00950895">
        <w:trPr>
          <w:trHeight w:val="2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DE7B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E17D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72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8532DA" w14:textId="77777777" w:rsidR="006A46F6" w:rsidRDefault="006A46F6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14:paraId="28509875" w14:textId="77777777" w:rsidR="006A46F6" w:rsidRDefault="006A46F6">
      <w:pPr>
        <w:sectPr w:rsidR="006A46F6">
          <w:footerReference w:type="default" r:id="rId14"/>
          <w:footerReference w:type="first" r:id="rId15"/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6F58FC7" w14:textId="77777777" w:rsidR="006A46F6" w:rsidRDefault="00F850DD">
      <w:pPr>
        <w:pStyle w:val="10"/>
        <w:spacing w:line="276" w:lineRule="auto"/>
        <w:rPr>
          <w:color w:val="000000"/>
        </w:rPr>
      </w:pPr>
      <w:bookmarkStart w:id="3" w:name="__RefHeading___3"/>
      <w:bookmarkEnd w:id="3"/>
      <w:r>
        <w:rPr>
          <w:color w:val="000000"/>
        </w:rPr>
        <w:lastRenderedPageBreak/>
        <w:t>3. Условия реализации программы общеобразовательной дисциплины</w:t>
      </w:r>
    </w:p>
    <w:p w14:paraId="0599A5E1" w14:textId="77777777" w:rsidR="006A46F6" w:rsidRDefault="006A46F6">
      <w:pPr>
        <w:spacing w:after="0" w:line="276" w:lineRule="auto"/>
        <w:rPr>
          <w:rFonts w:ascii="Times New Roman" w:hAnsi="Times New Roman"/>
        </w:rPr>
      </w:pPr>
    </w:p>
    <w:p w14:paraId="727D6162" w14:textId="1D80EBEC" w:rsidR="006A46F6" w:rsidRDefault="00F850D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Для реализации программы дисциплины предусмотрены спортивные сооружения:</w:t>
      </w:r>
    </w:p>
    <w:p w14:paraId="4F0DD2BA" w14:textId="77777777" w:rsidR="006A46F6" w:rsidRDefault="00F850D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(универсальный) спортивный зал, оснащенный спортивным инвентарём и оборудованием, обеспечивающим достижение результатов освоения дисциплины;</w:t>
      </w:r>
    </w:p>
    <w:p w14:paraId="605A1996" w14:textId="77777777" w:rsidR="006A46F6" w:rsidRDefault="00F850D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оборудованные открытые спортивные площадки, обеспечивающие достижение результатов освоения дисциплины;</w:t>
      </w:r>
    </w:p>
    <w:p w14:paraId="0AC72EF5" w14:textId="0E94697D" w:rsidR="006A46F6" w:rsidRDefault="004E6C1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F850DD">
        <w:rPr>
          <w:rFonts w:ascii="Times New Roman" w:hAnsi="Times New Roman"/>
          <w:sz w:val="28"/>
        </w:rPr>
        <w:t>еречень оборудования и инвентаря спортивных сооружений:</w:t>
      </w:r>
    </w:p>
    <w:p w14:paraId="166110BF" w14:textId="77777777" w:rsidR="006A46F6" w:rsidRDefault="00F850D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Спортивные игры</w:t>
      </w:r>
    </w:p>
    <w:p w14:paraId="24CC3B84" w14:textId="77777777" w:rsidR="006A46F6" w:rsidRDefault="00F850DD">
      <w:pPr>
        <w:widowControl w:val="0"/>
        <w:tabs>
          <w:tab w:val="left" w:pos="796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Щит баскетбольный игровой (комплект); щит баскетбольный тренировочный, щит баскетбольный навесной, ворота, трансформируемые для гандбола и мини-футбола(комплект), кольца баскетбольные, ворота складные для флорбола и подвижных игр (комплект), табло игровое (электронное), мяч баскетбольный №7 массовый, мяч баскетбольный №7 для соревнований, мяч баскетбольный №5 массовый, мяч футбольный №4 массовый, мяч футбольный №5 массовый, мяч футбольный №5 для соревнований, насос для накачивания мячей с иглой, жилетки игровые, сетка для хранения мячей, конус игровой.</w:t>
      </w:r>
    </w:p>
    <w:p w14:paraId="4A13FF69" w14:textId="77777777" w:rsidR="006A46F6" w:rsidRDefault="00F850D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Гимнастика</w:t>
      </w:r>
    </w:p>
    <w:p w14:paraId="7C3A2B6B" w14:textId="77777777" w:rsidR="006A46F6" w:rsidRDefault="00F850DD">
      <w:pPr>
        <w:widowControl w:val="0"/>
        <w:tabs>
          <w:tab w:val="left" w:pos="796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Стенка гимнастическая, скамейка гимнастическая, комплект матов гимнастических №2, модуль гимнастический многофункциональный, мостик гимнастический подкидной, бревно гимнастическое напольное, кронштейн навесной для канатов, канат для лазания 5м. (со страховочным устройством), перекладина гимнастическая </w:t>
      </w:r>
      <w:proofErr w:type="spellStart"/>
      <w:r>
        <w:rPr>
          <w:rFonts w:ascii="Times New Roman" w:hAnsi="Times New Roman"/>
          <w:sz w:val="28"/>
        </w:rPr>
        <w:t>пристенная</w:t>
      </w:r>
      <w:proofErr w:type="spellEnd"/>
      <w:r>
        <w:rPr>
          <w:rFonts w:ascii="Times New Roman" w:hAnsi="Times New Roman"/>
          <w:sz w:val="28"/>
        </w:rPr>
        <w:t xml:space="preserve">, коврик гимнастический, палка гимнастическая №3, обруч гимнастический №2, скакалка гимнастическая. Перекладина навесная универсальная, брусья навесные, снаряд «доска наклонная», горка атлетическая, комплект гантелей обрезиненных, эспандер универсальный, лестница координационная (12 ступеней), комплект </w:t>
      </w:r>
      <w:proofErr w:type="spellStart"/>
      <w:r>
        <w:rPr>
          <w:rFonts w:ascii="Times New Roman" w:hAnsi="Times New Roman"/>
          <w:sz w:val="28"/>
        </w:rPr>
        <w:t>медболов</w:t>
      </w:r>
      <w:proofErr w:type="spellEnd"/>
      <w:r>
        <w:rPr>
          <w:rFonts w:ascii="Times New Roman" w:hAnsi="Times New Roman"/>
          <w:sz w:val="28"/>
        </w:rPr>
        <w:t xml:space="preserve"> №3</w:t>
      </w:r>
    </w:p>
    <w:p w14:paraId="5EA0A4A0" w14:textId="77777777" w:rsidR="006A46F6" w:rsidRDefault="00F850D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Легкая атлетика</w:t>
      </w:r>
    </w:p>
    <w:p w14:paraId="53D87899" w14:textId="77777777" w:rsidR="006A46F6" w:rsidRDefault="00F850DD">
      <w:pPr>
        <w:widowControl w:val="0"/>
        <w:tabs>
          <w:tab w:val="left" w:pos="816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Стойки для прыжков в высоту (комплект), граната для метания</w:t>
      </w:r>
    </w:p>
    <w:p w14:paraId="204C5571" w14:textId="77777777" w:rsidR="006A46F6" w:rsidRDefault="00F850DD">
      <w:pPr>
        <w:widowControl w:val="0"/>
        <w:spacing w:after="0"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Спортивные игры</w:t>
      </w:r>
    </w:p>
    <w:p w14:paraId="2B768301" w14:textId="77777777" w:rsidR="006A46F6" w:rsidRDefault="00F850DD">
      <w:pPr>
        <w:widowControl w:val="0"/>
        <w:tabs>
          <w:tab w:val="left" w:pos="816"/>
        </w:tabs>
        <w:spacing w:after="0"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Наборы мячей для спортивных игр в контейнере, сумка для подвижных игр</w:t>
      </w:r>
    </w:p>
    <w:p w14:paraId="7C8C849E" w14:textId="77777777" w:rsidR="006A46F6" w:rsidRDefault="00F850D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 для проведения соревнований</w:t>
      </w:r>
    </w:p>
    <w:p w14:paraId="35C897A3" w14:textId="77777777" w:rsidR="006A46F6" w:rsidRDefault="00F850D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скамейка для степ-теста – пьедестал, весы напольные, сантиметр мерный, комплект для соревнований №1, аппаратура для музыкального </w:t>
      </w:r>
      <w:r>
        <w:rPr>
          <w:rFonts w:ascii="Times New Roman" w:hAnsi="Times New Roman"/>
          <w:sz w:val="28"/>
        </w:rPr>
        <w:lastRenderedPageBreak/>
        <w:t>сопровождения, персональный компьютер (ведение мониторингов и иных документов)</w:t>
      </w:r>
    </w:p>
    <w:p w14:paraId="6B6E13F7" w14:textId="77777777" w:rsidR="006A46F6" w:rsidRDefault="00F850DD">
      <w:pPr>
        <w:widowControl w:val="0"/>
        <w:spacing w:after="0" w:line="276" w:lineRule="auto"/>
        <w:ind w:firstLine="78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Прочее</w:t>
      </w:r>
    </w:p>
    <w:p w14:paraId="7900DD11" w14:textId="77777777" w:rsidR="006A46F6" w:rsidRDefault="00F850DD">
      <w:pPr>
        <w:widowControl w:val="0"/>
        <w:tabs>
          <w:tab w:val="left" w:pos="816"/>
        </w:tabs>
        <w:spacing w:after="0"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Аптечка медицинская, сетка заградительная</w:t>
      </w:r>
    </w:p>
    <w:p w14:paraId="312DDC93" w14:textId="77777777" w:rsidR="006A46F6" w:rsidRDefault="00F850DD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Открытые спортивные площадки:</w:t>
      </w:r>
    </w:p>
    <w:p w14:paraId="4773AF92" w14:textId="77777777" w:rsidR="006A46F6" w:rsidRDefault="00F850D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стойки для прыжков в высоту, перекладина для прыжков в высоту, зона приземления для прыжков в высоту, решетка для места приземления, указатель расстояний для тройного прыжка, брусок отталкивания для прыжков в длину и тройного прыжка, турник уличный, брусья уличные, </w:t>
      </w:r>
      <w:proofErr w:type="spellStart"/>
      <w:r>
        <w:rPr>
          <w:rFonts w:ascii="Times New Roman" w:hAnsi="Times New Roman"/>
          <w:sz w:val="28"/>
        </w:rPr>
        <w:t>рукоход</w:t>
      </w:r>
      <w:proofErr w:type="spellEnd"/>
      <w:r>
        <w:rPr>
          <w:rFonts w:ascii="Times New Roman" w:hAnsi="Times New Roman"/>
          <w:sz w:val="28"/>
        </w:rPr>
        <w:t xml:space="preserve"> уличный, полоса препятствий, ворота футбольные, сетки для футбольных ворот, мячи футбольные, сетка для переноса мячей, колодки стартовые, барьеры для бега, стартовые флажки или стартовый пистолет, флажки красные и белые, палочки эстафетные, круг для метания ядра, указатели дальности метания на 25, 30, 35, 40, 45, 50, 55 м, нагрудные номера, тумбы «Старт—Финиш», «Поворот», рулетка металлическая, мерный шнур, секундомеры.</w:t>
      </w:r>
    </w:p>
    <w:p w14:paraId="3C234869" w14:textId="77777777" w:rsidR="006A46F6" w:rsidRDefault="006A46F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309DABDA" w14:textId="77777777" w:rsidR="006A46F6" w:rsidRDefault="00F850D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Информационное обеспечение реализации программы</w:t>
      </w:r>
    </w:p>
    <w:p w14:paraId="2BD69D84" w14:textId="7D57C1D8" w:rsidR="006A46F6" w:rsidRDefault="00F850D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Для реализации программы библиотечный фонд образовательной организации </w:t>
      </w:r>
      <w:r w:rsidR="004E6C1A">
        <w:rPr>
          <w:rStyle w:val="1"/>
          <w:rFonts w:ascii="Times New Roman" w:hAnsi="Times New Roman"/>
          <w:sz w:val="28"/>
        </w:rPr>
        <w:t>имеет</w:t>
      </w:r>
      <w:r>
        <w:rPr>
          <w:rStyle w:val="1"/>
          <w:rFonts w:ascii="Times New Roman" w:hAnsi="Times New Roman"/>
          <w:sz w:val="28"/>
        </w:rPr>
        <w:t xml:space="preserve"> печатные и/или электронные образовательные и информационные ресурсы, допущенные к использованию при реализации образовательных программ СПО, на базе основного общего образования. </w:t>
      </w:r>
      <w:bookmarkStart w:id="4" w:name="_Hlk120782426"/>
      <w:bookmarkEnd w:id="4"/>
    </w:p>
    <w:p w14:paraId="6365AA31" w14:textId="77777777" w:rsidR="006A46F6" w:rsidRDefault="006A46F6">
      <w:pPr>
        <w:sectPr w:rsidR="006A46F6">
          <w:footerReference w:type="default" r:id="rId16"/>
          <w:footerReference w:type="first" r:id="rId17"/>
          <w:pgSz w:w="11906" w:h="16838"/>
          <w:pgMar w:top="1134" w:right="850" w:bottom="1134" w:left="1701" w:header="708" w:footer="708" w:gutter="0"/>
          <w:cols w:space="720"/>
        </w:sectPr>
      </w:pPr>
    </w:p>
    <w:p w14:paraId="4E3F0074" w14:textId="77777777" w:rsidR="006A46F6" w:rsidRDefault="00F850DD">
      <w:pPr>
        <w:pStyle w:val="10"/>
        <w:numPr>
          <w:ilvl w:val="0"/>
          <w:numId w:val="2"/>
        </w:numPr>
        <w:spacing w:line="276" w:lineRule="auto"/>
        <w:ind w:left="0" w:firstLine="0"/>
        <w:rPr>
          <w:color w:val="000000"/>
        </w:rPr>
      </w:pPr>
      <w:bookmarkStart w:id="5" w:name="__RefHeading___4"/>
      <w:bookmarkEnd w:id="5"/>
      <w:r>
        <w:rPr>
          <w:color w:val="000000"/>
        </w:rPr>
        <w:lastRenderedPageBreak/>
        <w:t>Контроль и оценка результатов освоения общеобразовательной дисциплины</w:t>
      </w:r>
    </w:p>
    <w:p w14:paraId="62013622" w14:textId="77777777" w:rsidR="006A46F6" w:rsidRDefault="006A46F6">
      <w:pPr>
        <w:spacing w:after="0" w:line="276" w:lineRule="auto"/>
        <w:rPr>
          <w:rFonts w:ascii="Times New Roman" w:hAnsi="Times New Roman"/>
        </w:rPr>
      </w:pPr>
    </w:p>
    <w:p w14:paraId="6386A7F1" w14:textId="77777777" w:rsidR="006A46F6" w:rsidRDefault="00F850DD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 оценка</w:t>
      </w:r>
      <w:r>
        <w:rPr>
          <w:rFonts w:ascii="Times New Roman" w:hAnsi="Times New Roman"/>
          <w:sz w:val="28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14:paraId="3FE5B07A" w14:textId="77777777" w:rsidR="006A46F6" w:rsidRDefault="006A46F6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3962"/>
      </w:tblGrid>
      <w:tr w:rsidR="006A46F6" w14:paraId="6BC247B5" w14:textId="77777777" w:rsidTr="00F850DD">
        <w:trPr>
          <w:trHeight w:val="67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0FA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Общая/профессиональная компетенция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A4D6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Раздел/Тема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6DAC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оценочных мероприятия</w:t>
            </w:r>
          </w:p>
        </w:tc>
      </w:tr>
      <w:tr w:rsidR="006A46F6" w14:paraId="4F033040" w14:textId="77777777" w:rsidTr="00F850DD">
        <w:trPr>
          <w:trHeight w:val="162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DE12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20FE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Темы 1.1, 1.2 </w:t>
            </w:r>
          </w:p>
          <w:p w14:paraId="38AFA2EA" w14:textId="2AB4881C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П/-о/с</w:t>
            </w:r>
            <w:bookmarkStart w:id="6" w:name="_GoBack"/>
            <w:bookmarkEnd w:id="6"/>
            <w:r>
              <w:rPr>
                <w:rFonts w:ascii="Times New Roman" w:hAnsi="Times New Roman"/>
                <w:sz w:val="24"/>
              </w:rPr>
              <w:t>: Темы 1.3, 1.4, 2.1, 2.2, 2.3, 2.4</w:t>
            </w:r>
          </w:p>
          <w:p w14:paraId="4509C18D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2.5 -2.16</w:t>
            </w:r>
          </w:p>
        </w:tc>
        <w:tc>
          <w:tcPr>
            <w:tcW w:w="3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1032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словаря терминов, либо кроссворда</w:t>
            </w:r>
          </w:p>
          <w:p w14:paraId="67A11D10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презентации/доклада-презентации</w:t>
            </w:r>
          </w:p>
          <w:p w14:paraId="2AE4D2EB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самостоятельной работы</w:t>
            </w:r>
          </w:p>
          <w:p w14:paraId="277C4EA0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комплекса физических упражнений для самостоятельных занятий с учетом индивидуальных особенностей,</w:t>
            </w:r>
          </w:p>
          <w:p w14:paraId="66E10E04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</w:rPr>
              <w:t>профессиограммы</w:t>
            </w:r>
            <w:proofErr w:type="spellEnd"/>
          </w:p>
          <w:p w14:paraId="62E38AA4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дневника самоконтроля</w:t>
            </w:r>
          </w:p>
          <w:p w14:paraId="4E4A9197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реферата</w:t>
            </w:r>
          </w:p>
          <w:p w14:paraId="1DC029CB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кроссворда</w:t>
            </w:r>
          </w:p>
          <w:p w14:paraId="701025B6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14:paraId="3683B692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тестирование</w:t>
            </w:r>
          </w:p>
          <w:p w14:paraId="75FFD7D3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комплекса упражнений</w:t>
            </w:r>
          </w:p>
          <w:p w14:paraId="7307C338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практической работы</w:t>
            </w:r>
          </w:p>
          <w:p w14:paraId="0BD92811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  <w:p w14:paraId="24E2DD3C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(контрольная работа по теории)</w:t>
            </w:r>
          </w:p>
          <w:p w14:paraId="2E4DFE18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комплекса ОРУ,</w:t>
            </w:r>
          </w:p>
          <w:p w14:paraId="0119BA83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сдача контрольных нормативов</w:t>
            </w:r>
          </w:p>
          <w:p w14:paraId="5314D442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сдача контрольных нормативов (контрольное упражнение)</w:t>
            </w:r>
          </w:p>
          <w:p w14:paraId="611FC94F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сдача нормативов ГТО</w:t>
            </w:r>
          </w:p>
          <w:p w14:paraId="1B7ABF22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 на дифференцированном зачете</w:t>
            </w:r>
          </w:p>
        </w:tc>
      </w:tr>
      <w:tr w:rsidR="006A46F6" w14:paraId="4E2387C6" w14:textId="77777777" w:rsidTr="00F850DD">
        <w:trPr>
          <w:trHeight w:val="262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EA3B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B13F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Темы 1.1,1.2 </w:t>
            </w:r>
          </w:p>
          <w:p w14:paraId="2538B998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П/-о/с: Темы 1.3, 1.4, 2.1, 2.2, 2.3, 2.4</w:t>
            </w:r>
          </w:p>
          <w:p w14:paraId="0C34D1DE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2.5 -2.16</w:t>
            </w:r>
          </w:p>
        </w:tc>
        <w:tc>
          <w:tcPr>
            <w:tcW w:w="3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D65D" w14:textId="77777777" w:rsidR="006A46F6" w:rsidRDefault="006A46F6"/>
        </w:tc>
      </w:tr>
      <w:tr w:rsidR="006A46F6" w14:paraId="17C9A70E" w14:textId="77777777" w:rsidTr="00F850DD">
        <w:trPr>
          <w:trHeight w:val="262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968A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FD48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Темы 1.1,1.2 </w:t>
            </w:r>
          </w:p>
          <w:p w14:paraId="6E4C8221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П/-о/с: Темы 1.3, 1.4, 2.1, 2.2, 2.3, 2.4</w:t>
            </w:r>
          </w:p>
          <w:p w14:paraId="08291711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2.5 -2.16</w:t>
            </w:r>
          </w:p>
        </w:tc>
        <w:tc>
          <w:tcPr>
            <w:tcW w:w="3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8A05" w14:textId="77777777" w:rsidR="006A46F6" w:rsidRDefault="006A46F6"/>
        </w:tc>
      </w:tr>
    </w:tbl>
    <w:p w14:paraId="77443043" w14:textId="77777777" w:rsidR="006A46F6" w:rsidRDefault="006A46F6">
      <w:pPr>
        <w:spacing w:after="0" w:line="276" w:lineRule="auto"/>
        <w:rPr>
          <w:rFonts w:ascii="Times New Roman" w:hAnsi="Times New Roman"/>
          <w:sz w:val="24"/>
        </w:rPr>
      </w:pPr>
    </w:p>
    <w:sectPr w:rsidR="006A46F6">
      <w:footerReference w:type="default" r:id="rId18"/>
      <w:footerReference w:type="first" r:id="rId19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4C749" w14:textId="77777777" w:rsidR="008E0A16" w:rsidRDefault="008E0A16">
      <w:pPr>
        <w:spacing w:after="0" w:line="240" w:lineRule="auto"/>
      </w:pPr>
      <w:r>
        <w:separator/>
      </w:r>
    </w:p>
  </w:endnote>
  <w:endnote w:type="continuationSeparator" w:id="0">
    <w:p w14:paraId="56A73099" w14:textId="77777777" w:rsidR="008E0A16" w:rsidRDefault="008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Noto Sans CJK S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19E77" w14:textId="77777777" w:rsidR="006A46F6" w:rsidRDefault="00F850DD">
    <w:pPr>
      <w:pStyle w:val="af1"/>
      <w:jc w:val="right"/>
    </w:pPr>
    <w:r>
      <w:fldChar w:fldCharType="begin"/>
    </w:r>
    <w:r>
      <w:instrText xml:space="preserve">PAGE </w:instrText>
    </w:r>
    <w:r>
      <w:fldChar w:fldCharType="separate"/>
    </w:r>
    <w:r w:rsidR="004E6C1A">
      <w:rPr>
        <w:noProof/>
      </w:rPr>
      <w:t>2</w:t>
    </w:r>
    <w:r>
      <w:fldChar w:fldCharType="end"/>
    </w:r>
  </w:p>
  <w:p w14:paraId="7BC9160A" w14:textId="77777777" w:rsidR="006A46F6" w:rsidRDefault="006A46F6">
    <w:pPr>
      <w:pStyle w:val="af1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90916" w14:textId="77777777" w:rsidR="006A46F6" w:rsidRDefault="006A46F6">
    <w:pPr>
      <w:pStyle w:val="af1"/>
      <w:jc w:val="right"/>
    </w:pPr>
  </w:p>
  <w:p w14:paraId="5E7E6728" w14:textId="77777777" w:rsidR="006A46F6" w:rsidRDefault="006A46F6">
    <w:pPr>
      <w:pStyle w:val="af1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66A79" w14:textId="77777777" w:rsidR="006A46F6" w:rsidRDefault="00F850DD">
    <w:pPr>
      <w:pStyle w:val="af1"/>
      <w:jc w:val="right"/>
    </w:pPr>
    <w:r>
      <w:fldChar w:fldCharType="begin"/>
    </w:r>
    <w:r>
      <w:instrText xml:space="preserve">PAGE </w:instrText>
    </w:r>
    <w:r>
      <w:fldChar w:fldCharType="separate"/>
    </w:r>
    <w:r w:rsidR="00D75686">
      <w:rPr>
        <w:noProof/>
      </w:rPr>
      <w:t>23</w:t>
    </w:r>
    <w:r>
      <w:fldChar w:fldCharType="end"/>
    </w:r>
  </w:p>
  <w:p w14:paraId="5A0F5FD3" w14:textId="77777777" w:rsidR="006A46F6" w:rsidRDefault="006A46F6">
    <w:pPr>
      <w:pStyle w:val="af1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C79C9" w14:textId="77777777" w:rsidR="006A46F6" w:rsidRDefault="006A46F6">
    <w:pPr>
      <w:pStyle w:val="af1"/>
      <w:jc w:val="right"/>
    </w:pPr>
  </w:p>
  <w:p w14:paraId="4AA8BF7A" w14:textId="77777777" w:rsidR="006A46F6" w:rsidRDefault="006A46F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5C2A9" w14:textId="77777777" w:rsidR="006A46F6" w:rsidRDefault="006A46F6">
    <w:pPr>
      <w:pStyle w:val="af1"/>
      <w:jc w:val="right"/>
    </w:pPr>
  </w:p>
  <w:p w14:paraId="3A49A789" w14:textId="77777777" w:rsidR="006A46F6" w:rsidRDefault="006A46F6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DCE8C" w14:textId="77777777" w:rsidR="006A46F6" w:rsidRDefault="00F850DD">
    <w:pPr>
      <w:pStyle w:val="af1"/>
      <w:jc w:val="right"/>
    </w:pPr>
    <w:r>
      <w:fldChar w:fldCharType="begin"/>
    </w:r>
    <w:r>
      <w:instrText xml:space="preserve">PAGE </w:instrText>
    </w:r>
    <w:r>
      <w:fldChar w:fldCharType="separate"/>
    </w:r>
    <w:r w:rsidR="00D75686">
      <w:rPr>
        <w:noProof/>
      </w:rPr>
      <w:t>9</w:t>
    </w:r>
    <w:r>
      <w:fldChar w:fldCharType="end"/>
    </w:r>
  </w:p>
  <w:p w14:paraId="37E9A095" w14:textId="77777777" w:rsidR="006A46F6" w:rsidRDefault="006A46F6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CE32D" w14:textId="77777777" w:rsidR="006A46F6" w:rsidRDefault="006A46F6">
    <w:pPr>
      <w:pStyle w:val="af1"/>
      <w:jc w:val="right"/>
    </w:pPr>
  </w:p>
  <w:p w14:paraId="53641DB9" w14:textId="77777777" w:rsidR="006A46F6" w:rsidRDefault="006A46F6">
    <w:pPr>
      <w:pStyle w:val="af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A0839" w14:textId="77777777" w:rsidR="006A46F6" w:rsidRDefault="00F850DD">
    <w:pPr>
      <w:pStyle w:val="af1"/>
      <w:jc w:val="right"/>
    </w:pPr>
    <w:r>
      <w:fldChar w:fldCharType="begin"/>
    </w:r>
    <w:r>
      <w:instrText xml:space="preserve">PAGE </w:instrText>
    </w:r>
    <w:r>
      <w:fldChar w:fldCharType="separate"/>
    </w:r>
    <w:r w:rsidR="00D75686">
      <w:rPr>
        <w:noProof/>
      </w:rPr>
      <w:t>10</w:t>
    </w:r>
    <w:r>
      <w:fldChar w:fldCharType="end"/>
    </w:r>
  </w:p>
  <w:p w14:paraId="55AA38C4" w14:textId="77777777" w:rsidR="006A46F6" w:rsidRDefault="006A46F6">
    <w:pPr>
      <w:pStyle w:val="af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4CFA8" w14:textId="77777777" w:rsidR="006A46F6" w:rsidRDefault="006A46F6">
    <w:pPr>
      <w:pStyle w:val="af1"/>
      <w:jc w:val="right"/>
    </w:pPr>
  </w:p>
  <w:p w14:paraId="4EFF64E1" w14:textId="77777777" w:rsidR="006A46F6" w:rsidRDefault="006A46F6">
    <w:pPr>
      <w:pStyle w:val="af1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7ED14" w14:textId="77777777" w:rsidR="006A46F6" w:rsidRDefault="00F850DD">
    <w:pPr>
      <w:pStyle w:val="af1"/>
      <w:jc w:val="right"/>
    </w:pPr>
    <w:r>
      <w:fldChar w:fldCharType="begin"/>
    </w:r>
    <w:r>
      <w:instrText xml:space="preserve">PAGE </w:instrText>
    </w:r>
    <w:r>
      <w:fldChar w:fldCharType="separate"/>
    </w:r>
    <w:r w:rsidR="00D75686">
      <w:rPr>
        <w:noProof/>
      </w:rPr>
      <w:t>20</w:t>
    </w:r>
    <w:r>
      <w:fldChar w:fldCharType="end"/>
    </w:r>
  </w:p>
  <w:p w14:paraId="408ED33C" w14:textId="77777777" w:rsidR="006A46F6" w:rsidRDefault="006A46F6">
    <w:pPr>
      <w:pStyle w:val="af1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1281F" w14:textId="77777777" w:rsidR="006A46F6" w:rsidRDefault="006A46F6">
    <w:pPr>
      <w:pStyle w:val="af1"/>
      <w:jc w:val="right"/>
    </w:pPr>
  </w:p>
  <w:p w14:paraId="478CFA96" w14:textId="77777777" w:rsidR="006A46F6" w:rsidRDefault="006A46F6">
    <w:pPr>
      <w:pStyle w:val="af1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43E8D" w14:textId="77777777" w:rsidR="006A46F6" w:rsidRDefault="00F850DD">
    <w:pPr>
      <w:pStyle w:val="af1"/>
      <w:jc w:val="right"/>
    </w:pPr>
    <w:r>
      <w:fldChar w:fldCharType="begin"/>
    </w:r>
    <w:r>
      <w:instrText xml:space="preserve">PAGE </w:instrText>
    </w:r>
    <w:r>
      <w:fldChar w:fldCharType="separate"/>
    </w:r>
    <w:r w:rsidR="004E6C1A">
      <w:rPr>
        <w:noProof/>
      </w:rPr>
      <w:t>21</w:t>
    </w:r>
    <w:r>
      <w:fldChar w:fldCharType="end"/>
    </w:r>
  </w:p>
  <w:p w14:paraId="55205D3F" w14:textId="77777777" w:rsidR="006A46F6" w:rsidRDefault="006A46F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01A82" w14:textId="77777777" w:rsidR="008E0A16" w:rsidRDefault="008E0A16">
      <w:pPr>
        <w:spacing w:after="0" w:line="240" w:lineRule="auto"/>
      </w:pPr>
      <w:r>
        <w:separator/>
      </w:r>
    </w:p>
  </w:footnote>
  <w:footnote w:type="continuationSeparator" w:id="0">
    <w:p w14:paraId="061F273E" w14:textId="77777777" w:rsidR="008E0A16" w:rsidRDefault="008E0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71A3"/>
    <w:multiLevelType w:val="multilevel"/>
    <w:tmpl w:val="70DE8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D3194"/>
    <w:multiLevelType w:val="multilevel"/>
    <w:tmpl w:val="53EA9F6C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63907"/>
    <w:multiLevelType w:val="multilevel"/>
    <w:tmpl w:val="1A8E1F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A4D039F"/>
    <w:multiLevelType w:val="multilevel"/>
    <w:tmpl w:val="11E01D6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5D3C052E"/>
    <w:multiLevelType w:val="multilevel"/>
    <w:tmpl w:val="E03A99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F6"/>
    <w:rsid w:val="00124E17"/>
    <w:rsid w:val="001E4282"/>
    <w:rsid w:val="0041034F"/>
    <w:rsid w:val="004E6C1A"/>
    <w:rsid w:val="00593B40"/>
    <w:rsid w:val="006A46F6"/>
    <w:rsid w:val="008E0A16"/>
    <w:rsid w:val="00950895"/>
    <w:rsid w:val="00D75686"/>
    <w:rsid w:val="00D91745"/>
    <w:rsid w:val="00F32355"/>
    <w:rsid w:val="00F8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C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color w:val="262626" w:themeColor="text1" w:themeTint="D9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 w:line="240" w:lineRule="auto"/>
      <w:outlineLvl w:val="1"/>
    </w:pPr>
    <w:rPr>
      <w:rFonts w:ascii="Times New Roman" w:hAnsi="Times New Roman"/>
      <w:color w:val="262626" w:themeColor="text1" w:themeTint="D9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 w:line="240" w:lineRule="auto"/>
      <w:jc w:val="center"/>
      <w:outlineLvl w:val="2"/>
    </w:pPr>
    <w:rPr>
      <w:rFonts w:ascii="Times New Roman" w:hAnsi="Times New Roman"/>
      <w:color w:val="0D0D0D" w:themeColor="text1" w:themeTint="F2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 w:after="0"/>
      <w:outlineLvl w:val="3"/>
    </w:pPr>
    <w:rPr>
      <w:rFonts w:asciiTheme="majorHAnsi" w:hAnsiTheme="majorHAnsi"/>
      <w:i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 w:after="0"/>
      <w:outlineLvl w:val="4"/>
    </w:pPr>
    <w:rPr>
      <w:rFonts w:asciiTheme="majorHAnsi" w:hAnsiTheme="majorHAns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rFonts w:asciiTheme="majorHAnsi" w:hAnsiTheme="majorHAnsi"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40" w:after="0"/>
      <w:outlineLvl w:val="7"/>
    </w:pPr>
    <w:rPr>
      <w:rFonts w:asciiTheme="majorHAnsi" w:hAnsiTheme="majorHAnsi"/>
      <w:color w:val="262626" w:themeColor="text1" w:themeTint="D9"/>
      <w:sz w:val="21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40" w:after="0"/>
      <w:outlineLvl w:val="8"/>
    </w:pPr>
    <w:rPr>
      <w:rFonts w:asciiTheme="majorHAnsi" w:hAnsiTheme="majorHAnsi"/>
      <w:i/>
      <w:color w:val="262626" w:themeColor="text1" w:themeTint="D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ильное выделение1"/>
    <w:basedOn w:val="13"/>
    <w:link w:val="a3"/>
    <w:rPr>
      <w:b/>
      <w:i/>
    </w:rPr>
  </w:style>
  <w:style w:type="character" w:styleId="a3">
    <w:name w:val="Intense Emphasis"/>
    <w:basedOn w:val="a0"/>
    <w:link w:val="12"/>
    <w:rPr>
      <w:b/>
      <w:i/>
      <w:color w:val="000000"/>
    </w:rPr>
  </w:style>
  <w:style w:type="paragraph" w:customStyle="1" w:styleId="13">
    <w:name w:val="Основной шрифт абзаца1"/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customStyle="1" w:styleId="14">
    <w:name w:val="Верхний колонтитул Знак1"/>
    <w:basedOn w:val="13"/>
    <w:link w:val="15"/>
    <w:rPr>
      <w:rFonts w:ascii="Calibri" w:hAnsi="Calibri"/>
    </w:rPr>
  </w:style>
  <w:style w:type="character" w:customStyle="1" w:styleId="15">
    <w:name w:val="Верхний колонтитул Знак1"/>
    <w:basedOn w:val="a0"/>
    <w:link w:val="14"/>
    <w:rPr>
      <w:rFonts w:ascii="Calibri" w:hAnsi="Calibri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</w:rPr>
  </w:style>
  <w:style w:type="paragraph" w:customStyle="1" w:styleId="71">
    <w:name w:val="Основной текст7"/>
    <w:link w:val="72"/>
    <w:rPr>
      <w:rFonts w:ascii="Times New Roman" w:hAnsi="Times New Roman"/>
      <w:sz w:val="38"/>
    </w:rPr>
  </w:style>
  <w:style w:type="character" w:customStyle="1" w:styleId="72">
    <w:name w:val="Основной текст7"/>
    <w:link w:val="71"/>
    <w:rPr>
      <w:rFonts w:ascii="Times New Roman" w:hAnsi="Times New Roman"/>
      <w:b w:val="0"/>
      <w:i w:val="0"/>
      <w:smallCaps w:val="0"/>
      <w:strike w:val="0"/>
      <w:spacing w:val="0"/>
      <w:sz w:val="38"/>
      <w:u w:val="none"/>
    </w:rPr>
  </w:style>
  <w:style w:type="paragraph" w:customStyle="1" w:styleId="16">
    <w:name w:val="Строгий1"/>
    <w:basedOn w:val="13"/>
    <w:link w:val="a4"/>
    <w:rPr>
      <w:b/>
    </w:rPr>
  </w:style>
  <w:style w:type="character" w:styleId="a4">
    <w:name w:val="Strong"/>
    <w:basedOn w:val="a0"/>
    <w:link w:val="16"/>
    <w:rPr>
      <w:b/>
      <w:color w:val="00000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3">
    <w:name w:val="toc 7"/>
    <w:next w:val="a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link w:val="73"/>
    <w:rPr>
      <w:rFonts w:ascii="XO Thames" w:hAnsi="XO Thames"/>
      <w:sz w:val="28"/>
    </w:rPr>
  </w:style>
  <w:style w:type="paragraph" w:customStyle="1" w:styleId="fontstyle01">
    <w:name w:val="fontstyle01"/>
    <w:basedOn w:val="13"/>
    <w:link w:val="fontstyle010"/>
    <w:rPr>
      <w:rFonts w:ascii="ArialMT" w:hAnsi="ArialMT"/>
      <w:sz w:val="30"/>
    </w:rPr>
  </w:style>
  <w:style w:type="character" w:customStyle="1" w:styleId="fontstyle010">
    <w:name w:val="fontstyle01"/>
    <w:basedOn w:val="a0"/>
    <w:link w:val="fontstyle01"/>
    <w:rPr>
      <w:rFonts w:ascii="ArialMT" w:hAnsi="ArialMT"/>
      <w:b w:val="0"/>
      <w:i w:val="0"/>
      <w:color w:val="000000"/>
      <w:sz w:val="30"/>
    </w:rPr>
  </w:style>
  <w:style w:type="paragraph" w:customStyle="1" w:styleId="organictextcontentspan">
    <w:name w:val="organictextcontentspan"/>
    <w:basedOn w:val="13"/>
    <w:link w:val="organictextcontentspan0"/>
  </w:style>
  <w:style w:type="character" w:customStyle="1" w:styleId="organictextcontentspan0">
    <w:name w:val="organictextcontentspan"/>
    <w:basedOn w:val="a0"/>
    <w:link w:val="organictextcontentspan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D0D0D" w:themeColor="text1" w:themeTint="F2"/>
      <w:sz w:val="28"/>
    </w:rPr>
  </w:style>
  <w:style w:type="paragraph" w:customStyle="1" w:styleId="a5">
    <w:name w:val="Прижатый влево"/>
    <w:basedOn w:val="a"/>
    <w:next w:val="a"/>
    <w:link w:val="a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6">
    <w:name w:val="Прижатый влево"/>
    <w:basedOn w:val="1"/>
    <w:link w:val="a5"/>
    <w:rPr>
      <w:rFonts w:ascii="Times New Roman CYR" w:hAnsi="Times New Roman CYR"/>
      <w:sz w:val="24"/>
    </w:rPr>
  </w:style>
  <w:style w:type="paragraph" w:customStyle="1" w:styleId="17">
    <w:name w:val="Основной текст1"/>
    <w:basedOn w:val="a"/>
    <w:link w:val="18"/>
    <w:pPr>
      <w:widowControl w:val="0"/>
      <w:spacing w:after="240" w:line="252" w:lineRule="auto"/>
      <w:ind w:firstLine="400"/>
    </w:pPr>
    <w:rPr>
      <w:rFonts w:ascii="Arial" w:hAnsi="Arial"/>
      <w:sz w:val="28"/>
    </w:rPr>
  </w:style>
  <w:style w:type="character" w:customStyle="1" w:styleId="18">
    <w:name w:val="Основной текст1"/>
    <w:basedOn w:val="1"/>
    <w:link w:val="17"/>
    <w:rPr>
      <w:rFonts w:ascii="Arial" w:hAnsi="Arial"/>
      <w:sz w:val="28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a7">
    <w:name w:val="Другое"/>
    <w:basedOn w:val="a"/>
    <w:link w:val="a8"/>
    <w:pPr>
      <w:widowControl w:val="0"/>
      <w:spacing w:after="0" w:line="276" w:lineRule="auto"/>
      <w:ind w:firstLine="400"/>
    </w:pPr>
    <w:rPr>
      <w:rFonts w:ascii="Times New Roman" w:hAnsi="Times New Roman"/>
      <w:sz w:val="28"/>
    </w:rPr>
  </w:style>
  <w:style w:type="character" w:customStyle="1" w:styleId="a8">
    <w:name w:val="Другое"/>
    <w:basedOn w:val="1"/>
    <w:link w:val="a7"/>
    <w:rPr>
      <w:rFonts w:ascii="Times New Roman" w:hAnsi="Times New Roman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character" w:customStyle="1" w:styleId="90">
    <w:name w:val="Заголовок 9 Знак"/>
    <w:basedOn w:val="1"/>
    <w:link w:val="9"/>
    <w:rPr>
      <w:rFonts w:asciiTheme="majorHAnsi" w:hAnsiTheme="majorHAnsi"/>
      <w:i/>
      <w:color w:val="262626" w:themeColor="text1" w:themeTint="D9"/>
      <w:sz w:val="21"/>
    </w:rPr>
  </w:style>
  <w:style w:type="paragraph" w:styleId="a9">
    <w:name w:val="Normal (Web)"/>
    <w:link w:val="a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link w:val="a9"/>
    <w:rPr>
      <w:rFonts w:ascii="Times New Roman" w:hAnsi="Times New Roman"/>
      <w:sz w:val="24"/>
    </w:rPr>
  </w:style>
  <w:style w:type="paragraph" w:customStyle="1" w:styleId="19">
    <w:name w:val="Слабая ссылка1"/>
    <w:basedOn w:val="13"/>
    <w:link w:val="ab"/>
    <w:rPr>
      <w:smallCaps/>
      <w:color w:val="404040" w:themeColor="text1" w:themeTint="BF"/>
    </w:rPr>
  </w:style>
  <w:style w:type="character" w:styleId="ab">
    <w:name w:val="Subtle Reference"/>
    <w:basedOn w:val="a0"/>
    <w:link w:val="19"/>
    <w:rPr>
      <w:smallCaps/>
      <w:color w:val="404040" w:themeColor="text1" w:themeTint="BF"/>
    </w:rPr>
  </w:style>
  <w:style w:type="paragraph" w:styleId="ac">
    <w:name w:val="annotation text"/>
    <w:basedOn w:val="a"/>
    <w:link w:val="ad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1"/>
    <w:link w:val="ac"/>
    <w:rPr>
      <w:sz w:val="20"/>
    </w:rPr>
  </w:style>
  <w:style w:type="paragraph" w:customStyle="1" w:styleId="1a">
    <w:name w:val="Название книги1"/>
    <w:basedOn w:val="13"/>
    <w:link w:val="ae"/>
    <w:rPr>
      <w:b/>
      <w:i/>
      <w:spacing w:val="5"/>
    </w:rPr>
  </w:style>
  <w:style w:type="character" w:styleId="ae">
    <w:name w:val="Book Title"/>
    <w:basedOn w:val="a0"/>
    <w:link w:val="1a"/>
    <w:rPr>
      <w:b/>
      <w:i/>
      <w:spacing w:val="5"/>
    </w:rPr>
  </w:style>
  <w:style w:type="paragraph" w:styleId="af">
    <w:name w:val="Body Text"/>
    <w:basedOn w:val="a"/>
    <w:link w:val="af0"/>
    <w:pPr>
      <w:widowControl w:val="0"/>
      <w:spacing w:after="0" w:line="240" w:lineRule="auto"/>
      <w:ind w:left="302" w:firstLine="707"/>
    </w:pPr>
    <w:rPr>
      <w:rFonts w:ascii="Times New Roman" w:hAnsi="Times New Roman"/>
      <w:sz w:val="28"/>
    </w:rPr>
  </w:style>
  <w:style w:type="character" w:customStyle="1" w:styleId="af0">
    <w:name w:val="Основной текст Знак"/>
    <w:basedOn w:val="1"/>
    <w:link w:val="af"/>
    <w:rPr>
      <w:rFonts w:ascii="Times New Roman" w:hAnsi="Times New Roman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1"/>
    <w:link w:val="af1"/>
  </w:style>
  <w:style w:type="paragraph" w:customStyle="1" w:styleId="dt-p">
    <w:name w:val="dt-p"/>
    <w:basedOn w:val="a"/>
    <w:link w:val="dt-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t-p0">
    <w:name w:val="dt-p"/>
    <w:basedOn w:val="1"/>
    <w:link w:val="dt-p"/>
    <w:rPr>
      <w:rFonts w:ascii="Times New Roman" w:hAnsi="Times New Roman"/>
      <w:sz w:val="24"/>
    </w:rPr>
  </w:style>
  <w:style w:type="paragraph" w:customStyle="1" w:styleId="1b">
    <w:name w:val="Неразрешенное упоминание1"/>
    <w:basedOn w:val="13"/>
    <w:link w:val="1c"/>
    <w:rPr>
      <w:color w:val="605E5C"/>
      <w:shd w:val="clear" w:color="auto" w:fill="E1DFDD"/>
    </w:rPr>
  </w:style>
  <w:style w:type="character" w:customStyle="1" w:styleId="1c">
    <w:name w:val="Неразрешенное упоминание1"/>
    <w:basedOn w:val="a0"/>
    <w:link w:val="1b"/>
    <w:rPr>
      <w:color w:val="605E5C"/>
      <w:shd w:val="clear" w:color="auto" w:fill="E1DFDD"/>
    </w:rPr>
  </w:style>
  <w:style w:type="paragraph" w:customStyle="1" w:styleId="af3">
    <w:name w:val="Основной текст + Курсив"/>
    <w:link w:val="af4"/>
    <w:rPr>
      <w:rFonts w:ascii="Times New Roman" w:hAnsi="Times New Roman"/>
      <w:i/>
      <w:sz w:val="38"/>
    </w:rPr>
  </w:style>
  <w:style w:type="character" w:customStyle="1" w:styleId="af4">
    <w:name w:val="Основной текст + Курсив"/>
    <w:link w:val="af3"/>
    <w:rPr>
      <w:rFonts w:ascii="Times New Roman" w:hAnsi="Times New Roman"/>
      <w:b w:val="0"/>
      <w:i/>
      <w:smallCaps w:val="0"/>
      <w:strike w:val="0"/>
      <w:spacing w:val="0"/>
      <w:sz w:val="38"/>
      <w:u w:val="none"/>
    </w:rPr>
  </w:style>
  <w:style w:type="paragraph" w:styleId="31">
    <w:name w:val="toc 3"/>
    <w:basedOn w:val="a"/>
    <w:next w:val="a"/>
    <w:link w:val="32"/>
    <w:uiPriority w:val="39"/>
    <w:pPr>
      <w:spacing w:after="100"/>
      <w:ind w:left="440"/>
    </w:pPr>
    <w:rPr>
      <w:rFonts w:ascii="Times New Roman" w:hAnsi="Times New Roman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</w:rPr>
  </w:style>
  <w:style w:type="paragraph" w:customStyle="1" w:styleId="1d">
    <w:name w:val="Просмотренная гиперссылка1"/>
    <w:basedOn w:val="13"/>
    <w:link w:val="af5"/>
    <w:rPr>
      <w:color w:val="954F72" w:themeColor="followedHyperlink"/>
      <w:u w:val="single"/>
    </w:rPr>
  </w:style>
  <w:style w:type="character" w:styleId="af5">
    <w:name w:val="FollowedHyperlink"/>
    <w:basedOn w:val="a0"/>
    <w:link w:val="1d"/>
    <w:rPr>
      <w:color w:val="954F72" w:themeColor="followedHyperlink"/>
      <w:u w:val="single"/>
    </w:rPr>
  </w:style>
  <w:style w:type="paragraph" w:customStyle="1" w:styleId="1e">
    <w:name w:val="Выделение1"/>
    <w:basedOn w:val="13"/>
    <w:link w:val="af6"/>
    <w:rPr>
      <w:i/>
    </w:rPr>
  </w:style>
  <w:style w:type="character" w:styleId="af6">
    <w:name w:val="Emphasis"/>
    <w:basedOn w:val="a0"/>
    <w:link w:val="1e"/>
    <w:rPr>
      <w:i/>
      <w:color w:val="000000"/>
    </w:rPr>
  </w:style>
  <w:style w:type="paragraph" w:customStyle="1" w:styleId="1f">
    <w:name w:val="Знак примечания1"/>
    <w:basedOn w:val="13"/>
    <w:link w:val="af7"/>
    <w:rPr>
      <w:sz w:val="16"/>
    </w:rPr>
  </w:style>
  <w:style w:type="character" w:styleId="af7">
    <w:name w:val="annotation reference"/>
    <w:basedOn w:val="a0"/>
    <w:link w:val="1f"/>
    <w:rPr>
      <w:sz w:val="16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customStyle="1" w:styleId="afa">
    <w:link w:val="afb"/>
    <w:semiHidden/>
    <w:unhideWhenUsed/>
    <w:pPr>
      <w:spacing w:after="0" w:line="240" w:lineRule="auto"/>
    </w:pPr>
  </w:style>
  <w:style w:type="character" w:customStyle="1" w:styleId="afb">
    <w:link w:val="afa"/>
    <w:semiHidden/>
    <w:unhideWhenUsed/>
  </w:style>
  <w:style w:type="paragraph" w:styleId="afc">
    <w:name w:val="annotation subject"/>
    <w:basedOn w:val="ac"/>
    <w:next w:val="ac"/>
    <w:link w:val="afd"/>
    <w:rPr>
      <w:b/>
    </w:rPr>
  </w:style>
  <w:style w:type="character" w:customStyle="1" w:styleId="afd">
    <w:name w:val="Тема примечания Знак"/>
    <w:basedOn w:val="ad"/>
    <w:link w:val="afc"/>
    <w:rPr>
      <w:b/>
      <w:sz w:val="20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404040" w:themeColor="text1" w:themeTint="BF"/>
    </w:rPr>
  </w:style>
  <w:style w:type="paragraph" w:customStyle="1" w:styleId="body">
    <w:name w:val="body"/>
    <w:basedOn w:val="a"/>
    <w:next w:val="a"/>
    <w:link w:val="body0"/>
    <w:pPr>
      <w:widowControl w:val="0"/>
      <w:spacing w:after="0" w:line="240" w:lineRule="atLeast"/>
      <w:ind w:firstLine="227"/>
      <w:jc w:val="both"/>
    </w:pPr>
    <w:rPr>
      <w:rFonts w:ascii="SchoolBookSanPin" w:hAnsi="SchoolBookSanPin"/>
      <w:sz w:val="20"/>
    </w:rPr>
  </w:style>
  <w:style w:type="character" w:customStyle="1" w:styleId="body0">
    <w:name w:val="body"/>
    <w:basedOn w:val="1"/>
    <w:link w:val="body"/>
    <w:rPr>
      <w:rFonts w:ascii="SchoolBookSanPin" w:hAnsi="SchoolBookSanPin"/>
      <w:color w:val="000000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262626" w:themeColor="text1" w:themeTint="D9"/>
      <w:sz w:val="28"/>
    </w:rPr>
  </w:style>
  <w:style w:type="paragraph" w:customStyle="1" w:styleId="1f0">
    <w:name w:val="Гиперссылка1"/>
    <w:basedOn w:val="13"/>
    <w:link w:val="afe"/>
    <w:rPr>
      <w:color w:val="0000FF"/>
      <w:u w:val="single"/>
    </w:rPr>
  </w:style>
  <w:style w:type="character" w:styleId="afe">
    <w:name w:val="Hyperlink"/>
    <w:basedOn w:val="a0"/>
    <w:link w:val="1f0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262626" w:themeColor="text1" w:themeTint="D9"/>
      <w:sz w:val="21"/>
    </w:rPr>
  </w:style>
  <w:style w:type="paragraph" w:styleId="aff">
    <w:name w:val="Balloon Text"/>
    <w:basedOn w:val="a"/>
    <w:link w:val="aff0"/>
    <w:pPr>
      <w:spacing w:after="0" w:line="240" w:lineRule="auto"/>
    </w:pPr>
    <w:rPr>
      <w:rFonts w:ascii="Segoe UI" w:hAnsi="Segoe UI"/>
      <w:sz w:val="18"/>
    </w:rPr>
  </w:style>
  <w:style w:type="character" w:customStyle="1" w:styleId="aff0">
    <w:name w:val="Текст выноски Знак"/>
    <w:basedOn w:val="1"/>
    <w:link w:val="aff"/>
    <w:rPr>
      <w:rFonts w:ascii="Segoe UI" w:hAnsi="Segoe UI"/>
      <w:sz w:val="18"/>
    </w:rPr>
  </w:style>
  <w:style w:type="paragraph" w:styleId="1f1">
    <w:name w:val="toc 1"/>
    <w:basedOn w:val="a"/>
    <w:next w:val="a"/>
    <w:link w:val="1f2"/>
    <w:uiPriority w:val="39"/>
    <w:pPr>
      <w:spacing w:after="100" w:line="276" w:lineRule="auto"/>
    </w:pPr>
    <w:rPr>
      <w:rFonts w:ascii="Times New Roman" w:hAnsi="Times New Roman"/>
    </w:rPr>
  </w:style>
  <w:style w:type="character" w:customStyle="1" w:styleId="1f2">
    <w:name w:val="Оглавление 1 Знак"/>
    <w:basedOn w:val="1"/>
    <w:link w:val="1f1"/>
    <w:rPr>
      <w:rFonts w:ascii="Times New Roman" w:hAnsi="Times New Roman"/>
    </w:rPr>
  </w:style>
  <w:style w:type="paragraph" w:customStyle="1" w:styleId="33">
    <w:name w:val="Неразрешенное упоминание3"/>
    <w:basedOn w:val="13"/>
    <w:link w:val="34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a0"/>
    <w:link w:val="33"/>
    <w:rPr>
      <w:color w:val="605E5C"/>
      <w:shd w:val="clear" w:color="auto" w:fill="E1DFDD"/>
    </w:rPr>
  </w:style>
  <w:style w:type="paragraph" w:styleId="aff1">
    <w:name w:val="No Spacing"/>
    <w:link w:val="aff2"/>
    <w:pPr>
      <w:spacing w:after="0" w:line="240" w:lineRule="auto"/>
    </w:pPr>
  </w:style>
  <w:style w:type="character" w:customStyle="1" w:styleId="aff2">
    <w:name w:val="Без интервала Знак"/>
    <w:link w:val="aff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3">
    <w:name w:val="Знак концевой сноски1"/>
    <w:basedOn w:val="13"/>
    <w:link w:val="aff3"/>
    <w:rPr>
      <w:vertAlign w:val="superscript"/>
    </w:rPr>
  </w:style>
  <w:style w:type="character" w:styleId="aff3">
    <w:name w:val="endnote reference"/>
    <w:basedOn w:val="a0"/>
    <w:link w:val="1f3"/>
    <w:rPr>
      <w:vertAlign w:val="superscript"/>
    </w:rPr>
  </w:style>
  <w:style w:type="paragraph" w:customStyle="1" w:styleId="1f4">
    <w:name w:val="Слабое выделение1"/>
    <w:basedOn w:val="13"/>
    <w:link w:val="aff4"/>
    <w:rPr>
      <w:i/>
      <w:color w:val="404040" w:themeColor="text1" w:themeTint="BF"/>
    </w:rPr>
  </w:style>
  <w:style w:type="character" w:styleId="aff4">
    <w:name w:val="Subtle Emphasis"/>
    <w:basedOn w:val="a0"/>
    <w:link w:val="1f4"/>
    <w:rPr>
      <w:i/>
      <w:color w:val="404040" w:themeColor="text1" w:themeTint="BF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f5">
    <w:name w:val="Текст концевой сноски Знак1"/>
    <w:basedOn w:val="13"/>
    <w:link w:val="1f6"/>
    <w:rPr>
      <w:sz w:val="20"/>
    </w:rPr>
  </w:style>
  <w:style w:type="character" w:customStyle="1" w:styleId="1f6">
    <w:name w:val="Текст концевой сноски Знак1"/>
    <w:basedOn w:val="a0"/>
    <w:link w:val="1f5"/>
    <w:rPr>
      <w:sz w:val="20"/>
    </w:rPr>
  </w:style>
  <w:style w:type="paragraph" w:customStyle="1" w:styleId="1f7">
    <w:name w:val="Текст выноски Знак1"/>
    <w:basedOn w:val="13"/>
    <w:link w:val="1f8"/>
    <w:rPr>
      <w:rFonts w:ascii="Segoe UI" w:hAnsi="Segoe UI"/>
      <w:sz w:val="18"/>
    </w:rPr>
  </w:style>
  <w:style w:type="character" w:customStyle="1" w:styleId="1f8">
    <w:name w:val="Текст выноски Знак1"/>
    <w:basedOn w:val="a0"/>
    <w:link w:val="1f7"/>
    <w:rPr>
      <w:rFonts w:ascii="Segoe UI" w:hAnsi="Segoe UI"/>
      <w:sz w:val="1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f9">
    <w:name w:val="Нижний колонтитул Знак1"/>
    <w:basedOn w:val="13"/>
    <w:link w:val="1fa"/>
    <w:rPr>
      <w:rFonts w:ascii="Calibri" w:hAnsi="Calibri"/>
    </w:rPr>
  </w:style>
  <w:style w:type="character" w:customStyle="1" w:styleId="1fa">
    <w:name w:val="Нижний колонтитул Знак1"/>
    <w:basedOn w:val="a0"/>
    <w:link w:val="1f9"/>
    <w:rPr>
      <w:rFonts w:ascii="Calibri" w:hAnsi="Calibri"/>
    </w:rPr>
  </w:style>
  <w:style w:type="paragraph" w:customStyle="1" w:styleId="dt-m">
    <w:name w:val="dt-m"/>
    <w:basedOn w:val="13"/>
    <w:link w:val="dt-m0"/>
  </w:style>
  <w:style w:type="character" w:customStyle="1" w:styleId="dt-m0">
    <w:name w:val="dt-m"/>
    <w:basedOn w:val="a0"/>
    <w:link w:val="dt-m"/>
  </w:style>
  <w:style w:type="paragraph" w:customStyle="1" w:styleId="23">
    <w:name w:val="Неразрешенное упоминание2"/>
    <w:basedOn w:val="13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23"/>
    <w:rPr>
      <w:color w:val="605E5C"/>
      <w:shd w:val="clear" w:color="auto" w:fill="E1DFDD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b">
    <w:name w:val="Текст сноски Знак1"/>
    <w:basedOn w:val="13"/>
    <w:link w:val="1fc"/>
    <w:rPr>
      <w:rFonts w:ascii="Calibri" w:hAnsi="Calibri"/>
      <w:sz w:val="20"/>
    </w:rPr>
  </w:style>
  <w:style w:type="character" w:customStyle="1" w:styleId="1fc">
    <w:name w:val="Текст сноски Знак1"/>
    <w:basedOn w:val="a0"/>
    <w:link w:val="1fb"/>
    <w:rPr>
      <w:rFonts w:ascii="Calibri" w:hAnsi="Calibri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ff5">
    <w:name w:val="List Paragraph"/>
    <w:basedOn w:val="a"/>
    <w:link w:val="aff6"/>
    <w:pPr>
      <w:ind w:left="720"/>
      <w:contextualSpacing/>
    </w:pPr>
  </w:style>
  <w:style w:type="character" w:customStyle="1" w:styleId="aff6">
    <w:name w:val="Абзац списка Знак"/>
    <w:basedOn w:val="1"/>
    <w:link w:val="aff5"/>
  </w:style>
  <w:style w:type="paragraph" w:customStyle="1" w:styleId="extendedtext-short">
    <w:name w:val="extendedtext-short"/>
    <w:basedOn w:val="13"/>
    <w:link w:val="extendedtext-short0"/>
  </w:style>
  <w:style w:type="character" w:customStyle="1" w:styleId="extendedtext-short0">
    <w:name w:val="extendedtext-short"/>
    <w:basedOn w:val="a0"/>
    <w:link w:val="extendedtext-short"/>
  </w:style>
  <w:style w:type="paragraph" w:styleId="25">
    <w:name w:val="Quote"/>
    <w:basedOn w:val="a"/>
    <w:next w:val="a"/>
    <w:link w:val="26"/>
    <w:pPr>
      <w:spacing w:before="200"/>
      <w:ind w:left="864" w:right="864"/>
    </w:pPr>
    <w:rPr>
      <w:i/>
      <w:color w:val="404040" w:themeColor="text1" w:themeTint="BF"/>
    </w:rPr>
  </w:style>
  <w:style w:type="character" w:customStyle="1" w:styleId="26">
    <w:name w:val="Цитата 2 Знак"/>
    <w:basedOn w:val="1"/>
    <w:link w:val="25"/>
    <w:rPr>
      <w:i/>
      <w:color w:val="404040" w:themeColor="text1" w:themeTint="BF"/>
    </w:rPr>
  </w:style>
  <w:style w:type="paragraph" w:customStyle="1" w:styleId="27">
    <w:name w:val="Заголовок №2"/>
    <w:basedOn w:val="a"/>
    <w:link w:val="28"/>
    <w:pPr>
      <w:widowControl w:val="0"/>
      <w:spacing w:line="240" w:lineRule="auto"/>
      <w:jc w:val="center"/>
      <w:outlineLvl w:val="1"/>
    </w:pPr>
    <w:rPr>
      <w:rFonts w:ascii="Arial" w:hAnsi="Arial"/>
      <w:b/>
      <w:color w:val="231F20"/>
    </w:rPr>
  </w:style>
  <w:style w:type="character" w:customStyle="1" w:styleId="28">
    <w:name w:val="Заголовок №2"/>
    <w:basedOn w:val="1"/>
    <w:link w:val="27"/>
    <w:rPr>
      <w:rFonts w:ascii="Arial" w:hAnsi="Arial"/>
      <w:b/>
      <w:color w:val="231F20"/>
    </w:rPr>
  </w:style>
  <w:style w:type="paragraph" w:customStyle="1" w:styleId="aff7">
    <w:name w:val="Сноска"/>
    <w:basedOn w:val="a"/>
    <w:link w:val="aff8"/>
    <w:pPr>
      <w:widowControl w:val="0"/>
      <w:spacing w:after="0" w:line="252" w:lineRule="auto"/>
    </w:pPr>
    <w:rPr>
      <w:rFonts w:ascii="Arial" w:hAnsi="Arial"/>
      <w:sz w:val="10"/>
    </w:rPr>
  </w:style>
  <w:style w:type="character" w:customStyle="1" w:styleId="aff8">
    <w:name w:val="Сноска"/>
    <w:basedOn w:val="1"/>
    <w:link w:val="aff7"/>
    <w:rPr>
      <w:rFonts w:ascii="Arial" w:hAnsi="Arial"/>
      <w:sz w:val="10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ff9">
    <w:name w:val="Intense Quote"/>
    <w:basedOn w:val="a"/>
    <w:next w:val="a"/>
    <w:link w:val="affa"/>
    <w:pPr>
      <w:spacing w:before="360" w:after="360"/>
      <w:ind w:left="864" w:right="864"/>
      <w:jc w:val="center"/>
    </w:pPr>
    <w:rPr>
      <w:i/>
      <w:color w:val="404040" w:themeColor="text1" w:themeTint="BF"/>
    </w:rPr>
  </w:style>
  <w:style w:type="character" w:customStyle="1" w:styleId="affa">
    <w:name w:val="Выделенная цитата Знак"/>
    <w:basedOn w:val="1"/>
    <w:link w:val="aff9"/>
    <w:rPr>
      <w:i/>
      <w:color w:val="404040" w:themeColor="text1" w:themeTint="BF"/>
    </w:rPr>
  </w:style>
  <w:style w:type="paragraph" w:styleId="affb">
    <w:name w:val="Subtitle"/>
    <w:basedOn w:val="a"/>
    <w:next w:val="a"/>
    <w:link w:val="affc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c">
    <w:name w:val="Подзаголовок Знак"/>
    <w:basedOn w:val="1"/>
    <w:link w:val="affb"/>
    <w:rPr>
      <w:color w:val="5A5A5A" w:themeColor="text1" w:themeTint="A5"/>
      <w:spacing w:val="15"/>
    </w:rPr>
  </w:style>
  <w:style w:type="paragraph" w:customStyle="1" w:styleId="1fd">
    <w:name w:val="Знак сноски1"/>
    <w:link w:val="affd"/>
    <w:rPr>
      <w:vertAlign w:val="superscript"/>
    </w:rPr>
  </w:style>
  <w:style w:type="character" w:styleId="affd">
    <w:name w:val="footnote reference"/>
    <w:link w:val="1fd"/>
    <w:rPr>
      <w:vertAlign w:val="superscript"/>
    </w:rPr>
  </w:style>
  <w:style w:type="paragraph" w:styleId="affe">
    <w:name w:val="Title"/>
    <w:basedOn w:val="a"/>
    <w:next w:val="a"/>
    <w:link w:val="afff"/>
    <w:uiPriority w:val="10"/>
    <w:qFormat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ff">
    <w:name w:val="Название Знак"/>
    <w:basedOn w:val="1"/>
    <w:link w:val="affe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404040" w:themeColor="text1" w:themeTint="BF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262626" w:themeColor="text1" w:themeTint="D9"/>
      <w:sz w:val="28"/>
    </w:rPr>
  </w:style>
  <w:style w:type="paragraph" w:styleId="afff0">
    <w:name w:val="caption"/>
    <w:basedOn w:val="a"/>
    <w:next w:val="a"/>
    <w:link w:val="afff1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fff1">
    <w:name w:val="Название объекта Знак"/>
    <w:basedOn w:val="1"/>
    <w:link w:val="afff0"/>
    <w:rPr>
      <w:i/>
      <w:color w:val="44546A" w:themeColor="text2"/>
      <w:sz w:val="18"/>
    </w:rPr>
  </w:style>
  <w:style w:type="paragraph" w:customStyle="1" w:styleId="1fe">
    <w:name w:val="Сильная ссылка1"/>
    <w:basedOn w:val="13"/>
    <w:link w:val="afff2"/>
    <w:rPr>
      <w:b/>
      <w:smallCaps/>
      <w:color w:val="404040" w:themeColor="text1" w:themeTint="BF"/>
      <w:spacing w:val="5"/>
    </w:rPr>
  </w:style>
  <w:style w:type="character" w:styleId="afff2">
    <w:name w:val="Intense Reference"/>
    <w:basedOn w:val="a0"/>
    <w:link w:val="1fe"/>
    <w:rPr>
      <w:b/>
      <w:smallCaps/>
      <w:color w:val="404040" w:themeColor="text1" w:themeTint="BF"/>
      <w:spacing w:val="5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</w:rPr>
  </w:style>
  <w:style w:type="paragraph" w:styleId="afff3">
    <w:name w:val="TOC Heading"/>
    <w:basedOn w:val="10"/>
    <w:next w:val="a"/>
    <w:link w:val="afff4"/>
    <w:pPr>
      <w:outlineLvl w:val="8"/>
    </w:pPr>
  </w:style>
  <w:style w:type="character" w:customStyle="1" w:styleId="afff4">
    <w:name w:val="Заголовок оглавления Знак"/>
    <w:basedOn w:val="11"/>
    <w:link w:val="afff3"/>
    <w:rPr>
      <w:rFonts w:ascii="Times New Roman" w:hAnsi="Times New Roman"/>
      <w:b/>
      <w:color w:val="262626" w:themeColor="text1" w:themeTint="D9"/>
      <w:sz w:val="28"/>
    </w:rPr>
  </w:style>
  <w:style w:type="table" w:customStyle="1" w:styleId="120">
    <w:name w:val="Сетка таблицы12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5">
    <w:name w:val="Table Grid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2"/>
    <w:rsid w:val="004E6C1A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color w:val="262626" w:themeColor="text1" w:themeTint="D9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 w:line="240" w:lineRule="auto"/>
      <w:outlineLvl w:val="1"/>
    </w:pPr>
    <w:rPr>
      <w:rFonts w:ascii="Times New Roman" w:hAnsi="Times New Roman"/>
      <w:color w:val="262626" w:themeColor="text1" w:themeTint="D9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 w:line="240" w:lineRule="auto"/>
      <w:jc w:val="center"/>
      <w:outlineLvl w:val="2"/>
    </w:pPr>
    <w:rPr>
      <w:rFonts w:ascii="Times New Roman" w:hAnsi="Times New Roman"/>
      <w:color w:val="0D0D0D" w:themeColor="text1" w:themeTint="F2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 w:after="0"/>
      <w:outlineLvl w:val="3"/>
    </w:pPr>
    <w:rPr>
      <w:rFonts w:asciiTheme="majorHAnsi" w:hAnsiTheme="majorHAnsi"/>
      <w:i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 w:after="0"/>
      <w:outlineLvl w:val="4"/>
    </w:pPr>
    <w:rPr>
      <w:rFonts w:asciiTheme="majorHAnsi" w:hAnsiTheme="majorHAns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rFonts w:asciiTheme="majorHAnsi" w:hAnsiTheme="majorHAnsi"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40" w:after="0"/>
      <w:outlineLvl w:val="7"/>
    </w:pPr>
    <w:rPr>
      <w:rFonts w:asciiTheme="majorHAnsi" w:hAnsiTheme="majorHAnsi"/>
      <w:color w:val="262626" w:themeColor="text1" w:themeTint="D9"/>
      <w:sz w:val="21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40" w:after="0"/>
      <w:outlineLvl w:val="8"/>
    </w:pPr>
    <w:rPr>
      <w:rFonts w:asciiTheme="majorHAnsi" w:hAnsiTheme="majorHAnsi"/>
      <w:i/>
      <w:color w:val="262626" w:themeColor="text1" w:themeTint="D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ильное выделение1"/>
    <w:basedOn w:val="13"/>
    <w:link w:val="a3"/>
    <w:rPr>
      <w:b/>
      <w:i/>
    </w:rPr>
  </w:style>
  <w:style w:type="character" w:styleId="a3">
    <w:name w:val="Intense Emphasis"/>
    <w:basedOn w:val="a0"/>
    <w:link w:val="12"/>
    <w:rPr>
      <w:b/>
      <w:i/>
      <w:color w:val="000000"/>
    </w:rPr>
  </w:style>
  <w:style w:type="paragraph" w:customStyle="1" w:styleId="13">
    <w:name w:val="Основной шрифт абзаца1"/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customStyle="1" w:styleId="14">
    <w:name w:val="Верхний колонтитул Знак1"/>
    <w:basedOn w:val="13"/>
    <w:link w:val="15"/>
    <w:rPr>
      <w:rFonts w:ascii="Calibri" w:hAnsi="Calibri"/>
    </w:rPr>
  </w:style>
  <w:style w:type="character" w:customStyle="1" w:styleId="15">
    <w:name w:val="Верхний колонтитул Знак1"/>
    <w:basedOn w:val="a0"/>
    <w:link w:val="14"/>
    <w:rPr>
      <w:rFonts w:ascii="Calibri" w:hAnsi="Calibri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</w:rPr>
  </w:style>
  <w:style w:type="paragraph" w:customStyle="1" w:styleId="71">
    <w:name w:val="Основной текст7"/>
    <w:link w:val="72"/>
    <w:rPr>
      <w:rFonts w:ascii="Times New Roman" w:hAnsi="Times New Roman"/>
      <w:sz w:val="38"/>
    </w:rPr>
  </w:style>
  <w:style w:type="character" w:customStyle="1" w:styleId="72">
    <w:name w:val="Основной текст7"/>
    <w:link w:val="71"/>
    <w:rPr>
      <w:rFonts w:ascii="Times New Roman" w:hAnsi="Times New Roman"/>
      <w:b w:val="0"/>
      <w:i w:val="0"/>
      <w:smallCaps w:val="0"/>
      <w:strike w:val="0"/>
      <w:spacing w:val="0"/>
      <w:sz w:val="38"/>
      <w:u w:val="none"/>
    </w:rPr>
  </w:style>
  <w:style w:type="paragraph" w:customStyle="1" w:styleId="16">
    <w:name w:val="Строгий1"/>
    <w:basedOn w:val="13"/>
    <w:link w:val="a4"/>
    <w:rPr>
      <w:b/>
    </w:rPr>
  </w:style>
  <w:style w:type="character" w:styleId="a4">
    <w:name w:val="Strong"/>
    <w:basedOn w:val="a0"/>
    <w:link w:val="16"/>
    <w:rPr>
      <w:b/>
      <w:color w:val="00000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3">
    <w:name w:val="toc 7"/>
    <w:next w:val="a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link w:val="73"/>
    <w:rPr>
      <w:rFonts w:ascii="XO Thames" w:hAnsi="XO Thames"/>
      <w:sz w:val="28"/>
    </w:rPr>
  </w:style>
  <w:style w:type="paragraph" w:customStyle="1" w:styleId="fontstyle01">
    <w:name w:val="fontstyle01"/>
    <w:basedOn w:val="13"/>
    <w:link w:val="fontstyle010"/>
    <w:rPr>
      <w:rFonts w:ascii="ArialMT" w:hAnsi="ArialMT"/>
      <w:sz w:val="30"/>
    </w:rPr>
  </w:style>
  <w:style w:type="character" w:customStyle="1" w:styleId="fontstyle010">
    <w:name w:val="fontstyle01"/>
    <w:basedOn w:val="a0"/>
    <w:link w:val="fontstyle01"/>
    <w:rPr>
      <w:rFonts w:ascii="ArialMT" w:hAnsi="ArialMT"/>
      <w:b w:val="0"/>
      <w:i w:val="0"/>
      <w:color w:val="000000"/>
      <w:sz w:val="30"/>
    </w:rPr>
  </w:style>
  <w:style w:type="paragraph" w:customStyle="1" w:styleId="organictextcontentspan">
    <w:name w:val="organictextcontentspan"/>
    <w:basedOn w:val="13"/>
    <w:link w:val="organictextcontentspan0"/>
  </w:style>
  <w:style w:type="character" w:customStyle="1" w:styleId="organictextcontentspan0">
    <w:name w:val="organictextcontentspan"/>
    <w:basedOn w:val="a0"/>
    <w:link w:val="organictextcontentspan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D0D0D" w:themeColor="text1" w:themeTint="F2"/>
      <w:sz w:val="28"/>
    </w:rPr>
  </w:style>
  <w:style w:type="paragraph" w:customStyle="1" w:styleId="a5">
    <w:name w:val="Прижатый влево"/>
    <w:basedOn w:val="a"/>
    <w:next w:val="a"/>
    <w:link w:val="a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6">
    <w:name w:val="Прижатый влево"/>
    <w:basedOn w:val="1"/>
    <w:link w:val="a5"/>
    <w:rPr>
      <w:rFonts w:ascii="Times New Roman CYR" w:hAnsi="Times New Roman CYR"/>
      <w:sz w:val="24"/>
    </w:rPr>
  </w:style>
  <w:style w:type="paragraph" w:customStyle="1" w:styleId="17">
    <w:name w:val="Основной текст1"/>
    <w:basedOn w:val="a"/>
    <w:link w:val="18"/>
    <w:pPr>
      <w:widowControl w:val="0"/>
      <w:spacing w:after="240" w:line="252" w:lineRule="auto"/>
      <w:ind w:firstLine="400"/>
    </w:pPr>
    <w:rPr>
      <w:rFonts w:ascii="Arial" w:hAnsi="Arial"/>
      <w:sz w:val="28"/>
    </w:rPr>
  </w:style>
  <w:style w:type="character" w:customStyle="1" w:styleId="18">
    <w:name w:val="Основной текст1"/>
    <w:basedOn w:val="1"/>
    <w:link w:val="17"/>
    <w:rPr>
      <w:rFonts w:ascii="Arial" w:hAnsi="Arial"/>
      <w:sz w:val="28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a7">
    <w:name w:val="Другое"/>
    <w:basedOn w:val="a"/>
    <w:link w:val="a8"/>
    <w:pPr>
      <w:widowControl w:val="0"/>
      <w:spacing w:after="0" w:line="276" w:lineRule="auto"/>
      <w:ind w:firstLine="400"/>
    </w:pPr>
    <w:rPr>
      <w:rFonts w:ascii="Times New Roman" w:hAnsi="Times New Roman"/>
      <w:sz w:val="28"/>
    </w:rPr>
  </w:style>
  <w:style w:type="character" w:customStyle="1" w:styleId="a8">
    <w:name w:val="Другое"/>
    <w:basedOn w:val="1"/>
    <w:link w:val="a7"/>
    <w:rPr>
      <w:rFonts w:ascii="Times New Roman" w:hAnsi="Times New Roman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character" w:customStyle="1" w:styleId="90">
    <w:name w:val="Заголовок 9 Знак"/>
    <w:basedOn w:val="1"/>
    <w:link w:val="9"/>
    <w:rPr>
      <w:rFonts w:asciiTheme="majorHAnsi" w:hAnsiTheme="majorHAnsi"/>
      <w:i/>
      <w:color w:val="262626" w:themeColor="text1" w:themeTint="D9"/>
      <w:sz w:val="21"/>
    </w:rPr>
  </w:style>
  <w:style w:type="paragraph" w:styleId="a9">
    <w:name w:val="Normal (Web)"/>
    <w:link w:val="a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link w:val="a9"/>
    <w:rPr>
      <w:rFonts w:ascii="Times New Roman" w:hAnsi="Times New Roman"/>
      <w:sz w:val="24"/>
    </w:rPr>
  </w:style>
  <w:style w:type="paragraph" w:customStyle="1" w:styleId="19">
    <w:name w:val="Слабая ссылка1"/>
    <w:basedOn w:val="13"/>
    <w:link w:val="ab"/>
    <w:rPr>
      <w:smallCaps/>
      <w:color w:val="404040" w:themeColor="text1" w:themeTint="BF"/>
    </w:rPr>
  </w:style>
  <w:style w:type="character" w:styleId="ab">
    <w:name w:val="Subtle Reference"/>
    <w:basedOn w:val="a0"/>
    <w:link w:val="19"/>
    <w:rPr>
      <w:smallCaps/>
      <w:color w:val="404040" w:themeColor="text1" w:themeTint="BF"/>
    </w:rPr>
  </w:style>
  <w:style w:type="paragraph" w:styleId="ac">
    <w:name w:val="annotation text"/>
    <w:basedOn w:val="a"/>
    <w:link w:val="ad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1"/>
    <w:link w:val="ac"/>
    <w:rPr>
      <w:sz w:val="20"/>
    </w:rPr>
  </w:style>
  <w:style w:type="paragraph" w:customStyle="1" w:styleId="1a">
    <w:name w:val="Название книги1"/>
    <w:basedOn w:val="13"/>
    <w:link w:val="ae"/>
    <w:rPr>
      <w:b/>
      <w:i/>
      <w:spacing w:val="5"/>
    </w:rPr>
  </w:style>
  <w:style w:type="character" w:styleId="ae">
    <w:name w:val="Book Title"/>
    <w:basedOn w:val="a0"/>
    <w:link w:val="1a"/>
    <w:rPr>
      <w:b/>
      <w:i/>
      <w:spacing w:val="5"/>
    </w:rPr>
  </w:style>
  <w:style w:type="paragraph" w:styleId="af">
    <w:name w:val="Body Text"/>
    <w:basedOn w:val="a"/>
    <w:link w:val="af0"/>
    <w:pPr>
      <w:widowControl w:val="0"/>
      <w:spacing w:after="0" w:line="240" w:lineRule="auto"/>
      <w:ind w:left="302" w:firstLine="707"/>
    </w:pPr>
    <w:rPr>
      <w:rFonts w:ascii="Times New Roman" w:hAnsi="Times New Roman"/>
      <w:sz w:val="28"/>
    </w:rPr>
  </w:style>
  <w:style w:type="character" w:customStyle="1" w:styleId="af0">
    <w:name w:val="Основной текст Знак"/>
    <w:basedOn w:val="1"/>
    <w:link w:val="af"/>
    <w:rPr>
      <w:rFonts w:ascii="Times New Roman" w:hAnsi="Times New Roman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1"/>
    <w:link w:val="af1"/>
  </w:style>
  <w:style w:type="paragraph" w:customStyle="1" w:styleId="dt-p">
    <w:name w:val="dt-p"/>
    <w:basedOn w:val="a"/>
    <w:link w:val="dt-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t-p0">
    <w:name w:val="dt-p"/>
    <w:basedOn w:val="1"/>
    <w:link w:val="dt-p"/>
    <w:rPr>
      <w:rFonts w:ascii="Times New Roman" w:hAnsi="Times New Roman"/>
      <w:sz w:val="24"/>
    </w:rPr>
  </w:style>
  <w:style w:type="paragraph" w:customStyle="1" w:styleId="1b">
    <w:name w:val="Неразрешенное упоминание1"/>
    <w:basedOn w:val="13"/>
    <w:link w:val="1c"/>
    <w:rPr>
      <w:color w:val="605E5C"/>
      <w:shd w:val="clear" w:color="auto" w:fill="E1DFDD"/>
    </w:rPr>
  </w:style>
  <w:style w:type="character" w:customStyle="1" w:styleId="1c">
    <w:name w:val="Неразрешенное упоминание1"/>
    <w:basedOn w:val="a0"/>
    <w:link w:val="1b"/>
    <w:rPr>
      <w:color w:val="605E5C"/>
      <w:shd w:val="clear" w:color="auto" w:fill="E1DFDD"/>
    </w:rPr>
  </w:style>
  <w:style w:type="paragraph" w:customStyle="1" w:styleId="af3">
    <w:name w:val="Основной текст + Курсив"/>
    <w:link w:val="af4"/>
    <w:rPr>
      <w:rFonts w:ascii="Times New Roman" w:hAnsi="Times New Roman"/>
      <w:i/>
      <w:sz w:val="38"/>
    </w:rPr>
  </w:style>
  <w:style w:type="character" w:customStyle="1" w:styleId="af4">
    <w:name w:val="Основной текст + Курсив"/>
    <w:link w:val="af3"/>
    <w:rPr>
      <w:rFonts w:ascii="Times New Roman" w:hAnsi="Times New Roman"/>
      <w:b w:val="0"/>
      <w:i/>
      <w:smallCaps w:val="0"/>
      <w:strike w:val="0"/>
      <w:spacing w:val="0"/>
      <w:sz w:val="38"/>
      <w:u w:val="none"/>
    </w:rPr>
  </w:style>
  <w:style w:type="paragraph" w:styleId="31">
    <w:name w:val="toc 3"/>
    <w:basedOn w:val="a"/>
    <w:next w:val="a"/>
    <w:link w:val="32"/>
    <w:uiPriority w:val="39"/>
    <w:pPr>
      <w:spacing w:after="100"/>
      <w:ind w:left="440"/>
    </w:pPr>
    <w:rPr>
      <w:rFonts w:ascii="Times New Roman" w:hAnsi="Times New Roman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</w:rPr>
  </w:style>
  <w:style w:type="paragraph" w:customStyle="1" w:styleId="1d">
    <w:name w:val="Просмотренная гиперссылка1"/>
    <w:basedOn w:val="13"/>
    <w:link w:val="af5"/>
    <w:rPr>
      <w:color w:val="954F72" w:themeColor="followedHyperlink"/>
      <w:u w:val="single"/>
    </w:rPr>
  </w:style>
  <w:style w:type="character" w:styleId="af5">
    <w:name w:val="FollowedHyperlink"/>
    <w:basedOn w:val="a0"/>
    <w:link w:val="1d"/>
    <w:rPr>
      <w:color w:val="954F72" w:themeColor="followedHyperlink"/>
      <w:u w:val="single"/>
    </w:rPr>
  </w:style>
  <w:style w:type="paragraph" w:customStyle="1" w:styleId="1e">
    <w:name w:val="Выделение1"/>
    <w:basedOn w:val="13"/>
    <w:link w:val="af6"/>
    <w:rPr>
      <w:i/>
    </w:rPr>
  </w:style>
  <w:style w:type="character" w:styleId="af6">
    <w:name w:val="Emphasis"/>
    <w:basedOn w:val="a0"/>
    <w:link w:val="1e"/>
    <w:rPr>
      <w:i/>
      <w:color w:val="000000"/>
    </w:rPr>
  </w:style>
  <w:style w:type="paragraph" w:customStyle="1" w:styleId="1f">
    <w:name w:val="Знак примечания1"/>
    <w:basedOn w:val="13"/>
    <w:link w:val="af7"/>
    <w:rPr>
      <w:sz w:val="16"/>
    </w:rPr>
  </w:style>
  <w:style w:type="character" w:styleId="af7">
    <w:name w:val="annotation reference"/>
    <w:basedOn w:val="a0"/>
    <w:link w:val="1f"/>
    <w:rPr>
      <w:sz w:val="16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customStyle="1" w:styleId="afa">
    <w:link w:val="afb"/>
    <w:semiHidden/>
    <w:unhideWhenUsed/>
    <w:pPr>
      <w:spacing w:after="0" w:line="240" w:lineRule="auto"/>
    </w:pPr>
  </w:style>
  <w:style w:type="character" w:customStyle="1" w:styleId="afb">
    <w:link w:val="afa"/>
    <w:semiHidden/>
    <w:unhideWhenUsed/>
  </w:style>
  <w:style w:type="paragraph" w:styleId="afc">
    <w:name w:val="annotation subject"/>
    <w:basedOn w:val="ac"/>
    <w:next w:val="ac"/>
    <w:link w:val="afd"/>
    <w:rPr>
      <w:b/>
    </w:rPr>
  </w:style>
  <w:style w:type="character" w:customStyle="1" w:styleId="afd">
    <w:name w:val="Тема примечания Знак"/>
    <w:basedOn w:val="ad"/>
    <w:link w:val="afc"/>
    <w:rPr>
      <w:b/>
      <w:sz w:val="20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404040" w:themeColor="text1" w:themeTint="BF"/>
    </w:rPr>
  </w:style>
  <w:style w:type="paragraph" w:customStyle="1" w:styleId="body">
    <w:name w:val="body"/>
    <w:basedOn w:val="a"/>
    <w:next w:val="a"/>
    <w:link w:val="body0"/>
    <w:pPr>
      <w:widowControl w:val="0"/>
      <w:spacing w:after="0" w:line="240" w:lineRule="atLeast"/>
      <w:ind w:firstLine="227"/>
      <w:jc w:val="both"/>
    </w:pPr>
    <w:rPr>
      <w:rFonts w:ascii="SchoolBookSanPin" w:hAnsi="SchoolBookSanPin"/>
      <w:sz w:val="20"/>
    </w:rPr>
  </w:style>
  <w:style w:type="character" w:customStyle="1" w:styleId="body0">
    <w:name w:val="body"/>
    <w:basedOn w:val="1"/>
    <w:link w:val="body"/>
    <w:rPr>
      <w:rFonts w:ascii="SchoolBookSanPin" w:hAnsi="SchoolBookSanPin"/>
      <w:color w:val="000000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262626" w:themeColor="text1" w:themeTint="D9"/>
      <w:sz w:val="28"/>
    </w:rPr>
  </w:style>
  <w:style w:type="paragraph" w:customStyle="1" w:styleId="1f0">
    <w:name w:val="Гиперссылка1"/>
    <w:basedOn w:val="13"/>
    <w:link w:val="afe"/>
    <w:rPr>
      <w:color w:val="0000FF"/>
      <w:u w:val="single"/>
    </w:rPr>
  </w:style>
  <w:style w:type="character" w:styleId="afe">
    <w:name w:val="Hyperlink"/>
    <w:basedOn w:val="a0"/>
    <w:link w:val="1f0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262626" w:themeColor="text1" w:themeTint="D9"/>
      <w:sz w:val="21"/>
    </w:rPr>
  </w:style>
  <w:style w:type="paragraph" w:styleId="aff">
    <w:name w:val="Balloon Text"/>
    <w:basedOn w:val="a"/>
    <w:link w:val="aff0"/>
    <w:pPr>
      <w:spacing w:after="0" w:line="240" w:lineRule="auto"/>
    </w:pPr>
    <w:rPr>
      <w:rFonts w:ascii="Segoe UI" w:hAnsi="Segoe UI"/>
      <w:sz w:val="18"/>
    </w:rPr>
  </w:style>
  <w:style w:type="character" w:customStyle="1" w:styleId="aff0">
    <w:name w:val="Текст выноски Знак"/>
    <w:basedOn w:val="1"/>
    <w:link w:val="aff"/>
    <w:rPr>
      <w:rFonts w:ascii="Segoe UI" w:hAnsi="Segoe UI"/>
      <w:sz w:val="18"/>
    </w:rPr>
  </w:style>
  <w:style w:type="paragraph" w:styleId="1f1">
    <w:name w:val="toc 1"/>
    <w:basedOn w:val="a"/>
    <w:next w:val="a"/>
    <w:link w:val="1f2"/>
    <w:uiPriority w:val="39"/>
    <w:pPr>
      <w:spacing w:after="100" w:line="276" w:lineRule="auto"/>
    </w:pPr>
    <w:rPr>
      <w:rFonts w:ascii="Times New Roman" w:hAnsi="Times New Roman"/>
    </w:rPr>
  </w:style>
  <w:style w:type="character" w:customStyle="1" w:styleId="1f2">
    <w:name w:val="Оглавление 1 Знак"/>
    <w:basedOn w:val="1"/>
    <w:link w:val="1f1"/>
    <w:rPr>
      <w:rFonts w:ascii="Times New Roman" w:hAnsi="Times New Roman"/>
    </w:rPr>
  </w:style>
  <w:style w:type="paragraph" w:customStyle="1" w:styleId="33">
    <w:name w:val="Неразрешенное упоминание3"/>
    <w:basedOn w:val="13"/>
    <w:link w:val="34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a0"/>
    <w:link w:val="33"/>
    <w:rPr>
      <w:color w:val="605E5C"/>
      <w:shd w:val="clear" w:color="auto" w:fill="E1DFDD"/>
    </w:rPr>
  </w:style>
  <w:style w:type="paragraph" w:styleId="aff1">
    <w:name w:val="No Spacing"/>
    <w:link w:val="aff2"/>
    <w:pPr>
      <w:spacing w:after="0" w:line="240" w:lineRule="auto"/>
    </w:pPr>
  </w:style>
  <w:style w:type="character" w:customStyle="1" w:styleId="aff2">
    <w:name w:val="Без интервала Знак"/>
    <w:link w:val="aff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3">
    <w:name w:val="Знак концевой сноски1"/>
    <w:basedOn w:val="13"/>
    <w:link w:val="aff3"/>
    <w:rPr>
      <w:vertAlign w:val="superscript"/>
    </w:rPr>
  </w:style>
  <w:style w:type="character" w:styleId="aff3">
    <w:name w:val="endnote reference"/>
    <w:basedOn w:val="a0"/>
    <w:link w:val="1f3"/>
    <w:rPr>
      <w:vertAlign w:val="superscript"/>
    </w:rPr>
  </w:style>
  <w:style w:type="paragraph" w:customStyle="1" w:styleId="1f4">
    <w:name w:val="Слабое выделение1"/>
    <w:basedOn w:val="13"/>
    <w:link w:val="aff4"/>
    <w:rPr>
      <w:i/>
      <w:color w:val="404040" w:themeColor="text1" w:themeTint="BF"/>
    </w:rPr>
  </w:style>
  <w:style w:type="character" w:styleId="aff4">
    <w:name w:val="Subtle Emphasis"/>
    <w:basedOn w:val="a0"/>
    <w:link w:val="1f4"/>
    <w:rPr>
      <w:i/>
      <w:color w:val="404040" w:themeColor="text1" w:themeTint="BF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f5">
    <w:name w:val="Текст концевой сноски Знак1"/>
    <w:basedOn w:val="13"/>
    <w:link w:val="1f6"/>
    <w:rPr>
      <w:sz w:val="20"/>
    </w:rPr>
  </w:style>
  <w:style w:type="character" w:customStyle="1" w:styleId="1f6">
    <w:name w:val="Текст концевой сноски Знак1"/>
    <w:basedOn w:val="a0"/>
    <w:link w:val="1f5"/>
    <w:rPr>
      <w:sz w:val="20"/>
    </w:rPr>
  </w:style>
  <w:style w:type="paragraph" w:customStyle="1" w:styleId="1f7">
    <w:name w:val="Текст выноски Знак1"/>
    <w:basedOn w:val="13"/>
    <w:link w:val="1f8"/>
    <w:rPr>
      <w:rFonts w:ascii="Segoe UI" w:hAnsi="Segoe UI"/>
      <w:sz w:val="18"/>
    </w:rPr>
  </w:style>
  <w:style w:type="character" w:customStyle="1" w:styleId="1f8">
    <w:name w:val="Текст выноски Знак1"/>
    <w:basedOn w:val="a0"/>
    <w:link w:val="1f7"/>
    <w:rPr>
      <w:rFonts w:ascii="Segoe UI" w:hAnsi="Segoe UI"/>
      <w:sz w:val="1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f9">
    <w:name w:val="Нижний колонтитул Знак1"/>
    <w:basedOn w:val="13"/>
    <w:link w:val="1fa"/>
    <w:rPr>
      <w:rFonts w:ascii="Calibri" w:hAnsi="Calibri"/>
    </w:rPr>
  </w:style>
  <w:style w:type="character" w:customStyle="1" w:styleId="1fa">
    <w:name w:val="Нижний колонтитул Знак1"/>
    <w:basedOn w:val="a0"/>
    <w:link w:val="1f9"/>
    <w:rPr>
      <w:rFonts w:ascii="Calibri" w:hAnsi="Calibri"/>
    </w:rPr>
  </w:style>
  <w:style w:type="paragraph" w:customStyle="1" w:styleId="dt-m">
    <w:name w:val="dt-m"/>
    <w:basedOn w:val="13"/>
    <w:link w:val="dt-m0"/>
  </w:style>
  <w:style w:type="character" w:customStyle="1" w:styleId="dt-m0">
    <w:name w:val="dt-m"/>
    <w:basedOn w:val="a0"/>
    <w:link w:val="dt-m"/>
  </w:style>
  <w:style w:type="paragraph" w:customStyle="1" w:styleId="23">
    <w:name w:val="Неразрешенное упоминание2"/>
    <w:basedOn w:val="13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23"/>
    <w:rPr>
      <w:color w:val="605E5C"/>
      <w:shd w:val="clear" w:color="auto" w:fill="E1DFDD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b">
    <w:name w:val="Текст сноски Знак1"/>
    <w:basedOn w:val="13"/>
    <w:link w:val="1fc"/>
    <w:rPr>
      <w:rFonts w:ascii="Calibri" w:hAnsi="Calibri"/>
      <w:sz w:val="20"/>
    </w:rPr>
  </w:style>
  <w:style w:type="character" w:customStyle="1" w:styleId="1fc">
    <w:name w:val="Текст сноски Знак1"/>
    <w:basedOn w:val="a0"/>
    <w:link w:val="1fb"/>
    <w:rPr>
      <w:rFonts w:ascii="Calibri" w:hAnsi="Calibri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ff5">
    <w:name w:val="List Paragraph"/>
    <w:basedOn w:val="a"/>
    <w:link w:val="aff6"/>
    <w:pPr>
      <w:ind w:left="720"/>
      <w:contextualSpacing/>
    </w:pPr>
  </w:style>
  <w:style w:type="character" w:customStyle="1" w:styleId="aff6">
    <w:name w:val="Абзац списка Знак"/>
    <w:basedOn w:val="1"/>
    <w:link w:val="aff5"/>
  </w:style>
  <w:style w:type="paragraph" w:customStyle="1" w:styleId="extendedtext-short">
    <w:name w:val="extendedtext-short"/>
    <w:basedOn w:val="13"/>
    <w:link w:val="extendedtext-short0"/>
  </w:style>
  <w:style w:type="character" w:customStyle="1" w:styleId="extendedtext-short0">
    <w:name w:val="extendedtext-short"/>
    <w:basedOn w:val="a0"/>
    <w:link w:val="extendedtext-short"/>
  </w:style>
  <w:style w:type="paragraph" w:styleId="25">
    <w:name w:val="Quote"/>
    <w:basedOn w:val="a"/>
    <w:next w:val="a"/>
    <w:link w:val="26"/>
    <w:pPr>
      <w:spacing w:before="200"/>
      <w:ind w:left="864" w:right="864"/>
    </w:pPr>
    <w:rPr>
      <w:i/>
      <w:color w:val="404040" w:themeColor="text1" w:themeTint="BF"/>
    </w:rPr>
  </w:style>
  <w:style w:type="character" w:customStyle="1" w:styleId="26">
    <w:name w:val="Цитата 2 Знак"/>
    <w:basedOn w:val="1"/>
    <w:link w:val="25"/>
    <w:rPr>
      <w:i/>
      <w:color w:val="404040" w:themeColor="text1" w:themeTint="BF"/>
    </w:rPr>
  </w:style>
  <w:style w:type="paragraph" w:customStyle="1" w:styleId="27">
    <w:name w:val="Заголовок №2"/>
    <w:basedOn w:val="a"/>
    <w:link w:val="28"/>
    <w:pPr>
      <w:widowControl w:val="0"/>
      <w:spacing w:line="240" w:lineRule="auto"/>
      <w:jc w:val="center"/>
      <w:outlineLvl w:val="1"/>
    </w:pPr>
    <w:rPr>
      <w:rFonts w:ascii="Arial" w:hAnsi="Arial"/>
      <w:b/>
      <w:color w:val="231F20"/>
    </w:rPr>
  </w:style>
  <w:style w:type="character" w:customStyle="1" w:styleId="28">
    <w:name w:val="Заголовок №2"/>
    <w:basedOn w:val="1"/>
    <w:link w:val="27"/>
    <w:rPr>
      <w:rFonts w:ascii="Arial" w:hAnsi="Arial"/>
      <w:b/>
      <w:color w:val="231F20"/>
    </w:rPr>
  </w:style>
  <w:style w:type="paragraph" w:customStyle="1" w:styleId="aff7">
    <w:name w:val="Сноска"/>
    <w:basedOn w:val="a"/>
    <w:link w:val="aff8"/>
    <w:pPr>
      <w:widowControl w:val="0"/>
      <w:spacing w:after="0" w:line="252" w:lineRule="auto"/>
    </w:pPr>
    <w:rPr>
      <w:rFonts w:ascii="Arial" w:hAnsi="Arial"/>
      <w:sz w:val="10"/>
    </w:rPr>
  </w:style>
  <w:style w:type="character" w:customStyle="1" w:styleId="aff8">
    <w:name w:val="Сноска"/>
    <w:basedOn w:val="1"/>
    <w:link w:val="aff7"/>
    <w:rPr>
      <w:rFonts w:ascii="Arial" w:hAnsi="Arial"/>
      <w:sz w:val="10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ff9">
    <w:name w:val="Intense Quote"/>
    <w:basedOn w:val="a"/>
    <w:next w:val="a"/>
    <w:link w:val="affa"/>
    <w:pPr>
      <w:spacing w:before="360" w:after="360"/>
      <w:ind w:left="864" w:right="864"/>
      <w:jc w:val="center"/>
    </w:pPr>
    <w:rPr>
      <w:i/>
      <w:color w:val="404040" w:themeColor="text1" w:themeTint="BF"/>
    </w:rPr>
  </w:style>
  <w:style w:type="character" w:customStyle="1" w:styleId="affa">
    <w:name w:val="Выделенная цитата Знак"/>
    <w:basedOn w:val="1"/>
    <w:link w:val="aff9"/>
    <w:rPr>
      <w:i/>
      <w:color w:val="404040" w:themeColor="text1" w:themeTint="BF"/>
    </w:rPr>
  </w:style>
  <w:style w:type="paragraph" w:styleId="affb">
    <w:name w:val="Subtitle"/>
    <w:basedOn w:val="a"/>
    <w:next w:val="a"/>
    <w:link w:val="affc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c">
    <w:name w:val="Подзаголовок Знак"/>
    <w:basedOn w:val="1"/>
    <w:link w:val="affb"/>
    <w:rPr>
      <w:color w:val="5A5A5A" w:themeColor="text1" w:themeTint="A5"/>
      <w:spacing w:val="15"/>
    </w:rPr>
  </w:style>
  <w:style w:type="paragraph" w:customStyle="1" w:styleId="1fd">
    <w:name w:val="Знак сноски1"/>
    <w:link w:val="affd"/>
    <w:rPr>
      <w:vertAlign w:val="superscript"/>
    </w:rPr>
  </w:style>
  <w:style w:type="character" w:styleId="affd">
    <w:name w:val="footnote reference"/>
    <w:link w:val="1fd"/>
    <w:rPr>
      <w:vertAlign w:val="superscript"/>
    </w:rPr>
  </w:style>
  <w:style w:type="paragraph" w:styleId="affe">
    <w:name w:val="Title"/>
    <w:basedOn w:val="a"/>
    <w:next w:val="a"/>
    <w:link w:val="afff"/>
    <w:uiPriority w:val="10"/>
    <w:qFormat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ff">
    <w:name w:val="Название Знак"/>
    <w:basedOn w:val="1"/>
    <w:link w:val="affe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404040" w:themeColor="text1" w:themeTint="BF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262626" w:themeColor="text1" w:themeTint="D9"/>
      <w:sz w:val="28"/>
    </w:rPr>
  </w:style>
  <w:style w:type="paragraph" w:styleId="afff0">
    <w:name w:val="caption"/>
    <w:basedOn w:val="a"/>
    <w:next w:val="a"/>
    <w:link w:val="afff1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fff1">
    <w:name w:val="Название объекта Знак"/>
    <w:basedOn w:val="1"/>
    <w:link w:val="afff0"/>
    <w:rPr>
      <w:i/>
      <w:color w:val="44546A" w:themeColor="text2"/>
      <w:sz w:val="18"/>
    </w:rPr>
  </w:style>
  <w:style w:type="paragraph" w:customStyle="1" w:styleId="1fe">
    <w:name w:val="Сильная ссылка1"/>
    <w:basedOn w:val="13"/>
    <w:link w:val="afff2"/>
    <w:rPr>
      <w:b/>
      <w:smallCaps/>
      <w:color w:val="404040" w:themeColor="text1" w:themeTint="BF"/>
      <w:spacing w:val="5"/>
    </w:rPr>
  </w:style>
  <w:style w:type="character" w:styleId="afff2">
    <w:name w:val="Intense Reference"/>
    <w:basedOn w:val="a0"/>
    <w:link w:val="1fe"/>
    <w:rPr>
      <w:b/>
      <w:smallCaps/>
      <w:color w:val="404040" w:themeColor="text1" w:themeTint="BF"/>
      <w:spacing w:val="5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</w:rPr>
  </w:style>
  <w:style w:type="paragraph" w:styleId="afff3">
    <w:name w:val="TOC Heading"/>
    <w:basedOn w:val="10"/>
    <w:next w:val="a"/>
    <w:link w:val="afff4"/>
    <w:pPr>
      <w:outlineLvl w:val="8"/>
    </w:pPr>
  </w:style>
  <w:style w:type="character" w:customStyle="1" w:styleId="afff4">
    <w:name w:val="Заголовок оглавления Знак"/>
    <w:basedOn w:val="11"/>
    <w:link w:val="afff3"/>
    <w:rPr>
      <w:rFonts w:ascii="Times New Roman" w:hAnsi="Times New Roman"/>
      <w:b/>
      <w:color w:val="262626" w:themeColor="text1" w:themeTint="D9"/>
      <w:sz w:val="28"/>
    </w:rPr>
  </w:style>
  <w:style w:type="table" w:customStyle="1" w:styleId="120">
    <w:name w:val="Сетка таблицы12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5">
    <w:name w:val="Table Grid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2"/>
    <w:rsid w:val="004E6C1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4345</Words>
  <Characters>24772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Эльвира Федоровна</cp:lastModifiedBy>
  <cp:revision>11</cp:revision>
  <cp:lastPrinted>2024-08-15T09:33:00Z</cp:lastPrinted>
  <dcterms:created xsi:type="dcterms:W3CDTF">2024-08-14T06:17:00Z</dcterms:created>
  <dcterms:modified xsi:type="dcterms:W3CDTF">2024-12-04T16:03:00Z</dcterms:modified>
</cp:coreProperties>
</file>