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4D1A"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Министерство образования и науки Республики Хакасия </w:t>
      </w:r>
    </w:p>
    <w:p w14:paraId="5051BEBB" w14:textId="77777777" w:rsidR="00CB7032" w:rsidRPr="00CB7032" w:rsidRDefault="00CB7032" w:rsidP="00CB7032">
      <w:pPr>
        <w:keepNext/>
        <w:numPr>
          <w:ilvl w:val="0"/>
          <w:numId w:val="11"/>
        </w:numPr>
        <w:suppressAutoHyphens/>
        <w:autoSpaceDN w:val="0"/>
        <w:spacing w:after="0" w:line="240" w:lineRule="auto"/>
        <w:jc w:val="center"/>
        <w:textAlignment w:val="baseline"/>
        <w:outlineLvl w:val="0"/>
        <w:rPr>
          <w:rFonts w:ascii="Times New Roman" w:eastAsia="F" w:hAnsi="Times New Roman"/>
          <w:color w:val="auto"/>
          <w:kern w:val="3"/>
          <w:sz w:val="28"/>
          <w:szCs w:val="28"/>
          <w:lang w:eastAsia="zh-CN" w:bidi="hi-IN"/>
        </w:rPr>
      </w:pPr>
      <w:r w:rsidRPr="00CB7032">
        <w:rPr>
          <w:rFonts w:ascii="Times New Roman" w:eastAsia="F" w:hAnsi="Times New Roman"/>
          <w:color w:val="auto"/>
          <w:kern w:val="3"/>
          <w:sz w:val="28"/>
          <w:szCs w:val="28"/>
          <w:lang w:eastAsia="zh-CN" w:bidi="hi-IN"/>
        </w:rPr>
        <w:t xml:space="preserve">Государственное бюджетное профессиональное образовательное учреждение Республики Хакасия «Профессиональное училище №18» </w:t>
      </w:r>
    </w:p>
    <w:p w14:paraId="6B0EE612" w14:textId="77777777" w:rsidR="00CB7032" w:rsidRPr="00CB7032" w:rsidRDefault="00CB7032" w:rsidP="00CB7032">
      <w:pPr>
        <w:suppressAutoHyphens/>
        <w:spacing w:after="140"/>
        <w:rPr>
          <w:rFonts w:ascii="Liberation Serif" w:eastAsia="Noto Serif CJK SC" w:hAnsi="Liberation Serif" w:cs="Lohit Devanagari"/>
          <w:color w:val="auto"/>
          <w:kern w:val="2"/>
          <w:sz w:val="20"/>
        </w:rPr>
      </w:pPr>
    </w:p>
    <w:tbl>
      <w:tblPr>
        <w:tblW w:w="10122" w:type="dxa"/>
        <w:tblInd w:w="-2" w:type="dxa"/>
        <w:tblLayout w:type="fixed"/>
        <w:tblCellMar>
          <w:top w:w="55" w:type="dxa"/>
          <w:left w:w="55" w:type="dxa"/>
          <w:bottom w:w="55" w:type="dxa"/>
          <w:right w:w="55" w:type="dxa"/>
        </w:tblCellMar>
        <w:tblLook w:val="0000" w:firstRow="0" w:lastRow="0" w:firstColumn="0" w:lastColumn="0" w:noHBand="0" w:noVBand="0"/>
      </w:tblPr>
      <w:tblGrid>
        <w:gridCol w:w="3459"/>
        <w:gridCol w:w="3544"/>
        <w:gridCol w:w="3119"/>
      </w:tblGrid>
      <w:tr w:rsidR="00CB7032" w:rsidRPr="00CB7032" w14:paraId="4FA1FFE7" w14:textId="77777777" w:rsidTr="00DC373C">
        <w:tc>
          <w:tcPr>
            <w:tcW w:w="3459" w:type="dxa"/>
            <w:tcBorders>
              <w:top w:val="single" w:sz="2" w:space="0" w:color="000000"/>
              <w:left w:val="single" w:sz="2" w:space="0" w:color="000000"/>
              <w:bottom w:val="single" w:sz="2" w:space="0" w:color="000000"/>
            </w:tcBorders>
          </w:tcPr>
          <w:p w14:paraId="359D2E16"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Рассмотрено на заседании</w:t>
            </w:r>
          </w:p>
          <w:p w14:paraId="69FDCB0C"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ПЦК общеобразовательных дисциплин</w:t>
            </w:r>
          </w:p>
          <w:p w14:paraId="48636905"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Председатель</w:t>
            </w:r>
          </w:p>
          <w:p w14:paraId="28C0C09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 __________</w:t>
            </w:r>
            <w:proofErr w:type="spellStart"/>
            <w:r w:rsidRPr="00CB7032">
              <w:rPr>
                <w:rFonts w:ascii="Times New Roman" w:eastAsia="Noto Serif CJK SC" w:hAnsi="Times New Roman"/>
                <w:color w:val="auto"/>
                <w:kern w:val="2"/>
                <w:sz w:val="20"/>
              </w:rPr>
              <w:t>В.Ф.Боргоякова</w:t>
            </w:r>
            <w:proofErr w:type="spellEnd"/>
          </w:p>
          <w:p w14:paraId="05A9C15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Протокол № ___________</w:t>
            </w:r>
          </w:p>
          <w:p w14:paraId="5C6B07F0"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от «___»________2024 г.</w:t>
            </w:r>
          </w:p>
        </w:tc>
        <w:tc>
          <w:tcPr>
            <w:tcW w:w="3544" w:type="dxa"/>
            <w:tcBorders>
              <w:top w:val="single" w:sz="2" w:space="0" w:color="000000"/>
              <w:left w:val="single" w:sz="2" w:space="0" w:color="000000"/>
              <w:bottom w:val="single" w:sz="2" w:space="0" w:color="000000"/>
            </w:tcBorders>
          </w:tcPr>
          <w:p w14:paraId="111C5A28"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Согласовано</w:t>
            </w:r>
          </w:p>
          <w:p w14:paraId="07BB6D74"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заместитель директора по УР</w:t>
            </w:r>
          </w:p>
          <w:p w14:paraId="3C62A21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___________Е.А. </w:t>
            </w:r>
            <w:proofErr w:type="spellStart"/>
            <w:r w:rsidRPr="00CB7032">
              <w:rPr>
                <w:rFonts w:ascii="Times New Roman" w:eastAsia="Noto Serif CJK SC" w:hAnsi="Times New Roman"/>
                <w:color w:val="auto"/>
                <w:kern w:val="2"/>
                <w:sz w:val="20"/>
              </w:rPr>
              <w:t>Ахпашева</w:t>
            </w:r>
            <w:proofErr w:type="spellEnd"/>
            <w:r w:rsidRPr="00CB7032">
              <w:rPr>
                <w:rFonts w:ascii="Times New Roman" w:eastAsia="Noto Serif CJK SC" w:hAnsi="Times New Roman"/>
                <w:color w:val="auto"/>
                <w:kern w:val="2"/>
                <w:sz w:val="20"/>
              </w:rPr>
              <w:t xml:space="preserve">  «___»________2024 г.</w:t>
            </w:r>
          </w:p>
        </w:tc>
        <w:tc>
          <w:tcPr>
            <w:tcW w:w="3119" w:type="dxa"/>
            <w:tcBorders>
              <w:top w:val="single" w:sz="2" w:space="0" w:color="000000"/>
              <w:left w:val="single" w:sz="2" w:space="0" w:color="000000"/>
              <w:bottom w:val="single" w:sz="2" w:space="0" w:color="000000"/>
              <w:right w:val="single" w:sz="2" w:space="0" w:color="000000"/>
            </w:tcBorders>
          </w:tcPr>
          <w:p w14:paraId="2EF1AAAB"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Утверждено</w:t>
            </w:r>
          </w:p>
          <w:p w14:paraId="082D393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Директор ГБПОУ РХ ПУ-18</w:t>
            </w:r>
          </w:p>
          <w:p w14:paraId="49F7C2D3"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 xml:space="preserve">_________ И.О. </w:t>
            </w:r>
            <w:proofErr w:type="spellStart"/>
            <w:r w:rsidRPr="00CB7032">
              <w:rPr>
                <w:rFonts w:ascii="Times New Roman" w:eastAsia="Noto Serif CJK SC" w:hAnsi="Times New Roman"/>
                <w:color w:val="auto"/>
                <w:kern w:val="2"/>
                <w:sz w:val="20"/>
              </w:rPr>
              <w:t>Чебодаев</w:t>
            </w:r>
            <w:proofErr w:type="spellEnd"/>
          </w:p>
          <w:p w14:paraId="40F9F111" w14:textId="77777777" w:rsidR="00CB7032" w:rsidRPr="00CB7032" w:rsidRDefault="00CB7032" w:rsidP="00CB7032">
            <w:pPr>
              <w:widowControl w:val="0"/>
              <w:numPr>
                <w:ilvl w:val="0"/>
                <w:numId w:val="11"/>
              </w:numPr>
              <w:suppressAutoHyphens/>
              <w:autoSpaceDN w:val="0"/>
              <w:spacing w:after="0" w:line="240" w:lineRule="auto"/>
              <w:textAlignment w:val="baseline"/>
              <w:rPr>
                <w:rFonts w:ascii="Times New Roman" w:eastAsia="Noto Serif CJK SC" w:hAnsi="Times New Roman"/>
                <w:color w:val="auto"/>
                <w:kern w:val="2"/>
                <w:sz w:val="20"/>
              </w:rPr>
            </w:pPr>
            <w:r w:rsidRPr="00CB7032">
              <w:rPr>
                <w:rFonts w:ascii="Times New Roman" w:eastAsia="Noto Serif CJK SC" w:hAnsi="Times New Roman"/>
                <w:color w:val="auto"/>
                <w:kern w:val="2"/>
                <w:sz w:val="20"/>
              </w:rPr>
              <w:t>«___»________2024 г.</w:t>
            </w:r>
          </w:p>
        </w:tc>
      </w:tr>
    </w:tbl>
    <w:p w14:paraId="14E31BE2"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67B17435"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1DC3FD8E"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02E3046F" w14:textId="77777777" w:rsidR="00CB7032" w:rsidRPr="00CB7032" w:rsidRDefault="00CB7032" w:rsidP="00CB7032">
      <w:pPr>
        <w:numPr>
          <w:ilvl w:val="0"/>
          <w:numId w:val="11"/>
        </w:numPr>
        <w:suppressAutoHyphens/>
        <w:autoSpaceDN w:val="0"/>
        <w:spacing w:after="140" w:line="240" w:lineRule="auto"/>
        <w:textAlignment w:val="baseline"/>
        <w:rPr>
          <w:rFonts w:ascii="Times New Roman" w:hAnsi="Times New Roman"/>
          <w:color w:val="auto"/>
          <w:kern w:val="2"/>
          <w:sz w:val="20"/>
        </w:rPr>
      </w:pPr>
    </w:p>
    <w:p w14:paraId="5A2DD39D"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hAnsi="Times New Roman"/>
          <w:b/>
          <w:color w:val="auto"/>
          <w:kern w:val="2"/>
          <w:sz w:val="28"/>
          <w:szCs w:val="28"/>
        </w:rPr>
      </w:pPr>
    </w:p>
    <w:p w14:paraId="2B1C1E35" w14:textId="77777777" w:rsidR="00CB7032" w:rsidRPr="00CB7032" w:rsidRDefault="00CB7032" w:rsidP="00CB7032">
      <w:pPr>
        <w:numPr>
          <w:ilvl w:val="0"/>
          <w:numId w:val="11"/>
        </w:numPr>
        <w:suppressAutoHyphens/>
        <w:autoSpaceDN w:val="0"/>
        <w:spacing w:after="0" w:line="360" w:lineRule="auto"/>
        <w:jc w:val="center"/>
        <w:textAlignment w:val="baseline"/>
        <w:rPr>
          <w:rFonts w:ascii="Times New Roman" w:eastAsia="Noto Serif CJK SC" w:hAnsi="Times New Roman"/>
          <w:b/>
          <w:bCs/>
          <w:color w:val="auto"/>
          <w:kern w:val="2"/>
          <w:sz w:val="28"/>
          <w:szCs w:val="28"/>
        </w:rPr>
      </w:pPr>
      <w:r w:rsidRPr="00CB7032">
        <w:rPr>
          <w:rFonts w:ascii="Times New Roman" w:eastAsia="Noto Serif CJK SC" w:hAnsi="Times New Roman"/>
          <w:b/>
          <w:bCs/>
          <w:color w:val="auto"/>
          <w:kern w:val="2"/>
          <w:sz w:val="28"/>
          <w:szCs w:val="28"/>
        </w:rPr>
        <w:t>Рабочая программа общеобразовательного цикла</w:t>
      </w:r>
    </w:p>
    <w:p w14:paraId="70BF9E82" w14:textId="6E11DD54" w:rsidR="00CB7032" w:rsidRPr="00CB7032" w:rsidRDefault="00CB7032" w:rsidP="00CB7032">
      <w:pPr>
        <w:numPr>
          <w:ilvl w:val="0"/>
          <w:numId w:val="11"/>
        </w:numPr>
        <w:suppressAutoHyphens/>
        <w:autoSpaceDN w:val="0"/>
        <w:spacing w:after="140" w:line="360" w:lineRule="auto"/>
        <w:jc w:val="center"/>
        <w:textAlignment w:val="baseline"/>
        <w:rPr>
          <w:rFonts w:ascii="Liberation Serif" w:eastAsia="Noto Sans CJK SC" w:hAnsi="Liberation Serif" w:cs="Lohit Devanagari"/>
          <w:b/>
          <w:color w:val="auto"/>
          <w:kern w:val="3"/>
          <w:sz w:val="24"/>
          <w:szCs w:val="24"/>
          <w:lang w:eastAsia="zh-CN" w:bidi="hi-IN"/>
        </w:rPr>
      </w:pPr>
      <w:r w:rsidRPr="00CB7032">
        <w:rPr>
          <w:rFonts w:ascii="Liberation Serif" w:eastAsia="Noto Sans CJK SC" w:hAnsi="Liberation Serif" w:cs="Lohit Devanagari"/>
          <w:b/>
          <w:color w:val="auto"/>
          <w:kern w:val="3"/>
          <w:sz w:val="28"/>
          <w:szCs w:val="28"/>
          <w:lang w:eastAsia="zh-CN" w:bidi="hi-IN"/>
        </w:rPr>
        <w:t>О</w:t>
      </w:r>
      <w:r w:rsidRPr="00CB7032">
        <w:rPr>
          <w:rFonts w:ascii="Liberation Serif" w:eastAsia="Noto Serif CJK SC" w:hAnsi="Liberation Serif" w:cs="Lohit Devanagari"/>
          <w:b/>
          <w:color w:val="auto"/>
          <w:kern w:val="3"/>
          <w:sz w:val="28"/>
          <w:szCs w:val="28"/>
          <w:lang w:eastAsia="zh-CN" w:bidi="hi-IN"/>
        </w:rPr>
        <w:t>УД</w:t>
      </w:r>
      <w:r w:rsidRPr="00CB7032">
        <w:rPr>
          <w:rFonts w:ascii="Liberation Serif" w:eastAsia="Noto Sans CJK SC" w:hAnsi="Liberation Serif" w:cs="Lohit Devanagari"/>
          <w:b/>
          <w:color w:val="auto"/>
          <w:kern w:val="3"/>
          <w:sz w:val="28"/>
          <w:szCs w:val="28"/>
          <w:lang w:eastAsia="zh-CN" w:bidi="hi-IN"/>
        </w:rPr>
        <w:t>.0</w:t>
      </w:r>
      <w:r>
        <w:rPr>
          <w:rFonts w:ascii="Liberation Serif" w:eastAsia="Noto Sans CJK SC" w:hAnsi="Liberation Serif" w:cs="Lohit Devanagari"/>
          <w:b/>
          <w:color w:val="auto"/>
          <w:kern w:val="3"/>
          <w:sz w:val="28"/>
          <w:szCs w:val="28"/>
          <w:lang w:eastAsia="zh-CN" w:bidi="hi-IN"/>
        </w:rPr>
        <w:t>8</w:t>
      </w:r>
      <w:r w:rsidRPr="00CB7032">
        <w:rPr>
          <w:rFonts w:ascii="Liberation Serif" w:eastAsia="Noto Sans CJK SC" w:hAnsi="Liberation Serif" w:cs="Lohit Devanagari"/>
          <w:b/>
          <w:color w:val="auto"/>
          <w:kern w:val="3"/>
          <w:sz w:val="28"/>
          <w:szCs w:val="28"/>
          <w:lang w:eastAsia="zh-CN" w:bidi="hi-IN"/>
        </w:rPr>
        <w:t xml:space="preserve"> «</w:t>
      </w:r>
      <w:r>
        <w:rPr>
          <w:rFonts w:ascii="Liberation Serif" w:eastAsia="Noto Sans CJK SC" w:hAnsi="Liberation Serif" w:cs="Lohit Devanagari"/>
          <w:b/>
          <w:color w:val="auto"/>
          <w:kern w:val="3"/>
          <w:sz w:val="28"/>
          <w:szCs w:val="28"/>
          <w:lang w:eastAsia="zh-CN" w:bidi="hi-IN"/>
        </w:rPr>
        <w:t>Основы безопасности и защиты Родины</w:t>
      </w:r>
      <w:r w:rsidRPr="00CB7032">
        <w:rPr>
          <w:rFonts w:ascii="Liberation Serif" w:eastAsia="Noto Sans CJK SC" w:hAnsi="Liberation Serif" w:cs="Lohit Devanagari"/>
          <w:b/>
          <w:color w:val="auto"/>
          <w:kern w:val="3"/>
          <w:sz w:val="28"/>
          <w:szCs w:val="28"/>
          <w:lang w:eastAsia="zh-CN" w:bidi="hi-IN"/>
        </w:rPr>
        <w:t>»</w:t>
      </w:r>
    </w:p>
    <w:p w14:paraId="26C6BBFC" w14:textId="4A07CD4C" w:rsidR="00CB7032" w:rsidRPr="00CB7032" w:rsidRDefault="00CB7032" w:rsidP="0036119F">
      <w:pPr>
        <w:numPr>
          <w:ilvl w:val="5"/>
          <w:numId w:val="11"/>
        </w:numPr>
        <w:suppressAutoHyphens/>
        <w:autoSpaceDN w:val="0"/>
        <w:spacing w:after="0" w:line="360" w:lineRule="auto"/>
        <w:jc w:val="center"/>
        <w:textAlignment w:val="baseline"/>
        <w:rPr>
          <w:rFonts w:ascii="Times New Roman" w:eastAsia="Noto Serif CJK SC" w:hAnsi="Times New Roman"/>
          <w:i/>
          <w:color w:val="auto"/>
          <w:kern w:val="2"/>
          <w:sz w:val="28"/>
          <w:szCs w:val="28"/>
        </w:rPr>
      </w:pPr>
      <w:r w:rsidRPr="00CB7032">
        <w:rPr>
          <w:rFonts w:ascii="Times New Roman" w:eastAsia="Noto Serif CJK SC" w:hAnsi="Times New Roman"/>
          <w:i/>
          <w:color w:val="auto"/>
          <w:kern w:val="2"/>
          <w:sz w:val="28"/>
          <w:szCs w:val="28"/>
        </w:rPr>
        <w:t xml:space="preserve">по профессии </w:t>
      </w:r>
      <w:r w:rsidR="0036119F">
        <w:rPr>
          <w:rFonts w:ascii="Liberation Serif" w:eastAsia="Noto Serif CJK SC" w:hAnsi="Liberation Serif" w:cs="Lohit Devanagari"/>
          <w:i/>
          <w:color w:val="auto"/>
          <w:kern w:val="2"/>
          <w:sz w:val="28"/>
          <w:szCs w:val="28"/>
        </w:rPr>
        <w:t>43.01.09 Повар, кондитер</w:t>
      </w:r>
    </w:p>
    <w:p w14:paraId="31267E87" w14:textId="77777777" w:rsidR="00CB7032" w:rsidRPr="00CB7032" w:rsidRDefault="00CB7032" w:rsidP="00CB7032">
      <w:pPr>
        <w:numPr>
          <w:ilvl w:val="0"/>
          <w:numId w:val="10"/>
        </w:numPr>
        <w:suppressAutoHyphens/>
        <w:autoSpaceDN w:val="0"/>
        <w:spacing w:after="140" w:line="360" w:lineRule="auto"/>
        <w:textAlignment w:val="baseline"/>
        <w:rPr>
          <w:rFonts w:ascii="Times New Roman" w:hAnsi="Times New Roman"/>
          <w:color w:val="auto"/>
          <w:kern w:val="3"/>
          <w:sz w:val="20"/>
          <w:lang w:bidi="hi-IN"/>
        </w:rPr>
      </w:pPr>
    </w:p>
    <w:p w14:paraId="2CD0D291" w14:textId="77777777" w:rsidR="00CB7032" w:rsidRPr="00CB7032" w:rsidRDefault="00CB7032" w:rsidP="00CB7032">
      <w:pPr>
        <w:suppressAutoHyphens/>
        <w:autoSpaceDN w:val="0"/>
        <w:spacing w:after="140" w:line="360" w:lineRule="auto"/>
        <w:textAlignment w:val="baseline"/>
        <w:rPr>
          <w:rFonts w:ascii="Liberation Serif" w:eastAsia="Noto Sans CJK SC" w:hAnsi="Liberation Serif" w:cs="Lohit Devanagari"/>
          <w:color w:val="auto"/>
          <w:kern w:val="3"/>
          <w:sz w:val="28"/>
          <w:szCs w:val="28"/>
          <w:lang w:eastAsia="zh-CN" w:bidi="hi-IN"/>
        </w:rPr>
      </w:pPr>
    </w:p>
    <w:p w14:paraId="1F7F5875"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3714B81"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5C6A8D3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7EB98D9D"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2F7AB72C"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11D1E5A2"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C6338BD"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E64C45F" w14:textId="77777777" w:rsid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285BC25D" w14:textId="77777777" w:rsidR="0036119F" w:rsidRDefault="0036119F"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3ACE36DF" w14:textId="77777777" w:rsidR="00CB7032" w:rsidRPr="00CB7032" w:rsidRDefault="00CB7032" w:rsidP="00CB7032">
      <w:pPr>
        <w:suppressAutoHyphens/>
        <w:autoSpaceDN w:val="0"/>
        <w:spacing w:after="140" w:line="360" w:lineRule="auto"/>
        <w:textAlignment w:val="baseline"/>
        <w:rPr>
          <w:rFonts w:ascii="Times New Roman" w:hAnsi="Times New Roman"/>
          <w:color w:val="auto"/>
          <w:kern w:val="3"/>
          <w:sz w:val="28"/>
          <w:szCs w:val="28"/>
          <w:lang w:bidi="hi-IN"/>
        </w:rPr>
      </w:pPr>
    </w:p>
    <w:p w14:paraId="4584900A" w14:textId="77777777" w:rsidR="00CB7032" w:rsidRPr="00CB7032" w:rsidRDefault="00CB7032" w:rsidP="00CB7032">
      <w:pPr>
        <w:widowControl w:val="0"/>
        <w:shd w:val="clear" w:color="auto" w:fill="FFFFFF"/>
        <w:suppressAutoHyphens/>
        <w:autoSpaceDN w:val="0"/>
        <w:spacing w:after="610" w:line="360" w:lineRule="auto"/>
        <w:jc w:val="center"/>
        <w:textAlignment w:val="baseline"/>
        <w:rPr>
          <w:rFonts w:ascii="Liberation Serif" w:eastAsia="Noto Sans CJK SC" w:hAnsi="Liberation Serif" w:cs="Lohit Devanagari"/>
          <w:color w:val="auto"/>
          <w:kern w:val="3"/>
          <w:sz w:val="24"/>
          <w:szCs w:val="24"/>
          <w:lang w:eastAsia="zh-CN" w:bidi="hi-IN"/>
        </w:rPr>
      </w:pPr>
      <w:proofErr w:type="spellStart"/>
      <w:r w:rsidRPr="00CB7032">
        <w:rPr>
          <w:rFonts w:ascii="Times New Roman" w:hAnsi="Times New Roman"/>
          <w:bCs/>
          <w:color w:val="auto"/>
          <w:kern w:val="3"/>
          <w:sz w:val="28"/>
          <w:szCs w:val="28"/>
          <w:lang w:bidi="hi-IN"/>
        </w:rPr>
        <w:t>с</w:t>
      </w:r>
      <w:proofErr w:type="gramStart"/>
      <w:r w:rsidRPr="00CB7032">
        <w:rPr>
          <w:rFonts w:ascii="Times New Roman" w:hAnsi="Times New Roman"/>
          <w:bCs/>
          <w:color w:val="auto"/>
          <w:kern w:val="3"/>
          <w:sz w:val="28"/>
          <w:szCs w:val="28"/>
          <w:lang w:bidi="hi-IN"/>
        </w:rPr>
        <w:t>.А</w:t>
      </w:r>
      <w:proofErr w:type="gramEnd"/>
      <w:r w:rsidRPr="00CB7032">
        <w:rPr>
          <w:rFonts w:ascii="Times New Roman" w:hAnsi="Times New Roman"/>
          <w:bCs/>
          <w:color w:val="auto"/>
          <w:kern w:val="3"/>
          <w:sz w:val="28"/>
          <w:szCs w:val="28"/>
          <w:lang w:bidi="hi-IN"/>
        </w:rPr>
        <w:t>скиз</w:t>
      </w:r>
      <w:proofErr w:type="spellEnd"/>
      <w:r w:rsidRPr="00CB7032">
        <w:rPr>
          <w:rFonts w:ascii="Times New Roman" w:hAnsi="Times New Roman"/>
          <w:bCs/>
          <w:color w:val="auto"/>
          <w:kern w:val="3"/>
          <w:sz w:val="28"/>
          <w:szCs w:val="28"/>
          <w:lang w:bidi="hi-IN"/>
        </w:rPr>
        <w:t>, 2024</w:t>
      </w:r>
    </w:p>
    <w:p w14:paraId="0996A042" w14:textId="1EDC9520" w:rsidR="00CB7032" w:rsidRPr="00CB7032" w:rsidRDefault="00CB7032" w:rsidP="00CB7032">
      <w:pPr>
        <w:suppressAutoHyphens/>
        <w:autoSpaceDN w:val="0"/>
        <w:spacing w:after="0" w:line="360" w:lineRule="auto"/>
        <w:ind w:firstLine="709"/>
        <w:jc w:val="both"/>
        <w:textAlignment w:val="baseline"/>
        <w:rPr>
          <w:rFonts w:ascii="Liberation Serif" w:eastAsia="Noto Sans CJK SC" w:hAnsi="Liberation Serif" w:cs="Lohit Devanagari"/>
          <w:color w:val="auto"/>
          <w:kern w:val="3"/>
          <w:sz w:val="24"/>
          <w:szCs w:val="24"/>
          <w:lang w:eastAsia="zh-CN" w:bidi="hi-IN"/>
        </w:rPr>
      </w:pPr>
      <w:proofErr w:type="gramStart"/>
      <w:r w:rsidRPr="00CB7032">
        <w:rPr>
          <w:rFonts w:ascii="Times New Roman" w:eastAsia="Noto Sans CJK SC" w:hAnsi="Times New Roman"/>
          <w:bCs/>
          <w:color w:val="auto"/>
          <w:kern w:val="3"/>
          <w:sz w:val="28"/>
          <w:szCs w:val="28"/>
          <w:lang w:eastAsia="zh-CN" w:bidi="hi-IN"/>
        </w:rPr>
        <w:lastRenderedPageBreak/>
        <w:t>Рабочая п</w:t>
      </w:r>
      <w:r w:rsidRPr="00CB7032">
        <w:rPr>
          <w:rFonts w:ascii="Times New Roman" w:eastAsia="Noto Sans CJK SC" w:hAnsi="Times New Roman"/>
          <w:color w:val="auto"/>
          <w:kern w:val="3"/>
          <w:sz w:val="28"/>
          <w:szCs w:val="28"/>
          <w:lang w:eastAsia="zh-CN" w:bidi="hi-IN"/>
        </w:rPr>
        <w:t>рограмма</w:t>
      </w:r>
      <w:r w:rsidRPr="00CB7032">
        <w:rPr>
          <w:rFonts w:ascii="Times New Roman" w:eastAsia="Noto Sans CJK SC" w:hAnsi="Times New Roman"/>
          <w:caps/>
          <w:color w:val="auto"/>
          <w:kern w:val="3"/>
          <w:sz w:val="28"/>
          <w:szCs w:val="28"/>
          <w:lang w:eastAsia="zh-CN" w:bidi="hi-IN"/>
        </w:rPr>
        <w:t xml:space="preserve"> </w:t>
      </w:r>
      <w:r w:rsidRPr="00CB7032">
        <w:rPr>
          <w:rFonts w:ascii="Times New Roman" w:eastAsia="Noto Sans CJK SC" w:hAnsi="Times New Roman"/>
          <w:color w:val="auto"/>
          <w:kern w:val="3"/>
          <w:sz w:val="28"/>
          <w:szCs w:val="28"/>
          <w:lang w:eastAsia="zh-CN" w:bidi="hi-IN"/>
        </w:rPr>
        <w:t xml:space="preserve">разработана на основе требований ФГОС среднего общего образования, утвержденного приказом Министерства образования и науки РФ от 17 мая 2012 г. N 413, ФГОС СПО по профессии </w:t>
      </w:r>
      <w:r w:rsidR="0036119F">
        <w:rPr>
          <w:rFonts w:ascii="Liberation Serif" w:eastAsia="Noto Sans CJK SC" w:hAnsi="Liberation Serif" w:cs="Lohit Devanagari"/>
          <w:color w:val="auto"/>
          <w:kern w:val="3"/>
          <w:sz w:val="28"/>
          <w:szCs w:val="28"/>
          <w:lang w:eastAsia="zh-CN" w:bidi="hi-IN"/>
        </w:rPr>
        <w:t>43.01.09 Повар</w:t>
      </w:r>
      <w:r w:rsidRPr="00CB7032">
        <w:rPr>
          <w:rFonts w:ascii="Times New Roman" w:eastAsia="Noto Sans CJK SC" w:hAnsi="Times New Roman"/>
          <w:color w:val="auto"/>
          <w:kern w:val="3"/>
          <w:sz w:val="28"/>
          <w:szCs w:val="28"/>
          <w:lang w:eastAsia="zh-CN" w:bidi="hi-IN"/>
        </w:rPr>
        <w:t>,</w:t>
      </w:r>
      <w:r w:rsidR="0036119F">
        <w:rPr>
          <w:rFonts w:ascii="Times New Roman" w:eastAsia="Noto Sans CJK SC" w:hAnsi="Times New Roman"/>
          <w:color w:val="auto"/>
          <w:kern w:val="3"/>
          <w:sz w:val="28"/>
          <w:szCs w:val="28"/>
          <w:lang w:eastAsia="zh-CN" w:bidi="hi-IN"/>
        </w:rPr>
        <w:t xml:space="preserve"> кондитер,</w:t>
      </w:r>
      <w:r w:rsidRPr="00CB7032">
        <w:rPr>
          <w:rFonts w:ascii="Times New Roman" w:eastAsia="Noto Sans CJK SC" w:hAnsi="Times New Roman"/>
          <w:color w:val="auto"/>
          <w:kern w:val="3"/>
          <w:sz w:val="28"/>
          <w:szCs w:val="28"/>
          <w:lang w:eastAsia="zh-CN" w:bidi="hi-IN"/>
        </w:rPr>
        <w:t xml:space="preserve"> утвержденного приказом Министерства образования и науки  РФ </w:t>
      </w:r>
      <w:r w:rsidR="0036119F" w:rsidRPr="00261491">
        <w:rPr>
          <w:rFonts w:ascii="Times New Roman" w:hAnsi="Times New Roman"/>
          <w:sz w:val="28"/>
          <w:szCs w:val="28"/>
        </w:rPr>
        <w:t xml:space="preserve">от  </w:t>
      </w:r>
      <w:r w:rsidR="0036119F">
        <w:rPr>
          <w:rFonts w:ascii="Times New Roman" w:hAnsi="Times New Roman"/>
          <w:sz w:val="28"/>
          <w:szCs w:val="28"/>
        </w:rPr>
        <w:t>09</w:t>
      </w:r>
      <w:r w:rsidR="0036119F" w:rsidRPr="00261491">
        <w:rPr>
          <w:rFonts w:ascii="Times New Roman" w:hAnsi="Times New Roman"/>
          <w:sz w:val="28"/>
          <w:szCs w:val="28"/>
        </w:rPr>
        <w:t>.</w:t>
      </w:r>
      <w:r w:rsidR="0036119F">
        <w:rPr>
          <w:rFonts w:ascii="Times New Roman" w:hAnsi="Times New Roman"/>
          <w:sz w:val="28"/>
          <w:szCs w:val="28"/>
        </w:rPr>
        <w:t>12.2016</w:t>
      </w:r>
      <w:r w:rsidR="0036119F" w:rsidRPr="00261491">
        <w:rPr>
          <w:rFonts w:ascii="Times New Roman" w:hAnsi="Times New Roman"/>
          <w:sz w:val="28"/>
          <w:szCs w:val="28"/>
        </w:rPr>
        <w:t xml:space="preserve"> N </w:t>
      </w:r>
      <w:r w:rsidR="0036119F">
        <w:rPr>
          <w:rFonts w:ascii="Times New Roman" w:hAnsi="Times New Roman"/>
          <w:sz w:val="28"/>
          <w:szCs w:val="28"/>
        </w:rPr>
        <w:t>1569</w:t>
      </w:r>
      <w:r w:rsidRPr="00CB7032">
        <w:rPr>
          <w:rFonts w:ascii="Times New Roman" w:eastAsia="Noto Sans CJK SC" w:hAnsi="Times New Roman"/>
          <w:color w:val="auto"/>
          <w:kern w:val="3"/>
          <w:sz w:val="28"/>
          <w:szCs w:val="28"/>
          <w:lang w:eastAsia="zh-CN" w:bidi="hi-IN"/>
        </w:rPr>
        <w:t>, положений ФОП СОО, утвержденными приказом Министерства просвещения РФ от 18 мая 2023 г. N 371, с учетом получаемой</w:t>
      </w:r>
      <w:proofErr w:type="gramEnd"/>
      <w:r w:rsidRPr="00CB7032">
        <w:rPr>
          <w:rFonts w:ascii="Times New Roman" w:eastAsia="Noto Sans CJK SC" w:hAnsi="Times New Roman"/>
          <w:color w:val="auto"/>
          <w:kern w:val="3"/>
          <w:sz w:val="28"/>
          <w:szCs w:val="28"/>
          <w:lang w:eastAsia="zh-CN" w:bidi="hi-IN"/>
        </w:rPr>
        <w:t xml:space="preserve"> </w:t>
      </w:r>
      <w:proofErr w:type="gramStart"/>
      <w:r w:rsidRPr="00CB7032">
        <w:rPr>
          <w:rFonts w:ascii="Times New Roman" w:eastAsia="Noto Sans CJK SC" w:hAnsi="Times New Roman"/>
          <w:color w:val="auto"/>
          <w:kern w:val="3"/>
          <w:sz w:val="28"/>
          <w:szCs w:val="28"/>
          <w:lang w:eastAsia="zh-CN" w:bidi="hi-IN"/>
        </w:rPr>
        <w:t xml:space="preserve">профессии. </w:t>
      </w:r>
      <w:proofErr w:type="gramEnd"/>
    </w:p>
    <w:p w14:paraId="728EC888"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8"/>
          <w:szCs w:val="28"/>
          <w:lang w:eastAsia="zh-CN" w:bidi="hi-IN"/>
        </w:rPr>
      </w:pPr>
      <w:r w:rsidRPr="00CB7032">
        <w:rPr>
          <w:rFonts w:ascii="Times New Roman" w:eastAsia="Noto Sans CJK SC" w:hAnsi="Times New Roman"/>
          <w:color w:val="auto"/>
          <w:kern w:val="3"/>
          <w:sz w:val="28"/>
          <w:szCs w:val="28"/>
          <w:lang w:eastAsia="zh-CN" w:bidi="hi-IN"/>
        </w:rPr>
        <w:t xml:space="preserve">Организация - разработчик: </w:t>
      </w:r>
    </w:p>
    <w:p w14:paraId="6AB01153" w14:textId="77777777"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ab/>
      </w:r>
      <w:r w:rsidRPr="00CB7032">
        <w:rPr>
          <w:rFonts w:ascii="Times New Roman" w:eastAsia="Noto Sans CJK SC" w:hAnsi="Times New Roman"/>
          <w:color w:val="auto"/>
          <w:kern w:val="3"/>
          <w:sz w:val="28"/>
          <w:szCs w:val="28"/>
          <w:u w:val="single"/>
          <w:lang w:eastAsia="zh-CN" w:bidi="hi-IN"/>
        </w:rPr>
        <w:t>Государственное бюджетное профессиональное образовательное учреждение Республики Хакасия  «Профессиональное училище № 18».</w:t>
      </w:r>
    </w:p>
    <w:p w14:paraId="7F958A2B" w14:textId="0A53D3F8" w:rsidR="00CB7032" w:rsidRPr="00CB7032" w:rsidRDefault="00CB7032" w:rsidP="00CB70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360" w:lineRule="auto"/>
        <w:ind w:firstLine="709"/>
        <w:jc w:val="both"/>
        <w:textAlignment w:val="baseline"/>
        <w:rPr>
          <w:rFonts w:ascii="Times New Roman" w:eastAsia="Noto Sans CJK SC" w:hAnsi="Times New Roman"/>
          <w:color w:val="auto"/>
          <w:kern w:val="3"/>
          <w:sz w:val="24"/>
          <w:szCs w:val="24"/>
          <w:lang w:eastAsia="zh-CN" w:bidi="hi-IN"/>
        </w:rPr>
      </w:pPr>
      <w:r w:rsidRPr="00CB7032">
        <w:rPr>
          <w:rFonts w:ascii="Times New Roman" w:eastAsia="Noto Sans CJK SC" w:hAnsi="Times New Roman"/>
          <w:color w:val="auto"/>
          <w:kern w:val="3"/>
          <w:sz w:val="28"/>
          <w:szCs w:val="28"/>
          <w:lang w:eastAsia="zh-CN" w:bidi="hi-IN"/>
        </w:rPr>
        <w:t xml:space="preserve">Преподаватель: </w:t>
      </w:r>
      <w:proofErr w:type="spellStart"/>
      <w:r>
        <w:rPr>
          <w:rFonts w:ascii="Times New Roman" w:eastAsia="Noto Sans CJK SC" w:hAnsi="Times New Roman"/>
          <w:color w:val="auto"/>
          <w:sz w:val="28"/>
          <w:szCs w:val="28"/>
        </w:rPr>
        <w:t>Сагалаков</w:t>
      </w:r>
      <w:proofErr w:type="spellEnd"/>
      <w:r>
        <w:rPr>
          <w:rFonts w:ascii="Times New Roman" w:eastAsia="Noto Sans CJK SC" w:hAnsi="Times New Roman"/>
          <w:color w:val="auto"/>
          <w:sz w:val="28"/>
          <w:szCs w:val="28"/>
        </w:rPr>
        <w:t xml:space="preserve"> Д.В.</w:t>
      </w:r>
    </w:p>
    <w:p w14:paraId="26E29ED7"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5EF46476" w14:textId="77777777" w:rsidR="00CB7032" w:rsidRPr="00CB7032" w:rsidRDefault="00CB7032" w:rsidP="00CB7032">
      <w:pPr>
        <w:suppressAutoHyphens/>
        <w:autoSpaceDN w:val="0"/>
        <w:spacing w:before="240" w:after="240" w:line="360" w:lineRule="auto"/>
        <w:jc w:val="center"/>
        <w:textAlignment w:val="baseline"/>
        <w:rPr>
          <w:rFonts w:ascii="Times New Roman" w:eastAsia="Noto Sans CJK SC" w:hAnsi="Times New Roman"/>
          <w:caps/>
          <w:color w:val="auto"/>
          <w:kern w:val="3"/>
          <w:sz w:val="28"/>
          <w:szCs w:val="28"/>
          <w:lang w:eastAsia="zh-CN" w:bidi="hi-IN"/>
        </w:rPr>
      </w:pPr>
    </w:p>
    <w:p w14:paraId="7C085E52" w14:textId="77777777" w:rsidR="00667F7F" w:rsidRDefault="00667F7F">
      <w:pPr>
        <w:spacing w:after="0"/>
        <w:rPr>
          <w:rFonts w:ascii="Cambria" w:hAnsi="Cambria"/>
          <w:sz w:val="28"/>
        </w:rPr>
      </w:pPr>
    </w:p>
    <w:p w14:paraId="68175743" w14:textId="77777777" w:rsidR="00667F7F" w:rsidRDefault="00667F7F">
      <w:pPr>
        <w:spacing w:after="0"/>
        <w:rPr>
          <w:rFonts w:ascii="Cambria" w:hAnsi="Cambria"/>
          <w:sz w:val="28"/>
        </w:rPr>
      </w:pPr>
    </w:p>
    <w:p w14:paraId="4CF78AA3" w14:textId="77777777" w:rsidR="00CB7032" w:rsidRDefault="00CB7032">
      <w:pPr>
        <w:spacing w:after="0"/>
        <w:rPr>
          <w:rFonts w:ascii="Cambria" w:hAnsi="Cambria"/>
          <w:sz w:val="28"/>
        </w:rPr>
      </w:pPr>
    </w:p>
    <w:p w14:paraId="4F8E7C3C" w14:textId="77777777" w:rsidR="00CB7032" w:rsidRDefault="00CB7032">
      <w:pPr>
        <w:spacing w:after="0"/>
        <w:rPr>
          <w:rFonts w:ascii="Cambria" w:hAnsi="Cambria"/>
          <w:sz w:val="28"/>
        </w:rPr>
      </w:pPr>
    </w:p>
    <w:p w14:paraId="2840EEA7" w14:textId="77777777" w:rsidR="00CB7032" w:rsidRDefault="00CB7032">
      <w:pPr>
        <w:spacing w:after="0"/>
        <w:rPr>
          <w:rFonts w:ascii="Cambria" w:hAnsi="Cambria"/>
          <w:sz w:val="28"/>
        </w:rPr>
      </w:pPr>
    </w:p>
    <w:p w14:paraId="5E1042E0" w14:textId="77777777" w:rsidR="00CB7032" w:rsidRDefault="00CB7032">
      <w:pPr>
        <w:spacing w:after="0"/>
        <w:rPr>
          <w:rFonts w:ascii="Cambria" w:hAnsi="Cambria"/>
          <w:sz w:val="28"/>
        </w:rPr>
      </w:pPr>
    </w:p>
    <w:p w14:paraId="30E26CC8" w14:textId="77777777" w:rsidR="00CB7032" w:rsidRDefault="00CB7032">
      <w:pPr>
        <w:spacing w:after="0"/>
        <w:rPr>
          <w:rFonts w:ascii="Cambria" w:hAnsi="Cambria"/>
          <w:sz w:val="28"/>
        </w:rPr>
      </w:pPr>
    </w:p>
    <w:p w14:paraId="79741396" w14:textId="77777777" w:rsidR="00CB7032" w:rsidRDefault="00CB7032">
      <w:pPr>
        <w:spacing w:after="0"/>
        <w:rPr>
          <w:rFonts w:ascii="Cambria" w:hAnsi="Cambria"/>
          <w:sz w:val="28"/>
        </w:rPr>
      </w:pPr>
    </w:p>
    <w:p w14:paraId="75206703" w14:textId="77777777" w:rsidR="00CB7032" w:rsidRDefault="00CB7032">
      <w:pPr>
        <w:spacing w:after="0"/>
        <w:rPr>
          <w:rFonts w:ascii="Cambria" w:hAnsi="Cambria"/>
          <w:sz w:val="28"/>
        </w:rPr>
      </w:pPr>
    </w:p>
    <w:p w14:paraId="771CD24D" w14:textId="77777777" w:rsidR="00CB7032" w:rsidRDefault="00CB7032">
      <w:pPr>
        <w:spacing w:after="0"/>
        <w:rPr>
          <w:rFonts w:ascii="Cambria" w:hAnsi="Cambria"/>
          <w:sz w:val="28"/>
        </w:rPr>
      </w:pPr>
    </w:p>
    <w:p w14:paraId="27BCC9B0" w14:textId="77777777" w:rsidR="00CB7032" w:rsidRDefault="00CB7032">
      <w:pPr>
        <w:spacing w:after="0"/>
        <w:rPr>
          <w:rFonts w:ascii="Cambria" w:hAnsi="Cambria"/>
          <w:sz w:val="28"/>
        </w:rPr>
      </w:pPr>
    </w:p>
    <w:p w14:paraId="10922634" w14:textId="77777777" w:rsidR="00CB7032" w:rsidRDefault="00CB7032">
      <w:pPr>
        <w:spacing w:after="0"/>
        <w:rPr>
          <w:rFonts w:ascii="Cambria" w:hAnsi="Cambria"/>
          <w:sz w:val="28"/>
        </w:rPr>
      </w:pPr>
    </w:p>
    <w:p w14:paraId="51D05462" w14:textId="77777777" w:rsidR="00CB7032" w:rsidRDefault="00CB7032">
      <w:pPr>
        <w:spacing w:after="0"/>
        <w:rPr>
          <w:rFonts w:ascii="Cambria" w:hAnsi="Cambria"/>
          <w:sz w:val="28"/>
        </w:rPr>
      </w:pPr>
    </w:p>
    <w:p w14:paraId="404215FC" w14:textId="77777777" w:rsidR="00CB7032" w:rsidRDefault="00CB7032">
      <w:pPr>
        <w:spacing w:after="0"/>
        <w:rPr>
          <w:rFonts w:ascii="Cambria" w:hAnsi="Cambria"/>
          <w:sz w:val="28"/>
        </w:rPr>
      </w:pPr>
    </w:p>
    <w:p w14:paraId="42522AFB" w14:textId="77777777" w:rsidR="00CB7032" w:rsidRDefault="00CB7032">
      <w:pPr>
        <w:spacing w:after="0"/>
        <w:rPr>
          <w:rFonts w:ascii="Cambria" w:hAnsi="Cambria"/>
          <w:sz w:val="28"/>
        </w:rPr>
      </w:pPr>
    </w:p>
    <w:p w14:paraId="6547AF21" w14:textId="77777777" w:rsidR="00CB7032" w:rsidRDefault="00CB7032">
      <w:pPr>
        <w:spacing w:after="0"/>
        <w:rPr>
          <w:rFonts w:ascii="Cambria" w:hAnsi="Cambria"/>
          <w:sz w:val="28"/>
        </w:rPr>
      </w:pPr>
    </w:p>
    <w:p w14:paraId="503C9F80" w14:textId="77777777" w:rsidR="00667F7F" w:rsidRPr="00CB7032" w:rsidRDefault="00861CAB">
      <w:pPr>
        <w:keepNext/>
        <w:keepLines/>
        <w:tabs>
          <w:tab w:val="left" w:pos="1276"/>
        </w:tabs>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lastRenderedPageBreak/>
        <w:t>СОДЕРЖАНИЕ</w:t>
      </w:r>
    </w:p>
    <w:p w14:paraId="40BFC366" w14:textId="77777777" w:rsidR="00667F7F" w:rsidRPr="00CB7032" w:rsidRDefault="00667F7F">
      <w:pPr>
        <w:pStyle w:val="a5"/>
        <w:rPr>
          <w:rFonts w:ascii="Times New Roman" w:hAnsi="Times New Roman"/>
          <w:color w:val="000000"/>
          <w:sz w:val="24"/>
          <w:szCs w:val="24"/>
        </w:rPr>
      </w:pPr>
    </w:p>
    <w:p w14:paraId="17B7E7FD" w14:textId="25363067" w:rsidR="00667F7F" w:rsidRPr="00CB7032" w:rsidRDefault="00861CAB">
      <w:pPr>
        <w:pStyle w:val="1f1"/>
        <w:tabs>
          <w:tab w:val="right" w:leader="dot" w:pos="9355"/>
        </w:tabs>
        <w:rPr>
          <w:rFonts w:ascii="Times New Roman" w:hAnsi="Times New Roman"/>
          <w:noProof/>
          <w:sz w:val="24"/>
          <w:szCs w:val="24"/>
        </w:rPr>
      </w:pPr>
      <w:r w:rsidRPr="00CB7032">
        <w:rPr>
          <w:rFonts w:ascii="Times New Roman" w:hAnsi="Times New Roman"/>
          <w:sz w:val="24"/>
          <w:szCs w:val="24"/>
        </w:rPr>
        <w:fldChar w:fldCharType="begin"/>
      </w:r>
      <w:r w:rsidRPr="00CB7032">
        <w:rPr>
          <w:rFonts w:ascii="Times New Roman" w:hAnsi="Times New Roman"/>
          <w:sz w:val="24"/>
          <w:szCs w:val="24"/>
        </w:rPr>
        <w:instrText>TOC \h \z \u \o "1-3"</w:instrText>
      </w:r>
      <w:r w:rsidRPr="00CB7032">
        <w:rPr>
          <w:rFonts w:ascii="Times New Roman" w:hAnsi="Times New Roman"/>
          <w:sz w:val="24"/>
          <w:szCs w:val="24"/>
        </w:rPr>
        <w:fldChar w:fldCharType="separate"/>
      </w:r>
      <w:hyperlink w:anchor="__RefHeading___1" w:history="1">
        <w:r w:rsidRPr="00CB7032">
          <w:rPr>
            <w:rFonts w:ascii="Times New Roman" w:hAnsi="Times New Roman"/>
            <w:noProof/>
            <w:sz w:val="24"/>
            <w:szCs w:val="24"/>
          </w:rPr>
          <w:t>1. Общая характеристика рабочей программы общеобразовательной дисциплины «Основы безопасности и защиты Родины»</w:t>
        </w:r>
        <w:r w:rsidRPr="00CB7032">
          <w:rPr>
            <w:rFonts w:ascii="Times New Roman" w:hAnsi="Times New Roman"/>
            <w:noProof/>
            <w:sz w:val="24"/>
            <w:szCs w:val="24"/>
          </w:rPr>
          <w:tab/>
        </w:r>
        <w:r w:rsidRPr="00CB7032">
          <w:rPr>
            <w:rFonts w:ascii="Times New Roman" w:hAnsi="Times New Roman"/>
            <w:noProof/>
            <w:sz w:val="24"/>
            <w:szCs w:val="24"/>
          </w:rPr>
          <w:fldChar w:fldCharType="begin"/>
        </w:r>
        <w:r w:rsidRPr="00CB7032">
          <w:rPr>
            <w:rFonts w:ascii="Times New Roman" w:hAnsi="Times New Roman"/>
            <w:noProof/>
            <w:sz w:val="24"/>
            <w:szCs w:val="24"/>
          </w:rPr>
          <w:instrText>PAGEREF __RefHeading___1 \h</w:instrText>
        </w:r>
        <w:r w:rsidRPr="00CB7032">
          <w:rPr>
            <w:rFonts w:ascii="Times New Roman" w:hAnsi="Times New Roman"/>
            <w:noProof/>
            <w:sz w:val="24"/>
            <w:szCs w:val="24"/>
          </w:rPr>
        </w:r>
        <w:r w:rsidRPr="00CB7032">
          <w:rPr>
            <w:rFonts w:ascii="Times New Roman" w:hAnsi="Times New Roman"/>
            <w:noProof/>
            <w:sz w:val="24"/>
            <w:szCs w:val="24"/>
          </w:rPr>
          <w:fldChar w:fldCharType="separate"/>
        </w:r>
        <w:r w:rsidR="00067C7F" w:rsidRPr="00CB7032">
          <w:rPr>
            <w:rFonts w:ascii="Times New Roman" w:hAnsi="Times New Roman"/>
            <w:noProof/>
            <w:sz w:val="24"/>
            <w:szCs w:val="24"/>
          </w:rPr>
          <w:t>4</w:t>
        </w:r>
        <w:r w:rsidRPr="00CB7032">
          <w:rPr>
            <w:rFonts w:ascii="Times New Roman" w:hAnsi="Times New Roman"/>
            <w:noProof/>
            <w:sz w:val="24"/>
            <w:szCs w:val="24"/>
          </w:rPr>
          <w:fldChar w:fldCharType="end"/>
        </w:r>
      </w:hyperlink>
    </w:p>
    <w:p w14:paraId="054B96C7" w14:textId="6A38B4F1" w:rsidR="00667F7F" w:rsidRPr="00CB7032" w:rsidRDefault="0036119F">
      <w:pPr>
        <w:pStyle w:val="1f1"/>
        <w:tabs>
          <w:tab w:val="right" w:leader="dot" w:pos="9355"/>
        </w:tabs>
        <w:rPr>
          <w:rFonts w:ascii="Times New Roman" w:hAnsi="Times New Roman"/>
          <w:noProof/>
          <w:sz w:val="24"/>
          <w:szCs w:val="24"/>
        </w:rPr>
      </w:pPr>
      <w:hyperlink w:anchor="__RefHeading___2" w:history="1">
        <w:r w:rsidR="00861CAB" w:rsidRPr="00CB7032">
          <w:rPr>
            <w:rFonts w:ascii="Times New Roman" w:hAnsi="Times New Roman"/>
            <w:noProof/>
            <w:sz w:val="24"/>
            <w:szCs w:val="24"/>
          </w:rPr>
          <w:t>2. Структура и содержание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__RefHeading___2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14</w:t>
        </w:r>
        <w:r w:rsidR="00861CAB" w:rsidRPr="00CB7032">
          <w:rPr>
            <w:rFonts w:ascii="Times New Roman" w:hAnsi="Times New Roman"/>
            <w:noProof/>
            <w:sz w:val="24"/>
            <w:szCs w:val="24"/>
          </w:rPr>
          <w:fldChar w:fldCharType="end"/>
        </w:r>
      </w:hyperlink>
    </w:p>
    <w:p w14:paraId="3FE3F6CE" w14:textId="5609172A" w:rsidR="00667F7F" w:rsidRPr="00CB7032" w:rsidRDefault="0036119F">
      <w:pPr>
        <w:pStyle w:val="1f1"/>
        <w:tabs>
          <w:tab w:val="right" w:leader="dot" w:pos="9355"/>
        </w:tabs>
        <w:rPr>
          <w:rFonts w:ascii="Times New Roman" w:hAnsi="Times New Roman"/>
          <w:noProof/>
          <w:sz w:val="24"/>
          <w:szCs w:val="24"/>
        </w:rPr>
      </w:pPr>
      <w:hyperlink w:anchor="__RefHeading___3" w:history="1">
        <w:r w:rsidR="00861CAB" w:rsidRPr="00CB7032">
          <w:rPr>
            <w:rFonts w:ascii="Times New Roman" w:hAnsi="Times New Roman"/>
            <w:noProof/>
            <w:sz w:val="24"/>
            <w:szCs w:val="24"/>
          </w:rPr>
          <w:t>3. Условия реализации программы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__RefHeading___3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27</w:t>
        </w:r>
        <w:r w:rsidR="00861CAB" w:rsidRPr="00CB7032">
          <w:rPr>
            <w:rFonts w:ascii="Times New Roman" w:hAnsi="Times New Roman"/>
            <w:noProof/>
            <w:sz w:val="24"/>
            <w:szCs w:val="24"/>
          </w:rPr>
          <w:fldChar w:fldCharType="end"/>
        </w:r>
      </w:hyperlink>
    </w:p>
    <w:p w14:paraId="2780249D" w14:textId="3484520C" w:rsidR="00667F7F" w:rsidRPr="00CB7032" w:rsidRDefault="0036119F">
      <w:pPr>
        <w:pStyle w:val="1f1"/>
        <w:tabs>
          <w:tab w:val="right" w:leader="dot" w:pos="9355"/>
        </w:tabs>
        <w:rPr>
          <w:rFonts w:ascii="Times New Roman" w:hAnsi="Times New Roman"/>
          <w:noProof/>
          <w:sz w:val="24"/>
          <w:szCs w:val="24"/>
        </w:rPr>
      </w:pPr>
      <w:hyperlink w:anchor="__RefHeading___4" w:history="1">
        <w:r w:rsidR="00861CAB" w:rsidRPr="00CB7032">
          <w:rPr>
            <w:rFonts w:ascii="Times New Roman" w:hAnsi="Times New Roman"/>
            <w:noProof/>
            <w:sz w:val="24"/>
            <w:szCs w:val="24"/>
          </w:rPr>
          <w:t>4. Контроль и оценка результатов освоения общеобразовательной дисциплины</w:t>
        </w:r>
        <w:r w:rsidR="00861CAB" w:rsidRPr="00CB7032">
          <w:rPr>
            <w:rFonts w:ascii="Times New Roman" w:hAnsi="Times New Roman"/>
            <w:noProof/>
            <w:sz w:val="24"/>
            <w:szCs w:val="24"/>
          </w:rPr>
          <w:tab/>
        </w:r>
        <w:r w:rsidR="00861CAB" w:rsidRPr="00CB7032">
          <w:rPr>
            <w:rFonts w:ascii="Times New Roman" w:hAnsi="Times New Roman"/>
            <w:noProof/>
            <w:sz w:val="24"/>
            <w:szCs w:val="24"/>
          </w:rPr>
          <w:fldChar w:fldCharType="begin"/>
        </w:r>
        <w:r w:rsidR="00861CAB" w:rsidRPr="00CB7032">
          <w:rPr>
            <w:rFonts w:ascii="Times New Roman" w:hAnsi="Times New Roman"/>
            <w:noProof/>
            <w:sz w:val="24"/>
            <w:szCs w:val="24"/>
          </w:rPr>
          <w:instrText>PAGEREF __RefHeading___4 \h</w:instrText>
        </w:r>
        <w:r w:rsidR="00861CAB" w:rsidRPr="00CB7032">
          <w:rPr>
            <w:rFonts w:ascii="Times New Roman" w:hAnsi="Times New Roman"/>
            <w:noProof/>
            <w:sz w:val="24"/>
            <w:szCs w:val="24"/>
          </w:rPr>
        </w:r>
        <w:r w:rsidR="00861CAB" w:rsidRPr="00CB7032">
          <w:rPr>
            <w:rFonts w:ascii="Times New Roman" w:hAnsi="Times New Roman"/>
            <w:noProof/>
            <w:sz w:val="24"/>
            <w:szCs w:val="24"/>
          </w:rPr>
          <w:fldChar w:fldCharType="separate"/>
        </w:r>
        <w:r w:rsidR="00067C7F" w:rsidRPr="00CB7032">
          <w:rPr>
            <w:rFonts w:ascii="Times New Roman" w:hAnsi="Times New Roman"/>
            <w:noProof/>
            <w:sz w:val="24"/>
            <w:szCs w:val="24"/>
          </w:rPr>
          <w:t>29</w:t>
        </w:r>
        <w:r w:rsidR="00861CAB" w:rsidRPr="00CB7032">
          <w:rPr>
            <w:rFonts w:ascii="Times New Roman" w:hAnsi="Times New Roman"/>
            <w:noProof/>
            <w:sz w:val="24"/>
            <w:szCs w:val="24"/>
          </w:rPr>
          <w:fldChar w:fldCharType="end"/>
        </w:r>
      </w:hyperlink>
    </w:p>
    <w:p w14:paraId="7A096476" w14:textId="77777777" w:rsidR="00667F7F" w:rsidRPr="00CB7032" w:rsidRDefault="00861CAB">
      <w:pPr>
        <w:rPr>
          <w:rFonts w:ascii="Times New Roman" w:hAnsi="Times New Roman"/>
          <w:sz w:val="24"/>
          <w:szCs w:val="24"/>
        </w:rPr>
      </w:pPr>
      <w:r w:rsidRPr="00CB7032">
        <w:rPr>
          <w:rFonts w:ascii="Times New Roman" w:hAnsi="Times New Roman"/>
          <w:sz w:val="24"/>
          <w:szCs w:val="24"/>
        </w:rPr>
        <w:fldChar w:fldCharType="end"/>
      </w:r>
    </w:p>
    <w:p w14:paraId="5560035E" w14:textId="77777777" w:rsidR="00667F7F" w:rsidRPr="00CB7032" w:rsidRDefault="00861CAB">
      <w:pPr>
        <w:rPr>
          <w:rFonts w:ascii="Times New Roman" w:hAnsi="Times New Roman"/>
          <w:sz w:val="24"/>
          <w:szCs w:val="24"/>
        </w:rPr>
      </w:pPr>
      <w:r w:rsidRPr="00CB7032">
        <w:rPr>
          <w:rFonts w:ascii="Times New Roman" w:hAnsi="Times New Roman"/>
          <w:sz w:val="24"/>
          <w:szCs w:val="24"/>
        </w:rPr>
        <w:br w:type="page"/>
      </w:r>
    </w:p>
    <w:p w14:paraId="5F6E1AC4" w14:textId="0F519FBB" w:rsidR="00667F7F" w:rsidRPr="00CB7032" w:rsidRDefault="00861CAB">
      <w:pPr>
        <w:pStyle w:val="10"/>
        <w:jc w:val="center"/>
        <w:rPr>
          <w:rFonts w:ascii="Times New Roman" w:hAnsi="Times New Roman"/>
          <w:b/>
          <w:color w:val="000000"/>
          <w:sz w:val="24"/>
          <w:szCs w:val="24"/>
        </w:rPr>
      </w:pPr>
      <w:bookmarkStart w:id="0" w:name="__RefHeading___1"/>
      <w:bookmarkStart w:id="1" w:name="_heading=h.30j0zll"/>
      <w:bookmarkEnd w:id="0"/>
      <w:bookmarkEnd w:id="1"/>
      <w:r w:rsidRPr="00CB7032">
        <w:rPr>
          <w:rFonts w:ascii="Times New Roman" w:hAnsi="Times New Roman"/>
          <w:b/>
          <w:color w:val="000000"/>
          <w:sz w:val="24"/>
          <w:szCs w:val="24"/>
        </w:rPr>
        <w:lastRenderedPageBreak/>
        <w:t>1. Общая характеристика рабочей программы общеобразовательной дисциплины «Основы безопасности и защиты Родины»</w:t>
      </w:r>
    </w:p>
    <w:p w14:paraId="1E05C77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EC105A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B7032">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CB7032">
        <w:rPr>
          <w:rFonts w:ascii="Times New Roman" w:hAnsi="Times New Roman"/>
          <w:sz w:val="24"/>
          <w:szCs w:val="24"/>
        </w:rPr>
        <w:tab/>
      </w:r>
    </w:p>
    <w:p w14:paraId="29669A02" w14:textId="6E2461D5" w:rsidR="00CB7032" w:rsidRDefault="00861CAB"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2" w:name="_Hlk158807791"/>
      <w:r w:rsidRPr="00CB7032">
        <w:rPr>
          <w:rFonts w:ascii="Times New Roman" w:hAnsi="Times New Roman"/>
          <w:sz w:val="24"/>
          <w:szCs w:val="24"/>
        </w:rPr>
        <w:t xml:space="preserve">Общеобразовательная дисциплина «Основы безопасности и защиты Родины» </w:t>
      </w:r>
      <w:bookmarkEnd w:id="2"/>
      <w:r w:rsidRPr="00CB7032">
        <w:rPr>
          <w:rFonts w:ascii="Times New Roman" w:hAnsi="Times New Roman"/>
          <w:sz w:val="24"/>
          <w:szCs w:val="24"/>
        </w:rPr>
        <w:t xml:space="preserve">является обязательной частью общеобразовательного цикла образовательной программы в соответствии с ФГОС по </w:t>
      </w:r>
      <w:r w:rsidR="00CB7032">
        <w:rPr>
          <w:rFonts w:ascii="Times New Roman" w:hAnsi="Times New Roman"/>
          <w:sz w:val="24"/>
          <w:szCs w:val="24"/>
        </w:rPr>
        <w:t xml:space="preserve">профессии </w:t>
      </w:r>
      <w:r w:rsidR="0036119F">
        <w:rPr>
          <w:rFonts w:ascii="Times New Roman" w:hAnsi="Times New Roman"/>
          <w:sz w:val="24"/>
          <w:szCs w:val="24"/>
        </w:rPr>
        <w:t>43.01.09 Повар, кондитер</w:t>
      </w:r>
      <w:r w:rsidR="00CB7032">
        <w:rPr>
          <w:rFonts w:ascii="Times New Roman" w:hAnsi="Times New Roman"/>
          <w:sz w:val="24"/>
          <w:szCs w:val="24"/>
        </w:rPr>
        <w:t>.</w:t>
      </w:r>
    </w:p>
    <w:p w14:paraId="29C53888" w14:textId="602EF57F" w:rsidR="00667F7F" w:rsidRPr="00CB7032" w:rsidRDefault="00CB7032" w:rsidP="00CB70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p>
    <w:p w14:paraId="0E166FBC" w14:textId="77777777" w:rsidR="00667F7F" w:rsidRPr="00CB7032" w:rsidRDefault="00861CAB">
      <w:pPr>
        <w:spacing w:after="0"/>
        <w:ind w:firstLine="709"/>
        <w:rPr>
          <w:rFonts w:ascii="Times New Roman" w:hAnsi="Times New Roman"/>
          <w:b/>
          <w:sz w:val="24"/>
          <w:szCs w:val="24"/>
        </w:rPr>
      </w:pPr>
      <w:r w:rsidRPr="00CB7032">
        <w:rPr>
          <w:rFonts w:ascii="Times New Roman" w:hAnsi="Times New Roman"/>
          <w:b/>
          <w:sz w:val="24"/>
          <w:szCs w:val="24"/>
        </w:rPr>
        <w:t>1.2. Цели и планируемые результаты освоения дисциплины:</w:t>
      </w:r>
    </w:p>
    <w:p w14:paraId="0DC926DD" w14:textId="77777777" w:rsidR="00667F7F" w:rsidRPr="00CB7032"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bookmarkStart w:id="3" w:name="_GoBack"/>
      <w:bookmarkEnd w:id="3"/>
    </w:p>
    <w:p w14:paraId="78E49C29"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1.2.1. Цели дисциплины</w:t>
      </w:r>
    </w:p>
    <w:p w14:paraId="7547D3B7" w14:textId="77777777" w:rsidR="00667F7F" w:rsidRPr="00CB7032"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B7032">
        <w:rPr>
          <w:rFonts w:ascii="Times New Roman" w:hAnsi="Times New Roman"/>
          <w:sz w:val="24"/>
          <w:szCs w:val="24"/>
        </w:rPr>
        <w:t>Формирование компетенций в части овладения содержанием общеобразовательной дисциплины «Основы безопасности и защиты Родины»,</w:t>
      </w:r>
      <w:r w:rsidRPr="00CB7032">
        <w:rPr>
          <w:rStyle w:val="1f0"/>
          <w:rFonts w:ascii="Times New Roman" w:hAnsi="Times New Roman"/>
          <w:sz w:val="24"/>
          <w:szCs w:val="24"/>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5F921960" w14:textId="77777777" w:rsidR="00667F7F" w:rsidRPr="00CB7032" w:rsidRDefault="00667F7F">
      <w:pPr>
        <w:spacing w:after="0" w:line="240" w:lineRule="auto"/>
        <w:ind w:firstLine="709"/>
        <w:jc w:val="both"/>
        <w:rPr>
          <w:rFonts w:ascii="Times New Roman" w:hAnsi="Times New Roman"/>
          <w:b/>
          <w:sz w:val="24"/>
          <w:szCs w:val="24"/>
        </w:rPr>
      </w:pPr>
    </w:p>
    <w:p w14:paraId="02E4687F" w14:textId="77777777" w:rsidR="00667F7F" w:rsidRPr="00CB7032" w:rsidRDefault="00861CAB">
      <w:pPr>
        <w:spacing w:after="0" w:line="240" w:lineRule="auto"/>
        <w:ind w:firstLine="709"/>
        <w:jc w:val="both"/>
        <w:rPr>
          <w:rFonts w:ascii="Times New Roman" w:hAnsi="Times New Roman"/>
          <w:b/>
          <w:sz w:val="24"/>
          <w:szCs w:val="24"/>
        </w:rPr>
      </w:pPr>
      <w:r w:rsidRPr="00CB7032">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14:paraId="0F8983D7" w14:textId="30674EE4" w:rsidR="00667F7F" w:rsidRPr="00CB7032" w:rsidRDefault="00861CAB">
      <w:pPr>
        <w:jc w:val="both"/>
        <w:rPr>
          <w:rFonts w:ascii="Times New Roman" w:hAnsi="Times New Roman"/>
          <w:b/>
          <w:sz w:val="24"/>
          <w:szCs w:val="24"/>
        </w:rPr>
      </w:pPr>
      <w:r w:rsidRPr="00CB7032">
        <w:rPr>
          <w:rFonts w:ascii="Times New Roman" w:hAnsi="Times New Roman"/>
          <w:sz w:val="24"/>
          <w:szCs w:val="24"/>
        </w:rPr>
        <w:t xml:space="preserve">Особое значение дисциплина имеет при формировании и развитии </w:t>
      </w: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1; ОК 2; ОК 3; ОК 4; ОК 6; ОК 7; ОК 8 и ПК, представленных в</w:t>
      </w:r>
      <w:r w:rsidRPr="00CB7032">
        <w:rPr>
          <w:rFonts w:ascii="Times New Roman" w:hAnsi="Times New Roman"/>
          <w:i/>
          <w:sz w:val="24"/>
          <w:szCs w:val="24"/>
        </w:rPr>
        <w:t xml:space="preserve"> </w:t>
      </w:r>
      <w:r w:rsidRPr="00CB7032">
        <w:rPr>
          <w:rFonts w:ascii="Times New Roman" w:hAnsi="Times New Roman"/>
          <w:sz w:val="24"/>
          <w:szCs w:val="24"/>
        </w:rPr>
        <w:t>актуализированных</w:t>
      </w:r>
      <w:r w:rsidRPr="00CB7032">
        <w:rPr>
          <w:rFonts w:ascii="Times New Roman" w:hAnsi="Times New Roman"/>
          <w:i/>
          <w:sz w:val="24"/>
          <w:szCs w:val="24"/>
        </w:rPr>
        <w:t xml:space="preserve"> </w:t>
      </w:r>
      <w:r w:rsidRPr="00CB7032">
        <w:rPr>
          <w:rFonts w:ascii="Times New Roman" w:hAnsi="Times New Roman"/>
          <w:sz w:val="24"/>
          <w:szCs w:val="24"/>
        </w:rPr>
        <w:t>ФГОС СПО по профессии</w:t>
      </w:r>
      <w:r w:rsidR="00CB7032">
        <w:rPr>
          <w:rFonts w:ascii="Times New Roman" w:hAnsi="Times New Roman"/>
          <w:sz w:val="24"/>
          <w:szCs w:val="24"/>
        </w:rPr>
        <w:t>.</w:t>
      </w:r>
    </w:p>
    <w:p w14:paraId="29938F53" w14:textId="77777777" w:rsidR="00667F7F" w:rsidRPr="00CB7032" w:rsidRDefault="00667F7F">
      <w:pPr>
        <w:rPr>
          <w:rFonts w:ascii="Times New Roman" w:hAnsi="Times New Roman"/>
          <w:sz w:val="24"/>
          <w:szCs w:val="24"/>
        </w:rPr>
      </w:pPr>
    </w:p>
    <w:p w14:paraId="1CEE20D2" w14:textId="77777777" w:rsidR="00667F7F" w:rsidRPr="00CB7032" w:rsidRDefault="00667F7F">
      <w:pPr>
        <w:rPr>
          <w:rFonts w:ascii="Times New Roman" w:hAnsi="Times New Roman"/>
          <w:sz w:val="24"/>
          <w:szCs w:val="24"/>
        </w:rPr>
        <w:sectPr w:rsidR="00667F7F" w:rsidRPr="00CB7032">
          <w:footerReference w:type="default" r:id="rId8"/>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6945"/>
        <w:gridCol w:w="4820"/>
      </w:tblGrid>
      <w:tr w:rsidR="00667F7F" w:rsidRPr="00CB7032" w14:paraId="5BBF1065" w14:textId="77777777">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14:paraId="766DDE92"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14:paraId="70006F69" w14:textId="77777777" w:rsidR="00667F7F" w:rsidRPr="00CB7032" w:rsidRDefault="00861CAB">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Планируемые образовательные результаты обучения</w:t>
            </w:r>
          </w:p>
        </w:tc>
      </w:tr>
      <w:tr w:rsidR="00667F7F" w:rsidRPr="00CB7032" w14:paraId="3634BCBA" w14:textId="77777777">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14:paraId="4BE4D945" w14:textId="77777777" w:rsidR="00667F7F" w:rsidRPr="00CB7032" w:rsidRDefault="00667F7F">
            <w:pPr>
              <w:rPr>
                <w:rFonts w:ascii="Times New Roman" w:hAnsi="Times New Roman"/>
                <w:sz w:val="24"/>
                <w:szCs w:val="24"/>
              </w:rPr>
            </w:pPr>
          </w:p>
        </w:tc>
        <w:tc>
          <w:tcPr>
            <w:tcW w:w="6945" w:type="dxa"/>
            <w:tcBorders>
              <w:top w:val="single" w:sz="4" w:space="0" w:color="000000"/>
              <w:left w:val="single" w:sz="4" w:space="0" w:color="000000"/>
              <w:bottom w:val="single" w:sz="4" w:space="0" w:color="000000"/>
              <w:right w:val="single" w:sz="4" w:space="0" w:color="000000"/>
            </w:tcBorders>
            <w:vAlign w:val="center"/>
          </w:tcPr>
          <w:p w14:paraId="256FF918" w14:textId="064A5F8B"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Общие</w:t>
            </w:r>
          </w:p>
        </w:tc>
        <w:tc>
          <w:tcPr>
            <w:tcW w:w="4820" w:type="dxa"/>
            <w:tcBorders>
              <w:top w:val="single" w:sz="4" w:space="0" w:color="000000"/>
              <w:left w:val="single" w:sz="4" w:space="0" w:color="000000"/>
              <w:bottom w:val="single" w:sz="4" w:space="0" w:color="000000"/>
              <w:right w:val="single" w:sz="4" w:space="0" w:color="000000"/>
            </w:tcBorders>
            <w:vAlign w:val="center"/>
          </w:tcPr>
          <w:p w14:paraId="53B3DD11" w14:textId="6E3FFB62" w:rsidR="00667F7F" w:rsidRPr="00CB7032" w:rsidRDefault="00861CAB" w:rsidP="00CB7032">
            <w:pPr>
              <w:widowControl w:val="0"/>
              <w:spacing w:after="0" w:line="240" w:lineRule="auto"/>
              <w:jc w:val="center"/>
              <w:rPr>
                <w:rFonts w:ascii="Times New Roman" w:hAnsi="Times New Roman"/>
                <w:b/>
                <w:sz w:val="24"/>
                <w:szCs w:val="24"/>
              </w:rPr>
            </w:pPr>
            <w:r w:rsidRPr="00CB7032">
              <w:rPr>
                <w:rFonts w:ascii="Times New Roman" w:hAnsi="Times New Roman"/>
                <w:b/>
                <w:sz w:val="24"/>
                <w:szCs w:val="24"/>
              </w:rPr>
              <w:t>Дисциплинарные (предметные)</w:t>
            </w:r>
          </w:p>
        </w:tc>
      </w:tr>
      <w:tr w:rsidR="00667F7F" w:rsidRPr="00CB7032" w14:paraId="5D8F44B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20390676" w14:textId="77777777" w:rsidR="00667F7F" w:rsidRPr="00CB7032" w:rsidRDefault="00861CAB">
            <w:pPr>
              <w:widowControl w:val="0"/>
              <w:spacing w:after="0" w:line="240" w:lineRule="auto"/>
              <w:jc w:val="both"/>
              <w:rPr>
                <w:rFonts w:ascii="Times New Roman" w:hAnsi="Times New Roman"/>
                <w:color w:val="00B050"/>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14:paraId="46B99D0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59C91BC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логическими действиями:</w:t>
            </w:r>
          </w:p>
          <w:p w14:paraId="133BC17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767ABF9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устанавливать существенный признак или основания для сравнения, классификации и обобщения; </w:t>
            </w:r>
          </w:p>
          <w:p w14:paraId="5E14BBE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определять цели деятельности, задавать параметры и критерии их достижения;</w:t>
            </w:r>
          </w:p>
          <w:p w14:paraId="5C7961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закономерности и противоречия в рассматриваемых явлениях; </w:t>
            </w:r>
          </w:p>
          <w:p w14:paraId="37A47AF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14:paraId="3C0D54A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развивать креативное мышление при решении жизненных проблем </w:t>
            </w:r>
          </w:p>
          <w:p w14:paraId="66747F99" w14:textId="77777777" w:rsidR="00667F7F" w:rsidRPr="00CB7032" w:rsidRDefault="00861CAB">
            <w:pPr>
              <w:pStyle w:val="af6"/>
              <w:widowControl w:val="0"/>
              <w:numPr>
                <w:ilvl w:val="0"/>
                <w:numId w:val="1"/>
              </w:numPr>
              <w:spacing w:after="0" w:line="240" w:lineRule="auto"/>
              <w:ind w:left="0" w:firstLine="0"/>
              <w:contextualSpacing w:val="0"/>
              <w:jc w:val="both"/>
              <w:rPr>
                <w:rFonts w:ascii="Times New Roman" w:hAnsi="Times New Roman"/>
                <w:sz w:val="24"/>
                <w:szCs w:val="24"/>
                <w:highlight w:val="white"/>
              </w:rPr>
            </w:pPr>
            <w:r w:rsidRPr="00CB7032">
              <w:rPr>
                <w:rFonts w:ascii="Times New Roman" w:hAnsi="Times New Roman"/>
                <w:sz w:val="24"/>
                <w:szCs w:val="24"/>
                <w:highlight w:val="white"/>
              </w:rPr>
              <w:t>базовыми исследовательскими действиями:</w:t>
            </w:r>
          </w:p>
          <w:p w14:paraId="1E500BFE"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владеть навыками учебно-исследовательской и проектной деятельности, навыками разрешения проблем; </w:t>
            </w:r>
          </w:p>
          <w:p w14:paraId="7FE8C8F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72A6B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718A9F"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уметь переносить знания в познавательную и практическую области жизнедеятельности;</w:t>
            </w:r>
          </w:p>
          <w:p w14:paraId="43DFEA0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уметь интегрировать знания из разных предметных областей; </w:t>
            </w:r>
          </w:p>
          <w:p w14:paraId="0022CAF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выдвигать новые идеи, предлагать оригинальные подходы и </w:t>
            </w:r>
            <w:r w:rsidRPr="00CB7032">
              <w:rPr>
                <w:rFonts w:ascii="Times New Roman" w:hAnsi="Times New Roman"/>
                <w:sz w:val="24"/>
                <w:szCs w:val="24"/>
                <w:highlight w:val="white"/>
              </w:rPr>
              <w:lastRenderedPageBreak/>
              <w:t xml:space="preserve">решения; </w:t>
            </w:r>
          </w:p>
          <w:p w14:paraId="51D14231" w14:textId="77777777" w:rsidR="00667F7F" w:rsidRPr="00CB7032" w:rsidRDefault="00861CAB">
            <w:pPr>
              <w:widowControl w:val="0"/>
              <w:spacing w:after="0" w:line="240" w:lineRule="auto"/>
              <w:jc w:val="both"/>
              <w:rPr>
                <w:rFonts w:ascii="Times New Roman" w:hAnsi="Times New Roman"/>
                <w:sz w:val="24"/>
                <w:szCs w:val="24"/>
                <w:highlight w:val="yellow"/>
              </w:rPr>
            </w:pPr>
            <w:r w:rsidRPr="00CB7032">
              <w:rPr>
                <w:rFonts w:ascii="Times New Roman" w:hAnsi="Times New Roman"/>
                <w:sz w:val="24"/>
                <w:szCs w:val="24"/>
                <w:highlight w:val="white"/>
              </w:rPr>
              <w:t>- способность их использования в познавательной и социальной практике.</w:t>
            </w:r>
          </w:p>
          <w:p w14:paraId="63E5312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В части трудового воспитания:</w:t>
            </w:r>
          </w:p>
          <w:p w14:paraId="6A9CC910"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труду, осознание ценности мастерства, трудолюбие; </w:t>
            </w:r>
          </w:p>
          <w:p w14:paraId="1BDA67B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C9CFD1"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6D3653D3"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02.</w:t>
            </w:r>
            <w:r w:rsidRPr="00CB7032">
              <w:rPr>
                <w:color w:val="00B050"/>
                <w:szCs w:val="24"/>
              </w:rPr>
              <w:t xml:space="preserve"> </w:t>
            </w:r>
            <w:r w:rsidRPr="00CB7032">
              <w:rPr>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583AA9C1" w14:textId="77777777" w:rsidR="00667F7F" w:rsidRPr="00CB7032" w:rsidRDefault="00861CAB">
            <w:pPr>
              <w:pStyle w:val="dt-p"/>
              <w:widowControl w:val="0"/>
              <w:spacing w:after="0"/>
              <w:jc w:val="both"/>
              <w:rPr>
                <w:color w:val="00B050"/>
                <w:szCs w:val="24"/>
              </w:rPr>
            </w:pPr>
            <w:proofErr w:type="spellStart"/>
            <w:r w:rsidRPr="00CB7032">
              <w:rPr>
                <w:b/>
                <w:szCs w:val="24"/>
              </w:rPr>
              <w:t>ПРб</w:t>
            </w:r>
            <w:proofErr w:type="spellEnd"/>
            <w:r w:rsidRPr="00CB7032">
              <w:rPr>
                <w:b/>
                <w:szCs w:val="24"/>
              </w:rPr>
              <w:t> 08.</w:t>
            </w:r>
            <w:r w:rsidRPr="00CB7032">
              <w:rPr>
                <w:szCs w:val="24"/>
              </w:rPr>
              <w:t xml:space="preserve"> Сформированность представлений о ценности безопасного поведения для личности, общества, государства</w:t>
            </w:r>
            <w:proofErr w:type="gramStart"/>
            <w:r w:rsidRPr="00CB7032">
              <w:rPr>
                <w:szCs w:val="24"/>
              </w:rPr>
              <w:t>.</w:t>
            </w:r>
            <w:proofErr w:type="gramEnd"/>
            <w:r w:rsidRPr="00CB7032">
              <w:rPr>
                <w:szCs w:val="24"/>
              </w:rPr>
              <w:t xml:space="preserve"> </w:t>
            </w:r>
            <w:proofErr w:type="gramStart"/>
            <w:r w:rsidRPr="00CB7032">
              <w:rPr>
                <w:szCs w:val="24"/>
              </w:rPr>
              <w:t>з</w:t>
            </w:r>
            <w:proofErr w:type="gramEnd"/>
            <w:r w:rsidRPr="00CB7032">
              <w:rPr>
                <w:szCs w:val="24"/>
              </w:rPr>
              <w:t>нание правил безопасного поведения и способов их применения в собственном поведении.</w:t>
            </w:r>
          </w:p>
        </w:tc>
      </w:tr>
      <w:tr w:rsidR="00667F7F" w:rsidRPr="00CB7032" w14:paraId="153191EC"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5C4C77D3"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14:paraId="7C9DB4D6" w14:textId="77777777" w:rsidR="00667F7F" w:rsidRPr="00CB7032" w:rsidRDefault="00861CAB">
            <w:pPr>
              <w:widowControl w:val="0"/>
              <w:spacing w:after="0" w:line="240" w:lineRule="auto"/>
              <w:jc w:val="both"/>
              <w:rPr>
                <w:rStyle w:val="dt-m0"/>
                <w:rFonts w:ascii="Times New Roman" w:hAnsi="Times New Roman"/>
                <w:sz w:val="24"/>
                <w:szCs w:val="24"/>
                <w:highlight w:val="white"/>
              </w:rPr>
            </w:pPr>
            <w:r w:rsidRPr="00CB7032">
              <w:rPr>
                <w:rFonts w:ascii="Times New Roman" w:hAnsi="Times New Roman"/>
                <w:sz w:val="24"/>
                <w:szCs w:val="24"/>
                <w:highlight w:val="white"/>
              </w:rPr>
              <w:t>Овладение универсальными учебными познавательными действиями:</w:t>
            </w:r>
          </w:p>
          <w:p w14:paraId="492F781E"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работой с информацией:</w:t>
            </w:r>
          </w:p>
          <w:p w14:paraId="3D1FF2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DB3D0B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465AAF3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оценивание достоверности, легитимности информации, ее соответствия правовым и морально-этическим нормам;</w:t>
            </w:r>
            <w:r w:rsidRPr="00CB7032">
              <w:rPr>
                <w:rFonts w:ascii="Times New Roman" w:hAnsi="Times New Roman"/>
                <w:sz w:val="24"/>
                <w:szCs w:val="24"/>
                <w:highlight w:val="white"/>
              </w:rPr>
              <w:t xml:space="preserve"> </w:t>
            </w:r>
          </w:p>
          <w:p w14:paraId="20005CF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FB725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 владение навыками распознавания и защиты информации, информационной безопасности личности</w:t>
            </w:r>
            <w:r w:rsidRPr="00CB7032">
              <w:rPr>
                <w:rFonts w:ascii="Times New Roman" w:hAnsi="Times New Roman"/>
                <w:sz w:val="24"/>
                <w:szCs w:val="24"/>
                <w:highlight w:val="white"/>
              </w:rPr>
              <w:t xml:space="preserve">. </w:t>
            </w:r>
          </w:p>
          <w:p w14:paraId="715DF15B" w14:textId="77777777" w:rsidR="00667F7F" w:rsidRPr="00CB7032" w:rsidRDefault="00667F7F">
            <w:pPr>
              <w:widowControl w:val="0"/>
              <w:spacing w:after="0" w:line="240" w:lineRule="auto"/>
              <w:jc w:val="both"/>
              <w:rPr>
                <w:rFonts w:ascii="Times New Roman" w:hAnsi="Times New Roman"/>
                <w:sz w:val="24"/>
                <w:szCs w:val="24"/>
              </w:rPr>
            </w:pPr>
          </w:p>
          <w:p w14:paraId="3C011F07"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t>В части це</w:t>
            </w:r>
            <w:r w:rsidRPr="00CB7032">
              <w:rPr>
                <w:rFonts w:ascii="Times New Roman" w:hAnsi="Times New Roman"/>
                <w:sz w:val="24"/>
                <w:szCs w:val="24"/>
                <w:highlight w:val="white"/>
              </w:rPr>
              <w:t>нности научного познания:</w:t>
            </w:r>
          </w:p>
          <w:p w14:paraId="121029D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сформированность мировоззрения, соответствующего </w:t>
            </w:r>
            <w:r w:rsidRPr="00CB7032">
              <w:rPr>
                <w:rFonts w:ascii="Times New Roman" w:hAnsi="Times New Roman"/>
                <w:sz w:val="24"/>
                <w:szCs w:val="24"/>
                <w:highlight w:val="white"/>
              </w:rPr>
              <w:lastRenderedPageBreak/>
              <w:t>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B7032">
              <w:rPr>
                <w:rFonts w:ascii="Times New Roman" w:hAnsi="Times New Roman"/>
                <w:sz w:val="24"/>
                <w:szCs w:val="24"/>
              </w:rPr>
              <w:t xml:space="preserve"> </w:t>
            </w:r>
          </w:p>
          <w:p w14:paraId="1121A58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52D6E02A"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14:paraId="18627BBC"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xml:space="preserve"> 06. </w:t>
            </w:r>
            <w:r w:rsidRPr="00CB7032">
              <w:rPr>
                <w:rFonts w:ascii="Times New Roman" w:hAnsi="Times New Roman"/>
                <w:sz w:val="24"/>
                <w:szCs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rsidRPr="00CB7032" w14:paraId="7040FCBF" w14:textId="77777777">
        <w:trPr>
          <w:trHeight w:val="562"/>
        </w:trPr>
        <w:tc>
          <w:tcPr>
            <w:tcW w:w="3232" w:type="dxa"/>
            <w:tcBorders>
              <w:top w:val="single" w:sz="4" w:space="0" w:color="000000"/>
              <w:left w:val="single" w:sz="4" w:space="0" w:color="000000"/>
              <w:bottom w:val="single" w:sz="4" w:space="0" w:color="000000"/>
              <w:right w:val="single" w:sz="4" w:space="0" w:color="000000"/>
            </w:tcBorders>
          </w:tcPr>
          <w:p w14:paraId="29B7CE2C"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14:paraId="0B6D33B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7766DDFB"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405EDDD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1271847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самостоятельное составление плана решения проблем с учетом имеющихся ресурсов, собственных возможностей и предпочтений;</w:t>
            </w:r>
          </w:p>
          <w:p w14:paraId="27F33FF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давать оценку новым ситуациям;</w:t>
            </w:r>
          </w:p>
          <w:p w14:paraId="39E8C64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0CA2A9"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самоконтроля:</w:t>
            </w:r>
          </w:p>
          <w:p w14:paraId="29C8FEB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использование приемов рефлексии для оценки ситуации, выбора верного решения;</w:t>
            </w:r>
          </w:p>
          <w:p w14:paraId="1EDFA93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умение оценивать риски и своевременно принимать решения по их снижению;</w:t>
            </w:r>
          </w:p>
          <w:p w14:paraId="056B5F74"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эмоционального интеллекта, предполагающего сформированность:</w:t>
            </w:r>
          </w:p>
          <w:p w14:paraId="033988A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3C729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эмпатии, включающей способность понимать эмоциональное </w:t>
            </w:r>
            <w:r w:rsidRPr="00CB7032">
              <w:rPr>
                <w:rFonts w:ascii="Times New Roman" w:hAnsi="Times New Roman"/>
                <w:sz w:val="24"/>
                <w:szCs w:val="24"/>
              </w:rPr>
              <w:lastRenderedPageBreak/>
              <w:t>состояние других, учитывать его при осуществлении коммуникации, способность к сочувствию и сопереживанию;</w:t>
            </w:r>
          </w:p>
          <w:p w14:paraId="1705EC39"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p w14:paraId="59440280" w14:textId="77777777" w:rsidR="00667F7F" w:rsidRPr="00CB7032" w:rsidRDefault="00861CAB">
            <w:pPr>
              <w:widowControl w:val="0"/>
              <w:tabs>
                <w:tab w:val="left" w:pos="182"/>
              </w:tabs>
              <w:spacing w:after="0" w:line="240" w:lineRule="auto"/>
              <w:jc w:val="both"/>
              <w:rPr>
                <w:rFonts w:ascii="Times New Roman" w:hAnsi="Times New Roman"/>
                <w:sz w:val="24"/>
                <w:szCs w:val="24"/>
                <w:highlight w:val="white"/>
              </w:rPr>
            </w:pPr>
            <w:r w:rsidRPr="00CB7032">
              <w:rPr>
                <w:rFonts w:ascii="Times New Roman" w:hAnsi="Times New Roman"/>
                <w:sz w:val="24"/>
                <w:szCs w:val="24"/>
              </w:rPr>
              <w:t xml:space="preserve">В </w:t>
            </w:r>
            <w:r w:rsidRPr="00CB7032">
              <w:rPr>
                <w:rFonts w:ascii="Times New Roman" w:hAnsi="Times New Roman"/>
                <w:sz w:val="24"/>
                <w:szCs w:val="24"/>
                <w:highlight w:val="white"/>
              </w:rPr>
              <w:t>части духовно-нравственного воспитания:</w:t>
            </w:r>
          </w:p>
          <w:p w14:paraId="2120C06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нравственного сознания, этического поведения;</w:t>
            </w:r>
          </w:p>
          <w:p w14:paraId="008198A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06C99D0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личного вклада в построение устойчивого будущего;</w:t>
            </w:r>
          </w:p>
          <w:p w14:paraId="7F99DA06"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14:paraId="4C4E24A2" w14:textId="77777777" w:rsidR="00667F7F" w:rsidRPr="00CB7032" w:rsidRDefault="00861CAB">
            <w:pPr>
              <w:pStyle w:val="dt-p"/>
              <w:widowControl w:val="0"/>
              <w:spacing w:after="0"/>
              <w:jc w:val="both"/>
              <w:rPr>
                <w:szCs w:val="24"/>
              </w:rPr>
            </w:pPr>
            <w:proofErr w:type="spellStart"/>
            <w:r w:rsidRPr="00CB7032">
              <w:rPr>
                <w:b/>
                <w:szCs w:val="24"/>
              </w:rPr>
              <w:lastRenderedPageBreak/>
              <w:t>ПРб</w:t>
            </w:r>
            <w:proofErr w:type="spellEnd"/>
            <w:r w:rsidRPr="00CB7032">
              <w:rPr>
                <w:b/>
                <w:szCs w:val="24"/>
              </w:rPr>
              <w:t> 01.</w:t>
            </w:r>
            <w:r w:rsidRPr="00CB7032">
              <w:rPr>
                <w:szCs w:val="24"/>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6CE0343D" w14:textId="77777777" w:rsidR="00667F7F" w:rsidRPr="00CB7032" w:rsidRDefault="00861CAB">
            <w:pPr>
              <w:pStyle w:val="dt-p"/>
              <w:widowControl w:val="0"/>
              <w:spacing w:after="0"/>
              <w:jc w:val="both"/>
              <w:rPr>
                <w:szCs w:val="24"/>
                <w:highlight w:val="white"/>
              </w:rPr>
            </w:pPr>
            <w:proofErr w:type="spellStart"/>
            <w:r w:rsidRPr="00CB7032">
              <w:rPr>
                <w:b/>
                <w:szCs w:val="24"/>
              </w:rPr>
              <w:t>ПРб</w:t>
            </w:r>
            <w:proofErr w:type="spellEnd"/>
            <w:r w:rsidRPr="00CB7032">
              <w:rPr>
                <w:b/>
                <w:szCs w:val="24"/>
              </w:rPr>
              <w:t> 07.</w:t>
            </w:r>
            <w:r w:rsidRPr="00CB7032">
              <w:rPr>
                <w:szCs w:val="24"/>
              </w:rPr>
              <w:t> </w:t>
            </w:r>
            <w:proofErr w:type="spellStart"/>
            <w:r w:rsidRPr="00CB7032">
              <w:rPr>
                <w:szCs w:val="24"/>
              </w:rPr>
              <w:t>Сформированность</w:t>
            </w:r>
            <w:proofErr w:type="spellEnd"/>
            <w:r w:rsidRPr="00CB7032">
              <w:rPr>
                <w:szCs w:val="24"/>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rsidRPr="00CB7032" w14:paraId="4DEA5155" w14:textId="77777777">
        <w:trPr>
          <w:trHeight w:val="845"/>
        </w:trPr>
        <w:tc>
          <w:tcPr>
            <w:tcW w:w="3232" w:type="dxa"/>
            <w:tcBorders>
              <w:top w:val="single" w:sz="4" w:space="0" w:color="000000"/>
              <w:left w:val="single" w:sz="4" w:space="0" w:color="000000"/>
              <w:bottom w:val="single" w:sz="4" w:space="0" w:color="000000"/>
              <w:right w:val="single" w:sz="4" w:space="0" w:color="000000"/>
            </w:tcBorders>
          </w:tcPr>
          <w:p w14:paraId="082D1D82"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14:paraId="45D1A9EA" w14:textId="77777777" w:rsidR="00667F7F" w:rsidRPr="00CB7032" w:rsidRDefault="00861CAB">
            <w:pPr>
              <w:widowControl w:val="0"/>
              <w:spacing w:after="0" w:line="240" w:lineRule="auto"/>
              <w:jc w:val="both"/>
              <w:rPr>
                <w:rFonts w:ascii="Times New Roman" w:hAnsi="Times New Roman"/>
                <w:color w:val="7030A0"/>
                <w:sz w:val="24"/>
                <w:szCs w:val="24"/>
                <w:highlight w:val="white"/>
              </w:rPr>
            </w:pPr>
            <w:r w:rsidRPr="00CB7032">
              <w:rPr>
                <w:rFonts w:ascii="Times New Roman" w:hAnsi="Times New Roman"/>
                <w:color w:val="7030A0"/>
                <w:sz w:val="24"/>
                <w:szCs w:val="24"/>
                <w:highlight w:val="white"/>
              </w:rPr>
              <w:t xml:space="preserve"> </w:t>
            </w:r>
            <w:r w:rsidRPr="00CB7032">
              <w:rPr>
                <w:rFonts w:ascii="Times New Roman" w:hAnsi="Times New Roman"/>
                <w:sz w:val="24"/>
                <w:szCs w:val="24"/>
              </w:rPr>
              <w:t>Овладение универсальными коммуникативными действиями:</w:t>
            </w:r>
          </w:p>
          <w:p w14:paraId="17705DDC"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совместной деятельностью:</w:t>
            </w:r>
          </w:p>
          <w:p w14:paraId="4CCD915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понимание и использование преимуществ командной и индивидуальной работы;</w:t>
            </w:r>
          </w:p>
          <w:p w14:paraId="054CCCD0" w14:textId="77777777" w:rsidR="00667F7F" w:rsidRPr="00CB7032" w:rsidRDefault="00861CAB">
            <w:pPr>
              <w:widowControl w:val="0"/>
              <w:numPr>
                <w:ilvl w:val="0"/>
                <w:numId w:val="3"/>
              </w:numPr>
              <w:spacing w:after="0" w:line="240" w:lineRule="auto"/>
              <w:ind w:left="76" w:firstLine="349"/>
              <w:jc w:val="both"/>
              <w:rPr>
                <w:rFonts w:ascii="Times New Roman" w:hAnsi="Times New Roman"/>
                <w:sz w:val="24"/>
                <w:szCs w:val="24"/>
              </w:rPr>
            </w:pPr>
            <w:r w:rsidRPr="00CB7032">
              <w:rPr>
                <w:rFonts w:ascii="Times New Roman" w:hAnsi="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E59E8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0A431FD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C2A1C8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964111"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принятие себя и других людей:</w:t>
            </w:r>
          </w:p>
          <w:p w14:paraId="4D4AD59C"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принимать мотивы и аргументы других людей при анализе </w:t>
            </w:r>
            <w:r w:rsidRPr="00CB7032">
              <w:rPr>
                <w:rFonts w:ascii="Times New Roman" w:hAnsi="Times New Roman"/>
                <w:sz w:val="24"/>
                <w:szCs w:val="24"/>
              </w:rPr>
              <w:lastRenderedPageBreak/>
              <w:t>результатов деятельности;</w:t>
            </w:r>
          </w:p>
          <w:p w14:paraId="4AF1907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признавать свое право и право других людей на ошибки;</w:t>
            </w:r>
          </w:p>
          <w:p w14:paraId="3041354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развивать способность понимать мир с позиции другого человека.</w:t>
            </w:r>
          </w:p>
          <w:p w14:paraId="50A58FC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p>
          <w:p w14:paraId="7A8A8F59" w14:textId="77777777" w:rsidR="00667F7F" w:rsidRPr="00CB7032" w:rsidRDefault="00861CAB">
            <w:pPr>
              <w:pStyle w:val="dt-p"/>
              <w:widowControl w:val="0"/>
              <w:spacing w:after="0"/>
              <w:jc w:val="both"/>
              <w:rPr>
                <w:szCs w:val="24"/>
              </w:rPr>
            </w:pPr>
            <w:r w:rsidRPr="00CB7032">
              <w:rPr>
                <w:szCs w:val="24"/>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30AA4E68"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lastRenderedPageBreak/>
              <w:t>ПРб</w:t>
            </w:r>
            <w:proofErr w:type="spellEnd"/>
            <w:r w:rsidRPr="00CB7032">
              <w:rPr>
                <w:rFonts w:ascii="Times New Roman" w:hAnsi="Times New Roman"/>
                <w:b/>
                <w:sz w:val="24"/>
                <w:szCs w:val="24"/>
              </w:rPr>
              <w:t> 14.</w:t>
            </w:r>
            <w:r w:rsidRPr="00CB7032">
              <w:rPr>
                <w:rFonts w:ascii="Times New Roman" w:hAnsi="Times New Roman"/>
                <w:sz w:val="24"/>
                <w:szCs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08EB60A" w14:textId="77777777" w:rsidR="00667F7F" w:rsidRPr="00CB7032" w:rsidRDefault="00667F7F">
            <w:pPr>
              <w:widowControl w:val="0"/>
              <w:spacing w:after="0" w:line="240" w:lineRule="auto"/>
              <w:jc w:val="both"/>
              <w:rPr>
                <w:rFonts w:ascii="Times New Roman" w:hAnsi="Times New Roman"/>
                <w:sz w:val="24"/>
                <w:szCs w:val="24"/>
                <w:highlight w:val="white"/>
              </w:rPr>
            </w:pPr>
          </w:p>
        </w:tc>
      </w:tr>
      <w:tr w:rsidR="00667F7F" w:rsidRPr="00CB7032" w14:paraId="56E1472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313F1075" w14:textId="77777777" w:rsidR="00667F7F" w:rsidRPr="00CB7032" w:rsidRDefault="00861CAB">
            <w:pPr>
              <w:widowControl w:val="0"/>
              <w:spacing w:after="0" w:line="240" w:lineRule="auto"/>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14:paraId="5B67258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Осознание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российской гражданской идентичности.</w:t>
            </w:r>
          </w:p>
          <w:p w14:paraId="1F17A1C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68A550A9"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В части гражданского воспитания:</w:t>
            </w:r>
          </w:p>
          <w:p w14:paraId="291464A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осознание своих конституционных прав и обязанностей, уважение закона и правопорядка;</w:t>
            </w:r>
          </w:p>
          <w:p w14:paraId="0E65F47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принятие традиционных национальных, общечеловеческих гуманистических и демократических ценностей;</w:t>
            </w:r>
          </w:p>
          <w:p w14:paraId="785F7F7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AA186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277F4EC" w14:textId="77777777" w:rsidR="00667F7F" w:rsidRPr="00CB7032" w:rsidRDefault="00861CAB">
            <w:pPr>
              <w:widowControl w:val="0"/>
              <w:tabs>
                <w:tab w:val="left" w:pos="419"/>
              </w:tabs>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взаимодействовать с социальными институтами в соответствии с их функциями и назначением;</w:t>
            </w:r>
          </w:p>
          <w:p w14:paraId="5EFBEE15"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lastRenderedPageBreak/>
              <w:t>- готовность к гуманитарной и волонтерской деятельности;</w:t>
            </w:r>
            <w:r w:rsidRPr="00CB7032">
              <w:rPr>
                <w:rFonts w:ascii="Times New Roman" w:hAnsi="Times New Roman"/>
                <w:sz w:val="24"/>
                <w:szCs w:val="24"/>
              </w:rPr>
              <w:t xml:space="preserve"> </w:t>
            </w:r>
          </w:p>
          <w:p w14:paraId="01E97F23"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патриотического воспитания:</w:t>
            </w:r>
          </w:p>
          <w:p w14:paraId="75BF1D9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DEBBF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EDEC82D"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идейная убежденность, готовность к служению и защите Отечества, ответственность за его судьбу;</w:t>
            </w:r>
          </w:p>
          <w:p w14:paraId="23B25C70"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освоенные </w:t>
            </w:r>
            <w:proofErr w:type="gramStart"/>
            <w:r w:rsidRPr="00CB7032">
              <w:rPr>
                <w:rFonts w:ascii="Times New Roman" w:hAnsi="Times New Roman"/>
                <w:sz w:val="24"/>
                <w:szCs w:val="24"/>
                <w:highlight w:val="white"/>
              </w:rPr>
              <w:t>обучающимися</w:t>
            </w:r>
            <w:proofErr w:type="gramEnd"/>
            <w:r w:rsidRPr="00CB7032">
              <w:rPr>
                <w:rFonts w:ascii="Times New Roman" w:hAnsi="Times New Roman"/>
                <w:sz w:val="24"/>
                <w:szCs w:val="24"/>
                <w:highlight w:val="white"/>
              </w:rPr>
              <w:t xml:space="preserve"> межпредметные понятия и универсальные учебные действия (регулятивные, познавательные, коммуникативные);</w:t>
            </w:r>
          </w:p>
          <w:p w14:paraId="0C90F25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AE535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4DC018FB" w14:textId="77777777" w:rsidR="00667F7F" w:rsidRPr="00CB7032" w:rsidRDefault="00861CAB">
            <w:pPr>
              <w:pStyle w:val="dt-p"/>
              <w:widowControl w:val="0"/>
              <w:spacing w:after="0"/>
              <w:jc w:val="both"/>
              <w:rPr>
                <w:szCs w:val="24"/>
              </w:rPr>
            </w:pPr>
            <w:bookmarkStart w:id="4" w:name="l260"/>
            <w:bookmarkEnd w:id="4"/>
            <w:proofErr w:type="spellStart"/>
            <w:r w:rsidRPr="00CB7032">
              <w:rPr>
                <w:b/>
                <w:szCs w:val="24"/>
              </w:rPr>
              <w:lastRenderedPageBreak/>
              <w:t>ПРб</w:t>
            </w:r>
            <w:proofErr w:type="spellEnd"/>
            <w:r w:rsidRPr="00CB7032">
              <w:rPr>
                <w:b/>
                <w:szCs w:val="24"/>
              </w:rPr>
              <w:t> 03. </w:t>
            </w:r>
            <w:proofErr w:type="spellStart"/>
            <w:r w:rsidRPr="00CB7032">
              <w:rPr>
                <w:szCs w:val="24"/>
              </w:rPr>
              <w:t>Сформированность</w:t>
            </w:r>
            <w:proofErr w:type="spellEnd"/>
            <w:r w:rsidRPr="00CB7032">
              <w:rPr>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5D8B2FFF"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15.</w:t>
            </w:r>
            <w:r w:rsidRPr="00CB7032">
              <w:rPr>
                <w:szCs w:val="24"/>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FBD292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16.</w:t>
            </w:r>
            <w:r w:rsidRPr="00CB7032">
              <w:rPr>
                <w:szCs w:val="24"/>
              </w:rPr>
              <w:t xml:space="preserve"> </w:t>
            </w:r>
            <w:proofErr w:type="gramStart"/>
            <w:r w:rsidRPr="00CB7032">
              <w:rPr>
                <w:szCs w:val="24"/>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w:t>
            </w:r>
            <w:r w:rsidRPr="00CB7032">
              <w:rPr>
                <w:szCs w:val="24"/>
              </w:rPr>
              <w:lastRenderedPageBreak/>
              <w:t>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CB7032">
              <w:rPr>
                <w:szCs w:val="24"/>
              </w:rPr>
              <w:t xml:space="preserve"> </w:t>
            </w:r>
            <w:proofErr w:type="gramStart"/>
            <w:r w:rsidRPr="00CB7032">
              <w:rPr>
                <w:szCs w:val="24"/>
              </w:rPr>
              <w:t>совершении</w:t>
            </w:r>
            <w:proofErr w:type="gramEnd"/>
            <w:r w:rsidRPr="00CB7032">
              <w:rPr>
                <w:szCs w:val="24"/>
              </w:rPr>
              <w:t xml:space="preserve"> террористического акта; проведении контртеррористической операции</w:t>
            </w:r>
          </w:p>
        </w:tc>
      </w:tr>
      <w:tr w:rsidR="00667F7F" w:rsidRPr="00CB7032" w14:paraId="216F8E18" w14:textId="77777777">
        <w:trPr>
          <w:trHeight w:val="558"/>
        </w:trPr>
        <w:tc>
          <w:tcPr>
            <w:tcW w:w="3232" w:type="dxa"/>
            <w:tcBorders>
              <w:top w:val="single" w:sz="4" w:space="0" w:color="000000"/>
              <w:left w:val="single" w:sz="4" w:space="0" w:color="000000"/>
              <w:bottom w:val="single" w:sz="4" w:space="0" w:color="000000"/>
              <w:right w:val="single" w:sz="4" w:space="0" w:color="000000"/>
            </w:tcBorders>
          </w:tcPr>
          <w:p w14:paraId="1B73E95B"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CB7032">
              <w:rPr>
                <w:rFonts w:ascii="Times New Roman" w:hAnsi="Times New Roman"/>
                <w:sz w:val="24"/>
                <w:szCs w:val="24"/>
              </w:rPr>
              <w:lastRenderedPageBreak/>
              <w:t>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14:paraId="48CC0C6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rPr>
              <w:lastRenderedPageBreak/>
              <w:t>В части э</w:t>
            </w:r>
            <w:r w:rsidRPr="00CB7032">
              <w:rPr>
                <w:rFonts w:ascii="Times New Roman" w:hAnsi="Times New Roman"/>
                <w:sz w:val="24"/>
                <w:szCs w:val="24"/>
                <w:highlight w:val="white"/>
              </w:rPr>
              <w:t>кологического воспитания:</w:t>
            </w:r>
          </w:p>
          <w:p w14:paraId="57044B5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CB41D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CB7032">
              <w:rPr>
                <w:rFonts w:ascii="Times New Roman" w:hAnsi="Times New Roman"/>
                <w:sz w:val="24"/>
                <w:szCs w:val="24"/>
              </w:rPr>
              <w:t xml:space="preserve"> </w:t>
            </w:r>
          </w:p>
          <w:p w14:paraId="42A9AAE6"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xml:space="preserve">активное неприятие действий, приносящих вред окружающей </w:t>
            </w:r>
            <w:r w:rsidRPr="00CB7032">
              <w:rPr>
                <w:rFonts w:ascii="Times New Roman" w:hAnsi="Times New Roman"/>
                <w:sz w:val="24"/>
                <w:szCs w:val="24"/>
                <w:highlight w:val="white"/>
              </w:rPr>
              <w:lastRenderedPageBreak/>
              <w:t>среде;</w:t>
            </w:r>
            <w:r w:rsidRPr="00CB7032">
              <w:rPr>
                <w:rFonts w:ascii="Times New Roman" w:hAnsi="Times New Roman"/>
                <w:sz w:val="24"/>
                <w:szCs w:val="24"/>
              </w:rPr>
              <w:t xml:space="preserve"> </w:t>
            </w:r>
          </w:p>
          <w:p w14:paraId="020E1293"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CB7032">
              <w:rPr>
                <w:rFonts w:ascii="Times New Roman" w:hAnsi="Times New Roman"/>
                <w:sz w:val="24"/>
                <w:szCs w:val="24"/>
              </w:rPr>
              <w:t xml:space="preserve"> </w:t>
            </w:r>
          </w:p>
          <w:p w14:paraId="70EB3CC8"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расширение опыта деятельности экологической направленности;</w:t>
            </w:r>
            <w:r w:rsidRPr="00CB7032">
              <w:rPr>
                <w:rFonts w:ascii="Times New Roman" w:hAnsi="Times New Roman"/>
                <w:sz w:val="24"/>
                <w:szCs w:val="24"/>
              </w:rPr>
              <w:t xml:space="preserve"> </w:t>
            </w:r>
          </w:p>
          <w:p w14:paraId="0B87CB62"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14:paraId="7392296B" w14:textId="77777777" w:rsidR="00667F7F" w:rsidRPr="00CB7032" w:rsidRDefault="00861CAB">
            <w:pPr>
              <w:pStyle w:val="dt-p"/>
              <w:widowControl w:val="0"/>
              <w:spacing w:after="0"/>
              <w:jc w:val="both"/>
              <w:rPr>
                <w:b/>
                <w:szCs w:val="24"/>
              </w:rPr>
            </w:pPr>
            <w:bookmarkStart w:id="5" w:name="l500"/>
            <w:bookmarkEnd w:id="5"/>
            <w:proofErr w:type="spellStart"/>
            <w:r w:rsidRPr="00CB7032">
              <w:rPr>
                <w:b/>
                <w:szCs w:val="24"/>
              </w:rPr>
              <w:lastRenderedPageBreak/>
              <w:t>ПРб</w:t>
            </w:r>
            <w:proofErr w:type="spellEnd"/>
            <w:r w:rsidRPr="00CB7032">
              <w:rPr>
                <w:b/>
                <w:szCs w:val="24"/>
              </w:rPr>
              <w:t> 05. </w:t>
            </w:r>
            <w:proofErr w:type="spellStart"/>
            <w:r w:rsidRPr="00CB7032">
              <w:rPr>
                <w:szCs w:val="24"/>
              </w:rPr>
              <w:t>Сформированность</w:t>
            </w:r>
            <w:proofErr w:type="spellEnd"/>
            <w:r w:rsidRPr="00CB7032">
              <w:rPr>
                <w:szCs w:val="24"/>
              </w:rPr>
              <w:t xml:space="preserve"> представлений о боевых свойствах и поражающем действии оружия массового поражения, а также способах защиты от него.</w:t>
            </w:r>
          </w:p>
          <w:p w14:paraId="494BDE43"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09. </w:t>
            </w:r>
            <w:proofErr w:type="spellStart"/>
            <w:r w:rsidRPr="00CB7032">
              <w:rPr>
                <w:szCs w:val="24"/>
              </w:rPr>
              <w:t>Сформированность</w:t>
            </w:r>
            <w:proofErr w:type="spellEnd"/>
            <w:r w:rsidRPr="00CB7032">
              <w:rPr>
                <w:szCs w:val="24"/>
              </w:rPr>
              <w:t xml:space="preserve"> представлений о возможных источниках опасности в различных ситуациях (в быту, транспорте, </w:t>
            </w:r>
            <w:r w:rsidRPr="00CB7032">
              <w:rPr>
                <w:szCs w:val="24"/>
              </w:rPr>
              <w:lastRenderedPageBreak/>
              <w:t>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E9A9BDC"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10. </w:t>
            </w:r>
            <w:proofErr w:type="spellStart"/>
            <w:r w:rsidRPr="00CB7032">
              <w:rPr>
                <w:szCs w:val="24"/>
              </w:rPr>
              <w:t>Сформированность</w:t>
            </w:r>
            <w:proofErr w:type="spellEnd"/>
            <w:r w:rsidRPr="00CB7032">
              <w:rPr>
                <w:szCs w:val="24"/>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0C5A39DE"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xml:space="preserve"> 11.</w:t>
            </w:r>
            <w:r w:rsidRPr="00CB7032">
              <w:rPr>
                <w:szCs w:val="24"/>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6A9F56" w14:textId="77777777" w:rsidR="00667F7F" w:rsidRPr="00CB7032" w:rsidRDefault="00861CAB">
            <w:pPr>
              <w:pStyle w:val="dt-p"/>
              <w:widowControl w:val="0"/>
              <w:spacing w:after="0"/>
              <w:jc w:val="both"/>
              <w:rPr>
                <w:szCs w:val="24"/>
              </w:rPr>
            </w:pPr>
            <w:proofErr w:type="spellStart"/>
            <w:r w:rsidRPr="00CB7032">
              <w:rPr>
                <w:b/>
                <w:szCs w:val="24"/>
              </w:rPr>
              <w:t>ПРб</w:t>
            </w:r>
            <w:proofErr w:type="spellEnd"/>
            <w:r w:rsidRPr="00CB7032">
              <w:rPr>
                <w:b/>
                <w:szCs w:val="24"/>
              </w:rPr>
              <w:t> 12.</w:t>
            </w:r>
            <w:r w:rsidRPr="00CB7032">
              <w:rPr>
                <w:szCs w:val="24"/>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CB7032">
              <w:rPr>
                <w:szCs w:val="24"/>
              </w:rPr>
              <w:t>в бы</w:t>
            </w:r>
            <w:proofErr w:type="gramEnd"/>
            <w:r w:rsidRPr="00CB7032">
              <w:rPr>
                <w:szCs w:val="24"/>
              </w:rPr>
              <w:t xml:space="preserve"> ту, общественных местах, на транспорте, в природной среде; знание прав и обязанностей граждан в области пожарной </w:t>
            </w:r>
            <w:r w:rsidRPr="00CB7032">
              <w:rPr>
                <w:szCs w:val="24"/>
              </w:rPr>
              <w:lastRenderedPageBreak/>
              <w:t>безопасности.</w:t>
            </w:r>
          </w:p>
        </w:tc>
      </w:tr>
      <w:tr w:rsidR="00667F7F" w:rsidRPr="00CB7032" w14:paraId="693229CA" w14:textId="77777777">
        <w:trPr>
          <w:trHeight w:val="983"/>
        </w:trPr>
        <w:tc>
          <w:tcPr>
            <w:tcW w:w="3232" w:type="dxa"/>
            <w:tcBorders>
              <w:top w:val="single" w:sz="4" w:space="0" w:color="000000"/>
              <w:left w:val="single" w:sz="4" w:space="0" w:color="000000"/>
              <w:bottom w:val="single" w:sz="4" w:space="0" w:color="000000"/>
              <w:right w:val="single" w:sz="4" w:space="0" w:color="000000"/>
            </w:tcBorders>
          </w:tcPr>
          <w:p w14:paraId="4FAAFF44" w14:textId="77777777" w:rsidR="00667F7F" w:rsidRPr="00CB7032" w:rsidRDefault="00861CAB">
            <w:pPr>
              <w:widowControl w:val="0"/>
              <w:spacing w:after="0" w:line="240" w:lineRule="auto"/>
              <w:jc w:val="both"/>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14:paraId="6E0FB7A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Готовность к саморазвитию, самостоятельности и самоопределению.</w:t>
            </w:r>
            <w:r w:rsidRPr="00CB7032">
              <w:rPr>
                <w:rFonts w:ascii="Times New Roman" w:hAnsi="Times New Roman"/>
                <w:sz w:val="24"/>
                <w:szCs w:val="24"/>
              </w:rPr>
              <w:t xml:space="preserve"> </w:t>
            </w:r>
          </w:p>
          <w:p w14:paraId="6C058DB5"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Наличие мотивации к обучению и личностному развитию.</w:t>
            </w:r>
            <w:r w:rsidRPr="00CB7032">
              <w:rPr>
                <w:rFonts w:ascii="Times New Roman" w:hAnsi="Times New Roman"/>
                <w:sz w:val="24"/>
                <w:szCs w:val="24"/>
              </w:rPr>
              <w:t xml:space="preserve"> </w:t>
            </w:r>
          </w:p>
          <w:p w14:paraId="2C1A455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Овладение универсальными регулятивными действиями:</w:t>
            </w:r>
          </w:p>
          <w:p w14:paraId="06E262A3" w14:textId="77777777" w:rsidR="00667F7F" w:rsidRPr="00CB7032" w:rsidRDefault="00861CAB">
            <w:pPr>
              <w:pStyle w:val="af6"/>
              <w:widowControl w:val="0"/>
              <w:numPr>
                <w:ilvl w:val="0"/>
                <w:numId w:val="2"/>
              </w:numPr>
              <w:spacing w:after="0" w:line="240" w:lineRule="auto"/>
              <w:ind w:left="0" w:firstLine="0"/>
              <w:contextualSpacing w:val="0"/>
              <w:jc w:val="both"/>
              <w:rPr>
                <w:rFonts w:ascii="Times New Roman" w:hAnsi="Times New Roman"/>
                <w:sz w:val="24"/>
                <w:szCs w:val="24"/>
              </w:rPr>
            </w:pPr>
            <w:r w:rsidRPr="00CB7032">
              <w:rPr>
                <w:rFonts w:ascii="Times New Roman" w:hAnsi="Times New Roman"/>
                <w:sz w:val="24"/>
                <w:szCs w:val="24"/>
              </w:rPr>
              <w:t>самоорганизации:</w:t>
            </w:r>
          </w:p>
          <w:p w14:paraId="35EEC6C1"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244BB527"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давать оценку новым ситуациям; </w:t>
            </w:r>
          </w:p>
          <w:p w14:paraId="0771673F"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расширять рамки учебного предмета на основе личных предпочтений; </w:t>
            </w:r>
          </w:p>
          <w:p w14:paraId="249299B4"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делать осознанный выбор, аргументировать его, брать ответственность за решение; </w:t>
            </w:r>
          </w:p>
          <w:p w14:paraId="271F629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xml:space="preserve">- оценивать приобретенный опыт; </w:t>
            </w:r>
          </w:p>
          <w:p w14:paraId="7A16DAC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D4EC66" w14:textId="77777777" w:rsidR="00667F7F" w:rsidRPr="00CB7032" w:rsidRDefault="00667F7F">
            <w:pPr>
              <w:widowControl w:val="0"/>
              <w:spacing w:after="0" w:line="240" w:lineRule="auto"/>
              <w:jc w:val="both"/>
              <w:rPr>
                <w:rFonts w:ascii="Times New Roman" w:hAnsi="Times New Roman"/>
                <w:sz w:val="24"/>
                <w:szCs w:val="24"/>
              </w:rPr>
            </w:pPr>
          </w:p>
          <w:p w14:paraId="587DDDB2"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xml:space="preserve">В части физического воспитания: </w:t>
            </w:r>
          </w:p>
          <w:p w14:paraId="6FAECAEE"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сформированность здорового и безопасного образа жизни, ответственного отношения к своему здоровью;</w:t>
            </w:r>
            <w:r w:rsidRPr="00CB7032">
              <w:rPr>
                <w:rFonts w:ascii="Times New Roman" w:hAnsi="Times New Roman"/>
                <w:sz w:val="24"/>
                <w:szCs w:val="24"/>
              </w:rPr>
              <w:t xml:space="preserve"> </w:t>
            </w:r>
          </w:p>
          <w:p w14:paraId="1FAC016D"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highlight w:val="white"/>
              </w:rPr>
              <w:t>- потребность в физическом совершенствовании, занятиях спортивно-оздоровительной деятельностью;</w:t>
            </w:r>
          </w:p>
          <w:p w14:paraId="24BF7AE8" w14:textId="77777777" w:rsidR="00667F7F" w:rsidRPr="00CB7032" w:rsidRDefault="00861CAB">
            <w:pPr>
              <w:widowControl w:val="0"/>
              <w:spacing w:after="0" w:line="240" w:lineRule="auto"/>
              <w:jc w:val="both"/>
              <w:rPr>
                <w:rFonts w:ascii="Times New Roman" w:hAnsi="Times New Roman"/>
                <w:sz w:val="24"/>
                <w:szCs w:val="24"/>
                <w:highlight w:val="white"/>
              </w:rPr>
            </w:pPr>
            <w:r w:rsidRPr="00CB7032">
              <w:rPr>
                <w:rFonts w:ascii="Times New Roman" w:hAnsi="Times New Roman"/>
                <w:sz w:val="24"/>
                <w:szCs w:val="24"/>
                <w:highlight w:val="white"/>
              </w:rPr>
              <w:t>- активное неприятие вредных привычек и иных форм причинения вреда физическому и психическому здоровью.</w:t>
            </w:r>
            <w:r w:rsidRPr="00CB7032">
              <w:rPr>
                <w:rFonts w:ascii="Times New Roman" w:hAnsi="Times New Roman"/>
                <w:sz w:val="24"/>
                <w:szCs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DAD49F"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13.</w:t>
            </w:r>
            <w:r w:rsidRPr="00CB7032">
              <w:rPr>
                <w:rFonts w:ascii="Times New Roman" w:hAnsi="Times New Roman"/>
                <w:sz w:val="24"/>
                <w:szCs w:val="24"/>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CB7032">
              <w:rPr>
                <w:rFonts w:ascii="Times New Roman" w:hAnsi="Times New Roman"/>
                <w:sz w:val="24"/>
                <w:szCs w:val="24"/>
              </w:rPr>
              <w:t>о-</w:t>
            </w:r>
            <w:proofErr w:type="gramEnd"/>
            <w:r w:rsidRPr="00CB7032">
              <w:rPr>
                <w:rFonts w:ascii="Times New Roman" w:hAnsi="Times New Roman"/>
                <w:sz w:val="24"/>
                <w:szCs w:val="24"/>
              </w:rPr>
              <w:t xml:space="preserve"> социального и военного характера; умение применять табельные и подручные средства </w:t>
            </w:r>
            <w:proofErr w:type="gramStart"/>
            <w:r w:rsidRPr="00CB7032">
              <w:rPr>
                <w:rFonts w:ascii="Times New Roman" w:hAnsi="Times New Roman"/>
                <w:sz w:val="24"/>
                <w:szCs w:val="24"/>
              </w:rPr>
              <w:t>для</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само</w:t>
            </w:r>
            <w:proofErr w:type="gramEnd"/>
            <w:r w:rsidRPr="00CB7032">
              <w:rPr>
                <w:rFonts w:ascii="Times New Roman" w:hAnsi="Times New Roman"/>
                <w:sz w:val="24"/>
                <w:szCs w:val="24"/>
              </w:rPr>
              <w:t>- и взаимопомощи;</w:t>
            </w:r>
          </w:p>
          <w:p w14:paraId="461BB665" w14:textId="77777777" w:rsidR="00667F7F" w:rsidRPr="00CB7032" w:rsidRDefault="00667F7F">
            <w:pPr>
              <w:widowControl w:val="0"/>
              <w:spacing w:after="0" w:line="240" w:lineRule="auto"/>
              <w:jc w:val="both"/>
              <w:rPr>
                <w:rFonts w:ascii="Times New Roman" w:hAnsi="Times New Roman"/>
                <w:sz w:val="24"/>
                <w:szCs w:val="24"/>
              </w:rPr>
            </w:pPr>
          </w:p>
          <w:p w14:paraId="30312A57" w14:textId="77777777" w:rsidR="00667F7F" w:rsidRPr="00CB7032" w:rsidRDefault="00861CAB">
            <w:pPr>
              <w:widowControl w:val="0"/>
              <w:spacing w:after="0" w:line="240" w:lineRule="auto"/>
              <w:jc w:val="both"/>
              <w:rPr>
                <w:rFonts w:ascii="Times New Roman" w:hAnsi="Times New Roman"/>
                <w:sz w:val="24"/>
                <w:szCs w:val="24"/>
              </w:rPr>
            </w:pPr>
            <w:proofErr w:type="spellStart"/>
            <w:r w:rsidRPr="00CB7032">
              <w:rPr>
                <w:rFonts w:ascii="Times New Roman" w:hAnsi="Times New Roman"/>
                <w:b/>
                <w:sz w:val="24"/>
                <w:szCs w:val="24"/>
              </w:rPr>
              <w:t>ПРб</w:t>
            </w:r>
            <w:proofErr w:type="spellEnd"/>
            <w:r w:rsidRPr="00CB7032">
              <w:rPr>
                <w:rFonts w:ascii="Times New Roman" w:hAnsi="Times New Roman"/>
                <w:b/>
                <w:sz w:val="24"/>
                <w:szCs w:val="24"/>
              </w:rPr>
              <w:t> 04.</w:t>
            </w:r>
            <w:r w:rsidRPr="00CB7032">
              <w:rPr>
                <w:rFonts w:ascii="Times New Roman" w:hAnsi="Times New Roman"/>
                <w:sz w:val="24"/>
                <w:szCs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rsidRPr="00CB7032" w14:paraId="47068A2B" w14:textId="77777777">
        <w:trPr>
          <w:trHeight w:val="501"/>
        </w:trPr>
        <w:tc>
          <w:tcPr>
            <w:tcW w:w="3232" w:type="dxa"/>
            <w:tcBorders>
              <w:top w:val="single" w:sz="4" w:space="0" w:color="000000"/>
              <w:left w:val="single" w:sz="4" w:space="0" w:color="000000"/>
              <w:bottom w:val="single" w:sz="4" w:space="0" w:color="000000"/>
              <w:right w:val="single" w:sz="4" w:space="0" w:color="000000"/>
            </w:tcBorders>
          </w:tcPr>
          <w:p w14:paraId="447A1096" w14:textId="279BDF08" w:rsidR="00667F7F" w:rsidRPr="00CB7032" w:rsidRDefault="00861CAB" w:rsidP="00CB7032">
            <w:pPr>
              <w:widowControl w:val="0"/>
              <w:spacing w:after="0" w:line="240" w:lineRule="auto"/>
              <w:jc w:val="both"/>
              <w:rPr>
                <w:rFonts w:ascii="Times New Roman" w:hAnsi="Times New Roman"/>
                <w:b/>
                <w:i/>
                <w:sz w:val="24"/>
                <w:szCs w:val="24"/>
              </w:rPr>
            </w:pPr>
            <w:r w:rsidRPr="00CB7032">
              <w:rPr>
                <w:rFonts w:ascii="Times New Roman" w:hAnsi="Times New Roman"/>
                <w:b/>
                <w:i/>
                <w:sz w:val="24"/>
                <w:szCs w:val="24"/>
              </w:rPr>
              <w:t>ПК…</w:t>
            </w:r>
          </w:p>
        </w:tc>
        <w:tc>
          <w:tcPr>
            <w:tcW w:w="6945" w:type="dxa"/>
            <w:tcBorders>
              <w:top w:val="single" w:sz="4" w:space="0" w:color="000000"/>
              <w:left w:val="single" w:sz="4" w:space="0" w:color="000000"/>
              <w:bottom w:val="single" w:sz="4" w:space="0" w:color="000000"/>
              <w:right w:val="single" w:sz="4" w:space="0" w:color="000000"/>
            </w:tcBorders>
          </w:tcPr>
          <w:p w14:paraId="19DB1B0B" w14:textId="77777777" w:rsidR="00667F7F" w:rsidRPr="00CB7032" w:rsidRDefault="00667F7F">
            <w:pPr>
              <w:pStyle w:val="dt-p"/>
              <w:widowControl w:val="0"/>
              <w:spacing w:after="0"/>
              <w:jc w:val="both"/>
              <w:rPr>
                <w:szCs w:val="24"/>
              </w:rPr>
            </w:pPr>
          </w:p>
        </w:tc>
        <w:tc>
          <w:tcPr>
            <w:tcW w:w="4820" w:type="dxa"/>
            <w:tcBorders>
              <w:top w:val="single" w:sz="4" w:space="0" w:color="000000"/>
              <w:left w:val="single" w:sz="4" w:space="0" w:color="000000"/>
              <w:bottom w:val="single" w:sz="4" w:space="0" w:color="000000"/>
              <w:right w:val="single" w:sz="4" w:space="0" w:color="000000"/>
            </w:tcBorders>
          </w:tcPr>
          <w:p w14:paraId="05A93297" w14:textId="77777777" w:rsidR="00667F7F" w:rsidRPr="00CB7032" w:rsidRDefault="00667F7F">
            <w:pPr>
              <w:widowControl w:val="0"/>
              <w:spacing w:after="0" w:line="240" w:lineRule="auto"/>
              <w:jc w:val="both"/>
              <w:rPr>
                <w:rFonts w:ascii="Times New Roman" w:hAnsi="Times New Roman"/>
                <w:sz w:val="24"/>
                <w:szCs w:val="24"/>
              </w:rPr>
            </w:pPr>
          </w:p>
        </w:tc>
      </w:tr>
    </w:tbl>
    <w:p w14:paraId="60EF801E" w14:textId="77777777" w:rsidR="00667F7F" w:rsidRPr="00CB7032" w:rsidRDefault="00667F7F">
      <w:pPr>
        <w:widowControl w:val="0"/>
        <w:spacing w:after="0"/>
        <w:rPr>
          <w:rFonts w:ascii="Times New Roman" w:hAnsi="Times New Roman"/>
          <w:sz w:val="24"/>
          <w:szCs w:val="24"/>
        </w:rPr>
      </w:pPr>
    </w:p>
    <w:p w14:paraId="5F12D956" w14:textId="77777777" w:rsidR="00667F7F" w:rsidRPr="00CB7032" w:rsidRDefault="00667F7F">
      <w:pPr>
        <w:rPr>
          <w:rFonts w:ascii="Times New Roman" w:hAnsi="Times New Roman"/>
          <w:sz w:val="24"/>
          <w:szCs w:val="24"/>
        </w:rPr>
      </w:pPr>
    </w:p>
    <w:p w14:paraId="71289B4B" w14:textId="77777777" w:rsidR="00667F7F" w:rsidRPr="00CB7032" w:rsidRDefault="00667F7F">
      <w:pPr>
        <w:rPr>
          <w:rFonts w:ascii="Times New Roman" w:hAnsi="Times New Roman"/>
          <w:sz w:val="24"/>
          <w:szCs w:val="24"/>
        </w:rPr>
        <w:sectPr w:rsidR="00667F7F" w:rsidRPr="00CB7032">
          <w:footerReference w:type="default" r:id="rId9"/>
          <w:pgSz w:w="16838" w:h="11906" w:orient="landscape"/>
          <w:pgMar w:top="1701" w:right="1134" w:bottom="850" w:left="284" w:header="708" w:footer="708" w:gutter="0"/>
          <w:cols w:space="720"/>
        </w:sectPr>
      </w:pPr>
    </w:p>
    <w:p w14:paraId="3DDA9165" w14:textId="77777777" w:rsidR="00667F7F" w:rsidRPr="00CB7032" w:rsidRDefault="00861CAB">
      <w:pPr>
        <w:pStyle w:val="10"/>
        <w:spacing w:before="0" w:line="240" w:lineRule="auto"/>
        <w:ind w:left="57" w:right="57"/>
        <w:jc w:val="center"/>
        <w:rPr>
          <w:rFonts w:ascii="Times New Roman" w:hAnsi="Times New Roman"/>
          <w:b/>
          <w:color w:val="000000"/>
          <w:sz w:val="24"/>
          <w:szCs w:val="24"/>
        </w:rPr>
      </w:pPr>
      <w:bookmarkStart w:id="6" w:name="__RefHeading___2"/>
      <w:bookmarkStart w:id="7" w:name="_heading=h.3dy6vkm"/>
      <w:bookmarkEnd w:id="6"/>
      <w:bookmarkEnd w:id="7"/>
      <w:r w:rsidRPr="00CB7032">
        <w:rPr>
          <w:rFonts w:ascii="Times New Roman" w:hAnsi="Times New Roman"/>
          <w:b/>
          <w:color w:val="000000"/>
          <w:sz w:val="24"/>
          <w:szCs w:val="24"/>
        </w:rPr>
        <w:lastRenderedPageBreak/>
        <w:t>2. Структура и содержание общеобразовательной дисциплины</w:t>
      </w:r>
    </w:p>
    <w:p w14:paraId="0508A0FE" w14:textId="77777777" w:rsidR="00667F7F" w:rsidRPr="00CB7032" w:rsidRDefault="00667F7F">
      <w:pPr>
        <w:rPr>
          <w:rFonts w:ascii="Times New Roman" w:hAnsi="Times New Roman"/>
          <w:sz w:val="24"/>
          <w:szCs w:val="24"/>
        </w:rPr>
      </w:pPr>
    </w:p>
    <w:p w14:paraId="3714E6D2" w14:textId="77777777" w:rsidR="00667F7F" w:rsidRPr="00CB7032" w:rsidRDefault="00861CAB">
      <w:pPr>
        <w:pStyle w:val="16"/>
        <w:rPr>
          <w:rFonts w:ascii="Times New Roman" w:hAnsi="Times New Roman"/>
          <w:b/>
          <w:sz w:val="24"/>
          <w:szCs w:val="24"/>
        </w:rPr>
      </w:pPr>
      <w:bookmarkStart w:id="8" w:name="_heading=h.1t3h5sf"/>
      <w:bookmarkEnd w:id="8"/>
      <w:r w:rsidRPr="00CB7032">
        <w:rPr>
          <w:rFonts w:ascii="Times New Roman" w:hAnsi="Times New Roman"/>
          <w:b/>
          <w:sz w:val="24"/>
          <w:szCs w:val="24"/>
        </w:rPr>
        <w:t>2.1. Объем дисциплины и виды учебной работы</w:t>
      </w:r>
    </w:p>
    <w:p w14:paraId="37E7E91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667F7F" w:rsidRPr="00CB7032" w14:paraId="67C6FC93"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6E71424"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79FC86A9"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Объем в часах</w:t>
            </w:r>
          </w:p>
        </w:tc>
      </w:tr>
      <w:tr w:rsidR="00667F7F" w:rsidRPr="00CB7032" w14:paraId="7671CE00"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57D484E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0EFC0C55"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68</w:t>
            </w:r>
          </w:p>
        </w:tc>
      </w:tr>
      <w:tr w:rsidR="00667F7F" w:rsidRPr="00CB7032" w14:paraId="099D35D8"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06F8CDE4"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1FF48EC" w14:textId="77777777" w:rsidR="00667F7F" w:rsidRPr="00CB7032" w:rsidRDefault="00667F7F">
            <w:pPr>
              <w:ind w:left="57" w:right="57"/>
              <w:jc w:val="center"/>
              <w:rPr>
                <w:rFonts w:ascii="Times New Roman" w:hAnsi="Times New Roman"/>
                <w:b/>
                <w:i/>
                <w:sz w:val="24"/>
                <w:szCs w:val="24"/>
              </w:rPr>
            </w:pPr>
          </w:p>
        </w:tc>
      </w:tr>
      <w:tr w:rsidR="00667F7F" w:rsidRPr="00CB7032" w14:paraId="76097087" w14:textId="77777777">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14:paraId="6F27441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506CB931" w14:textId="77777777" w:rsidR="00667F7F" w:rsidRPr="00CB7032" w:rsidRDefault="00861CAB">
            <w:pPr>
              <w:ind w:left="57" w:right="57"/>
              <w:jc w:val="center"/>
              <w:rPr>
                <w:rFonts w:ascii="Times New Roman" w:hAnsi="Times New Roman"/>
                <w:b/>
                <w:i/>
                <w:sz w:val="24"/>
                <w:szCs w:val="24"/>
              </w:rPr>
            </w:pPr>
            <w:r w:rsidRPr="00CB7032">
              <w:rPr>
                <w:rFonts w:ascii="Times New Roman" w:hAnsi="Times New Roman"/>
                <w:b/>
                <w:i/>
                <w:sz w:val="24"/>
                <w:szCs w:val="24"/>
              </w:rPr>
              <w:t>56</w:t>
            </w:r>
          </w:p>
        </w:tc>
      </w:tr>
      <w:tr w:rsidR="00667F7F" w:rsidRPr="00CB7032" w14:paraId="7917774E"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632EE22D"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8A7D15C" w14:textId="77777777" w:rsidR="00667F7F" w:rsidRPr="00CB7032" w:rsidRDefault="00667F7F">
            <w:pPr>
              <w:ind w:left="57" w:right="57"/>
              <w:jc w:val="center"/>
              <w:rPr>
                <w:rFonts w:ascii="Times New Roman" w:hAnsi="Times New Roman"/>
                <w:sz w:val="24"/>
                <w:szCs w:val="24"/>
              </w:rPr>
            </w:pPr>
          </w:p>
        </w:tc>
      </w:tr>
      <w:tr w:rsidR="00667F7F" w:rsidRPr="00CB7032" w14:paraId="5D4EF142"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1448F715"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E3B8AF6"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20 </w:t>
            </w:r>
          </w:p>
        </w:tc>
      </w:tr>
      <w:tr w:rsidR="00667F7F" w:rsidRPr="00CB7032" w14:paraId="67C872B9"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388A4E6A"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2CEEFF64"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36 </w:t>
            </w:r>
          </w:p>
        </w:tc>
      </w:tr>
      <w:tr w:rsidR="00667F7F" w:rsidRPr="00CB7032" w14:paraId="428F4001"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0FE6036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061DDC0B"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10</w:t>
            </w:r>
          </w:p>
        </w:tc>
      </w:tr>
      <w:tr w:rsidR="00667F7F" w:rsidRPr="00CB7032" w14:paraId="0F38402A" w14:textId="77777777">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14:paraId="0C972E13"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1ECF3BDD" w14:textId="77777777" w:rsidR="00667F7F" w:rsidRPr="00CB7032" w:rsidRDefault="00667F7F">
            <w:pPr>
              <w:ind w:left="57" w:right="57"/>
              <w:jc w:val="center"/>
              <w:rPr>
                <w:rFonts w:ascii="Times New Roman" w:hAnsi="Times New Roman"/>
                <w:sz w:val="24"/>
                <w:szCs w:val="24"/>
              </w:rPr>
            </w:pPr>
          </w:p>
        </w:tc>
      </w:tr>
      <w:tr w:rsidR="00667F7F" w:rsidRPr="00CB7032" w14:paraId="7F3555DC" w14:textId="77777777">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14:paraId="7C024B8B" w14:textId="77777777" w:rsidR="00667F7F" w:rsidRPr="00CB7032" w:rsidRDefault="00861CAB">
            <w:pPr>
              <w:ind w:left="57" w:right="57"/>
              <w:rPr>
                <w:rFonts w:ascii="Times New Roman" w:hAnsi="Times New Roman"/>
                <w:sz w:val="24"/>
                <w:szCs w:val="24"/>
              </w:rPr>
            </w:pPr>
            <w:r w:rsidRPr="00CB7032">
              <w:rPr>
                <w:rFonts w:ascii="Times New Roman" w:hAnsi="Times New Roman"/>
                <w:sz w:val="24"/>
                <w:szCs w:val="24"/>
              </w:rPr>
              <w:t>практические занятия</w:t>
            </w:r>
            <w:r w:rsidRPr="00CB7032">
              <w:rPr>
                <w:rFonts w:ascii="Times New Roman" w:hAnsi="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7F190DDA"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 xml:space="preserve">10  </w:t>
            </w:r>
          </w:p>
        </w:tc>
      </w:tr>
      <w:tr w:rsidR="00667F7F" w:rsidRPr="00CB7032" w14:paraId="7F2E640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C2BC7E4" w14:textId="0F3F9008" w:rsidR="00667F7F" w:rsidRPr="00CB7032" w:rsidRDefault="00861CAB">
            <w:pPr>
              <w:ind w:left="57" w:right="57"/>
              <w:rPr>
                <w:rFonts w:ascii="Times New Roman" w:hAnsi="Times New Roman"/>
                <w:b/>
                <w:sz w:val="24"/>
                <w:szCs w:val="24"/>
              </w:rPr>
            </w:pPr>
            <w:proofErr w:type="gramStart"/>
            <w:r w:rsidRPr="00CB7032">
              <w:rPr>
                <w:rFonts w:ascii="Times New Roman" w:hAnsi="Times New Roman"/>
                <w:b/>
                <w:sz w:val="24"/>
                <w:szCs w:val="24"/>
              </w:rPr>
              <w:t>Индивидуальный проект</w:t>
            </w:r>
            <w:proofErr w:type="gramEnd"/>
            <w:r w:rsidRPr="00CB7032">
              <w:rPr>
                <w:rFonts w:ascii="Times New Roman" w:hAnsi="Times New Roman"/>
                <w:sz w:val="24"/>
                <w:szCs w:val="24"/>
              </w:rPr>
              <w:t xml:space="preserve"> </w:t>
            </w:r>
            <w:r w:rsidRPr="00CB7032">
              <w:rPr>
                <w:rFonts w:ascii="Times New Roman" w:hAnsi="Times New Roman"/>
                <w:i/>
                <w:sz w:val="24"/>
                <w:szCs w:val="24"/>
              </w:rPr>
              <w:t>(да/нет</w:t>
            </w:r>
            <w:r w:rsidR="00CB7032">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76A0501D" w14:textId="77777777" w:rsidR="00667F7F" w:rsidRPr="00CB7032" w:rsidRDefault="00861CAB">
            <w:pPr>
              <w:ind w:left="57" w:right="57"/>
              <w:jc w:val="center"/>
              <w:rPr>
                <w:rFonts w:ascii="Times New Roman" w:hAnsi="Times New Roman"/>
                <w:sz w:val="24"/>
                <w:szCs w:val="24"/>
              </w:rPr>
            </w:pPr>
            <w:r w:rsidRPr="00CB7032">
              <w:rPr>
                <w:rFonts w:ascii="Times New Roman" w:hAnsi="Times New Roman"/>
                <w:sz w:val="24"/>
                <w:szCs w:val="24"/>
              </w:rPr>
              <w:t>нет</w:t>
            </w:r>
          </w:p>
        </w:tc>
      </w:tr>
      <w:tr w:rsidR="00667F7F" w:rsidRPr="00CB7032" w14:paraId="73EB1263" w14:textId="77777777">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14:paraId="31BFD47B" w14:textId="77777777" w:rsidR="00667F7F" w:rsidRPr="00CB7032" w:rsidRDefault="00861CAB">
            <w:pPr>
              <w:ind w:left="57" w:right="57"/>
              <w:rPr>
                <w:rFonts w:ascii="Times New Roman" w:hAnsi="Times New Roman"/>
                <w:b/>
                <w:sz w:val="24"/>
                <w:szCs w:val="24"/>
              </w:rPr>
            </w:pPr>
            <w:r w:rsidRPr="00CB7032">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2747433C" w14:textId="77777777" w:rsidR="00667F7F" w:rsidRPr="00CB7032" w:rsidRDefault="00861CAB">
            <w:pPr>
              <w:ind w:left="57" w:right="57"/>
              <w:jc w:val="center"/>
              <w:rPr>
                <w:rFonts w:ascii="Times New Roman" w:hAnsi="Times New Roman"/>
                <w:b/>
                <w:sz w:val="24"/>
                <w:szCs w:val="24"/>
              </w:rPr>
            </w:pPr>
            <w:r w:rsidRPr="00CB7032">
              <w:rPr>
                <w:rFonts w:ascii="Times New Roman" w:hAnsi="Times New Roman"/>
                <w:b/>
                <w:sz w:val="24"/>
                <w:szCs w:val="24"/>
              </w:rPr>
              <w:t xml:space="preserve">2 </w:t>
            </w:r>
          </w:p>
        </w:tc>
      </w:tr>
    </w:tbl>
    <w:p w14:paraId="1C2D45A5"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D5912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0F2E4037" w14:textId="77777777" w:rsidR="00667F7F" w:rsidRPr="00CB7032" w:rsidRDefault="00667F7F">
      <w:pPr>
        <w:tabs>
          <w:tab w:val="left" w:pos="1185"/>
        </w:tabs>
        <w:spacing w:after="0" w:line="240" w:lineRule="auto"/>
        <w:ind w:left="57" w:right="57"/>
        <w:jc w:val="both"/>
        <w:rPr>
          <w:rFonts w:ascii="Times New Roman" w:hAnsi="Times New Roman"/>
          <w:sz w:val="24"/>
          <w:szCs w:val="24"/>
        </w:rPr>
      </w:pPr>
    </w:p>
    <w:p w14:paraId="2ECACB3E" w14:textId="77777777" w:rsidR="00667F7F" w:rsidRPr="00CB7032" w:rsidRDefault="00667F7F">
      <w:pPr>
        <w:rPr>
          <w:rFonts w:ascii="Times New Roman" w:hAnsi="Times New Roman"/>
          <w:sz w:val="24"/>
          <w:szCs w:val="24"/>
        </w:rPr>
        <w:sectPr w:rsidR="00667F7F" w:rsidRPr="00CB7032">
          <w:footerReference w:type="default" r:id="rId10"/>
          <w:pgSz w:w="11906" w:h="16838"/>
          <w:pgMar w:top="1134" w:right="850" w:bottom="284" w:left="1701" w:header="708" w:footer="708" w:gutter="0"/>
          <w:cols w:space="720"/>
        </w:sectPr>
      </w:pPr>
    </w:p>
    <w:p w14:paraId="34E3D01B" w14:textId="77777777" w:rsidR="00667F7F" w:rsidRPr="00CB7032" w:rsidRDefault="00861CAB">
      <w:pPr>
        <w:rPr>
          <w:rFonts w:ascii="Times New Roman" w:hAnsi="Times New Roman"/>
          <w:b/>
          <w:sz w:val="24"/>
          <w:szCs w:val="24"/>
        </w:rPr>
      </w:pPr>
      <w:bookmarkStart w:id="9" w:name="_heading=h.4d34og8"/>
      <w:bookmarkEnd w:id="9"/>
      <w:r w:rsidRPr="00CB7032">
        <w:rPr>
          <w:rFonts w:ascii="Times New Roman" w:hAnsi="Times New Roman"/>
          <w:b/>
          <w:sz w:val="24"/>
          <w:szCs w:val="24"/>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8335"/>
        <w:gridCol w:w="1304"/>
        <w:gridCol w:w="2410"/>
      </w:tblGrid>
      <w:tr w:rsidR="00667F7F" w:rsidRPr="00CB7032" w14:paraId="26DA932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79B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06BF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04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22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Формируемые компетенции</w:t>
            </w:r>
          </w:p>
        </w:tc>
      </w:tr>
      <w:tr w:rsidR="00667F7F" w:rsidRPr="00CB7032" w14:paraId="7E987866" w14:textId="77777777">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E4A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EDC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87D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7A4AE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r>
      <w:tr w:rsidR="00667F7F" w:rsidRPr="00CB7032" w14:paraId="25F46D8D"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A4FE441"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Основное содержание</w:t>
            </w:r>
          </w:p>
        </w:tc>
      </w:tr>
      <w:tr w:rsidR="00667F7F" w:rsidRPr="00CB7032" w14:paraId="363342BC" w14:textId="77777777">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D1B8F31"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b/>
                <w:sz w:val="24"/>
                <w:szCs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5123E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ABA8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03; ОК 06; ОК 07; ОК 08</w:t>
            </w:r>
          </w:p>
        </w:tc>
      </w:tr>
      <w:tr w:rsidR="00667F7F" w:rsidRPr="00CB7032" w14:paraId="4B4A09A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93F0C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Тема 1.1.</w:t>
            </w:r>
            <w:r w:rsidRPr="00CB7032">
              <w:rPr>
                <w:rFonts w:ascii="Times New Roman" w:hAnsi="Times New Roman"/>
                <w:sz w:val="24"/>
                <w:szCs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88CAE6" w14:textId="77777777" w:rsidR="00667F7F" w:rsidRPr="00CB7032" w:rsidRDefault="00861CAB">
            <w:pPr>
              <w:spacing w:line="240" w:lineRule="auto"/>
              <w:contextualSpacing/>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DCB3C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E95AB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 ОК 07; ОК 08</w:t>
            </w:r>
          </w:p>
        </w:tc>
      </w:tr>
      <w:tr w:rsidR="00667F7F" w:rsidRPr="00CB7032" w14:paraId="5138502D"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603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F49B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611840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9035DF5" w14:textId="77777777" w:rsidR="00667F7F" w:rsidRPr="00CB7032" w:rsidRDefault="00667F7F">
            <w:pPr>
              <w:rPr>
                <w:rFonts w:ascii="Times New Roman" w:hAnsi="Times New Roman"/>
                <w:sz w:val="24"/>
                <w:szCs w:val="24"/>
              </w:rPr>
            </w:pPr>
          </w:p>
        </w:tc>
      </w:tr>
      <w:tr w:rsidR="00667F7F" w:rsidRPr="00CB7032" w14:paraId="5DCA0B3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68B5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14339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0B52A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6F0971" w14:textId="77777777" w:rsidR="00667F7F" w:rsidRPr="00CB7032" w:rsidRDefault="00667F7F">
            <w:pPr>
              <w:rPr>
                <w:rFonts w:ascii="Times New Roman" w:hAnsi="Times New Roman"/>
                <w:sz w:val="24"/>
                <w:szCs w:val="24"/>
              </w:rPr>
            </w:pPr>
          </w:p>
        </w:tc>
      </w:tr>
      <w:tr w:rsidR="00667F7F" w:rsidRPr="00CB7032" w14:paraId="3A34D874" w14:textId="77777777">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1C3A2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Тема 1.2.</w:t>
            </w:r>
            <w:r w:rsidRPr="00CB7032">
              <w:rPr>
                <w:rFonts w:ascii="Times New Roman" w:hAnsi="Times New Roman"/>
                <w:sz w:val="24"/>
                <w:szCs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4EFE4D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22A59C1"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DC2188F"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03; ОК 06</w:t>
            </w:r>
          </w:p>
        </w:tc>
      </w:tr>
      <w:tr w:rsidR="00667F7F" w:rsidRPr="00CB7032" w14:paraId="57D9E521"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8609DF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985BE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09901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EE9BBE4" w14:textId="77777777" w:rsidR="00667F7F" w:rsidRPr="00CB7032" w:rsidRDefault="00667F7F">
            <w:pPr>
              <w:rPr>
                <w:rFonts w:ascii="Times New Roman" w:hAnsi="Times New Roman"/>
                <w:sz w:val="24"/>
                <w:szCs w:val="24"/>
              </w:rPr>
            </w:pPr>
          </w:p>
        </w:tc>
      </w:tr>
      <w:tr w:rsidR="00667F7F" w:rsidRPr="00CB7032" w14:paraId="6CCF6A76" w14:textId="77777777">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3811E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12DE59" w14:textId="77777777" w:rsidR="00667F7F" w:rsidRPr="00CB7032" w:rsidRDefault="00861CAB">
            <w:pPr>
              <w:spacing w:line="240" w:lineRule="auto"/>
              <w:jc w:val="both"/>
              <w:rPr>
                <w:rFonts w:ascii="Times New Roman" w:hAnsi="Times New Roman"/>
                <w:sz w:val="24"/>
                <w:szCs w:val="24"/>
              </w:rPr>
            </w:pPr>
            <w:r w:rsidRPr="00CB7032">
              <w:rPr>
                <w:rFonts w:ascii="Times New Roman" w:hAnsi="Times New Roman"/>
                <w:sz w:val="24"/>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8CE9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4AD4B8" w14:textId="77777777" w:rsidR="00667F7F" w:rsidRPr="00CB7032" w:rsidRDefault="00667F7F">
            <w:pPr>
              <w:rPr>
                <w:rFonts w:ascii="Times New Roman" w:hAnsi="Times New Roman"/>
                <w:sz w:val="24"/>
                <w:szCs w:val="24"/>
              </w:rPr>
            </w:pPr>
          </w:p>
        </w:tc>
      </w:tr>
      <w:tr w:rsidR="00667F7F" w:rsidRPr="00CB7032" w14:paraId="09892CB5" w14:textId="77777777">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C3425FA" w14:textId="77777777" w:rsidR="00667F7F" w:rsidRPr="00CB7032" w:rsidRDefault="00861CAB">
            <w:pPr>
              <w:rPr>
                <w:rFonts w:ascii="Times New Roman" w:hAnsi="Times New Roman"/>
                <w:sz w:val="24"/>
                <w:szCs w:val="24"/>
              </w:rPr>
            </w:pPr>
            <w:r w:rsidRPr="00CB7032">
              <w:rPr>
                <w:rFonts w:ascii="Times New Roman" w:hAnsi="Times New Roman"/>
                <w:b/>
                <w:sz w:val="24"/>
                <w:szCs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E46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50623"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w:t>
            </w:r>
          </w:p>
        </w:tc>
      </w:tr>
      <w:tr w:rsidR="00667F7F" w:rsidRPr="00CB7032" w14:paraId="71F9439D" w14:textId="77777777">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4D3D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8C1141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22C766C"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EC7CC67"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07</w:t>
            </w:r>
          </w:p>
        </w:tc>
      </w:tr>
      <w:tr w:rsidR="00667F7F" w:rsidRPr="00CB7032" w14:paraId="27DA9A9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2A3C0B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250E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7FAB9"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1A4BCB" w14:textId="77777777" w:rsidR="00667F7F" w:rsidRPr="00CB7032" w:rsidRDefault="00667F7F">
            <w:pPr>
              <w:rPr>
                <w:rFonts w:ascii="Times New Roman" w:hAnsi="Times New Roman"/>
                <w:sz w:val="24"/>
                <w:szCs w:val="24"/>
              </w:rPr>
            </w:pPr>
          </w:p>
        </w:tc>
      </w:tr>
      <w:tr w:rsidR="00667F7F" w:rsidRPr="00CB7032" w14:paraId="3C363BF5"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86A5A2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1100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«культура безопасности», его значение в жизни человека, общества и </w:t>
            </w:r>
            <w:r w:rsidRPr="00CB7032">
              <w:rPr>
                <w:rFonts w:ascii="Times New Roman" w:hAnsi="Times New Roman"/>
                <w:sz w:val="24"/>
                <w:szCs w:val="24"/>
              </w:rPr>
              <w:lastRenderedPageBreak/>
              <w:t>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B7032">
              <w:rPr>
                <w:rFonts w:ascii="Times New Roman" w:hAnsi="Times New Roman"/>
                <w:sz w:val="24"/>
                <w:szCs w:val="24"/>
              </w:rPr>
              <w:t>виктимность</w:t>
            </w:r>
            <w:proofErr w:type="spellEnd"/>
            <w:r w:rsidRPr="00CB7032">
              <w:rPr>
                <w:rFonts w:ascii="Times New Roman" w:hAnsi="Times New Roman"/>
                <w:sz w:val="24"/>
                <w:szCs w:val="24"/>
              </w:rPr>
              <w:t>», «</w:t>
            </w:r>
            <w:proofErr w:type="spellStart"/>
            <w:r w:rsidRPr="00CB7032">
              <w:rPr>
                <w:rFonts w:ascii="Times New Roman" w:hAnsi="Times New Roman"/>
                <w:sz w:val="24"/>
                <w:szCs w:val="24"/>
              </w:rPr>
              <w:t>виктимное</w:t>
            </w:r>
            <w:proofErr w:type="spellEnd"/>
            <w:r w:rsidRPr="00CB7032">
              <w:rPr>
                <w:rFonts w:ascii="Times New Roman" w:hAnsi="Times New Roman"/>
                <w:sz w:val="24"/>
                <w:szCs w:val="24"/>
              </w:rPr>
              <w:t xml:space="preserve"> поведение», «безопасное поведение».</w:t>
            </w:r>
          </w:p>
          <w:p w14:paraId="6E4D1E2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A3D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71722F" w14:textId="77777777" w:rsidR="00667F7F" w:rsidRPr="00CB7032" w:rsidRDefault="00667F7F">
            <w:pPr>
              <w:rPr>
                <w:rFonts w:ascii="Times New Roman" w:hAnsi="Times New Roman"/>
                <w:sz w:val="24"/>
                <w:szCs w:val="24"/>
              </w:rPr>
            </w:pPr>
          </w:p>
        </w:tc>
      </w:tr>
      <w:tr w:rsidR="00667F7F" w:rsidRPr="00CB7032" w14:paraId="57B60961" w14:textId="77777777">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A6F967" w14:textId="77777777" w:rsidR="00667F7F" w:rsidRPr="00CB7032" w:rsidRDefault="00861CAB">
            <w:pPr>
              <w:spacing w:line="240" w:lineRule="auto"/>
              <w:contextualSpacing/>
              <w:jc w:val="both"/>
              <w:rPr>
                <w:rFonts w:ascii="Times New Roman" w:hAnsi="Times New Roman"/>
                <w:b/>
                <w:i/>
                <w:sz w:val="24"/>
                <w:szCs w:val="24"/>
              </w:rPr>
            </w:pPr>
            <w:r w:rsidRPr="00CB7032">
              <w:rPr>
                <w:rFonts w:ascii="Times New Roman" w:hAnsi="Times New Roman"/>
                <w:b/>
                <w:sz w:val="24"/>
                <w:szCs w:val="24"/>
              </w:rPr>
              <w:lastRenderedPageBreak/>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BA9E4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5652DF"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10D2C41F" w14:textId="77777777">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2BC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EF606" w14:textId="77777777" w:rsidR="00667F7F" w:rsidRPr="00CB7032" w:rsidRDefault="00861CAB">
            <w:pPr>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40F70E"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052BAB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07</w:t>
            </w:r>
          </w:p>
        </w:tc>
      </w:tr>
      <w:tr w:rsidR="00667F7F" w:rsidRPr="00CB7032" w14:paraId="670B2799"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0BA9C7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211A5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9FA734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8267960" w14:textId="77777777" w:rsidR="00667F7F" w:rsidRPr="00CB7032" w:rsidRDefault="00667F7F">
            <w:pPr>
              <w:rPr>
                <w:rFonts w:ascii="Times New Roman" w:hAnsi="Times New Roman"/>
                <w:sz w:val="24"/>
                <w:szCs w:val="24"/>
              </w:rPr>
            </w:pPr>
          </w:p>
        </w:tc>
      </w:tr>
      <w:tr w:rsidR="00667F7F" w:rsidRPr="00CB7032" w14:paraId="0EB0170E" w14:textId="77777777">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FAFC9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B9D952"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E0C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06F348" w14:textId="77777777" w:rsidR="00667F7F" w:rsidRPr="00CB7032" w:rsidRDefault="00667F7F">
            <w:pPr>
              <w:rPr>
                <w:rFonts w:ascii="Times New Roman" w:hAnsi="Times New Roman"/>
                <w:sz w:val="24"/>
                <w:szCs w:val="24"/>
              </w:rPr>
            </w:pPr>
          </w:p>
        </w:tc>
      </w:tr>
      <w:tr w:rsidR="00667F7F" w:rsidRPr="00CB7032" w14:paraId="70A04B6F" w14:textId="77777777">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13E5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77169A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B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99ABF0D"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w:t>
            </w:r>
          </w:p>
        </w:tc>
      </w:tr>
      <w:tr w:rsidR="00667F7F" w:rsidRPr="00CB7032" w14:paraId="63A796F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07AC8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79146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F49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E83DC4F" w14:textId="77777777" w:rsidR="00667F7F" w:rsidRPr="00CB7032" w:rsidRDefault="00667F7F">
            <w:pPr>
              <w:rPr>
                <w:rFonts w:ascii="Times New Roman" w:hAnsi="Times New Roman"/>
                <w:sz w:val="24"/>
                <w:szCs w:val="24"/>
              </w:rPr>
            </w:pPr>
          </w:p>
        </w:tc>
      </w:tr>
      <w:tr w:rsidR="00667F7F" w:rsidRPr="00CB7032" w14:paraId="38BFA16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F58756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F9BBB50"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EB4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7E86035" w14:textId="77777777" w:rsidR="00667F7F" w:rsidRPr="00CB7032" w:rsidRDefault="00667F7F">
            <w:pPr>
              <w:rPr>
                <w:rFonts w:ascii="Times New Roman" w:hAnsi="Times New Roman"/>
                <w:sz w:val="24"/>
                <w:szCs w:val="24"/>
              </w:rPr>
            </w:pPr>
          </w:p>
        </w:tc>
      </w:tr>
      <w:tr w:rsidR="00667F7F" w:rsidRPr="00CB7032" w14:paraId="0F3E232B"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0BA1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3.3. Безопасное поведение в местах </w:t>
            </w:r>
            <w:r w:rsidRPr="00CB7032">
              <w:rPr>
                <w:rFonts w:ascii="Times New Roman" w:hAnsi="Times New Roman"/>
                <w:sz w:val="24"/>
                <w:szCs w:val="24"/>
              </w:rPr>
              <w:lastRenderedPageBreak/>
              <w:t>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0F3ED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E8EA"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991EC4" w14:textId="77777777" w:rsidR="00667F7F" w:rsidRPr="00CB7032" w:rsidRDefault="00861CAB">
            <w:pPr>
              <w:spacing w:line="240" w:lineRule="auto"/>
              <w:contextualSpacing/>
              <w:rPr>
                <w:rFonts w:ascii="Times New Roman" w:hAnsi="Times New Roman"/>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04</w:t>
            </w:r>
          </w:p>
        </w:tc>
      </w:tr>
      <w:tr w:rsidR="00667F7F" w:rsidRPr="00CB7032" w14:paraId="0B1D263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DD7D38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DBCB7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A9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BF758F9" w14:textId="77777777" w:rsidR="00667F7F" w:rsidRPr="00CB7032" w:rsidRDefault="00667F7F">
            <w:pPr>
              <w:rPr>
                <w:rFonts w:ascii="Times New Roman" w:hAnsi="Times New Roman"/>
                <w:sz w:val="24"/>
                <w:szCs w:val="24"/>
              </w:rPr>
            </w:pPr>
          </w:p>
        </w:tc>
      </w:tr>
      <w:tr w:rsidR="00667F7F" w:rsidRPr="00CB7032" w14:paraId="401FC7A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84F08A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B0AF8BC"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FBA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767B1E0" w14:textId="77777777" w:rsidR="00667F7F" w:rsidRPr="00CB7032" w:rsidRDefault="00667F7F">
            <w:pPr>
              <w:rPr>
                <w:rFonts w:ascii="Times New Roman" w:hAnsi="Times New Roman"/>
                <w:sz w:val="24"/>
                <w:szCs w:val="24"/>
              </w:rPr>
            </w:pPr>
          </w:p>
        </w:tc>
      </w:tr>
      <w:tr w:rsidR="00667F7F" w:rsidRPr="00CB7032" w14:paraId="5D25229D"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E3B0D03"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lastRenderedPageBreak/>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008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45671"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04; ОК 06; ОК 07</w:t>
            </w:r>
          </w:p>
        </w:tc>
      </w:tr>
      <w:tr w:rsidR="00667F7F" w:rsidRPr="00CB7032" w14:paraId="071850D7" w14:textId="77777777">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ADBAB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E135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C6D2F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7984192"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07</w:t>
            </w:r>
          </w:p>
        </w:tc>
      </w:tr>
      <w:tr w:rsidR="00667F7F" w:rsidRPr="00CB7032" w14:paraId="15CFFB1A" w14:textId="77777777">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E1F09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D6C7C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2BC47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207FB4" w14:textId="77777777" w:rsidR="00667F7F" w:rsidRPr="00CB7032" w:rsidRDefault="00667F7F">
            <w:pPr>
              <w:rPr>
                <w:rFonts w:ascii="Times New Roman" w:hAnsi="Times New Roman"/>
                <w:sz w:val="24"/>
                <w:szCs w:val="24"/>
              </w:rPr>
            </w:pPr>
          </w:p>
        </w:tc>
      </w:tr>
      <w:tr w:rsidR="00667F7F" w:rsidRPr="00CB7032" w14:paraId="00C73A8C" w14:textId="77777777">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6E0DEB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CC5317" w14:textId="77777777" w:rsidR="00667F7F" w:rsidRPr="00CB7032" w:rsidRDefault="00861CAB">
            <w:pPr>
              <w:jc w:val="both"/>
              <w:rPr>
                <w:rFonts w:ascii="Times New Roman" w:hAnsi="Times New Roman"/>
                <w:sz w:val="24"/>
                <w:szCs w:val="24"/>
              </w:rPr>
            </w:pPr>
            <w:r w:rsidRPr="00CB7032">
              <w:rPr>
                <w:rFonts w:ascii="Times New Roman" w:hAnsi="Times New Roman"/>
                <w:sz w:val="24"/>
                <w:szCs w:val="24"/>
              </w:rPr>
              <w:t xml:space="preserve">История появления правил дорожного движения и причины их изменчивости. </w:t>
            </w:r>
            <w:proofErr w:type="gramStart"/>
            <w:r w:rsidRPr="00CB7032">
              <w:rPr>
                <w:rFonts w:ascii="Times New Roman" w:hAnsi="Times New Roman"/>
                <w:sz w:val="24"/>
                <w:szCs w:val="24"/>
              </w:rPr>
              <w:t>Риск-ориентированный</w:t>
            </w:r>
            <w:proofErr w:type="gramEnd"/>
            <w:r w:rsidRPr="00CB7032">
              <w:rPr>
                <w:rFonts w:ascii="Times New Roman" w:hAnsi="Times New Roman"/>
                <w:sz w:val="24"/>
                <w:szCs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9C7F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E4C0DA" w14:textId="77777777" w:rsidR="00667F7F" w:rsidRPr="00CB7032" w:rsidRDefault="00667F7F">
            <w:pPr>
              <w:rPr>
                <w:rFonts w:ascii="Times New Roman" w:hAnsi="Times New Roman"/>
                <w:sz w:val="24"/>
                <w:szCs w:val="24"/>
              </w:rPr>
            </w:pPr>
          </w:p>
        </w:tc>
      </w:tr>
      <w:tr w:rsidR="00667F7F" w:rsidRPr="00CB7032" w14:paraId="4E5FE05C"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1DCE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767D3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CAFCC0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F320E6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07</w:t>
            </w:r>
          </w:p>
        </w:tc>
      </w:tr>
      <w:tr w:rsidR="00667F7F" w:rsidRPr="00CB7032" w14:paraId="3EBBECE7"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F2EF9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832C34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E7B754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4E2A5C" w14:textId="77777777" w:rsidR="00667F7F" w:rsidRPr="00CB7032" w:rsidRDefault="00667F7F">
            <w:pPr>
              <w:rPr>
                <w:rFonts w:ascii="Times New Roman" w:hAnsi="Times New Roman"/>
                <w:sz w:val="24"/>
                <w:szCs w:val="24"/>
              </w:rPr>
            </w:pPr>
          </w:p>
        </w:tc>
      </w:tr>
      <w:tr w:rsidR="00667F7F" w:rsidRPr="00CB7032" w14:paraId="1CF5107E"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A7C3FD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BA9365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5960297"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6EE3F09" w14:textId="77777777" w:rsidR="00667F7F" w:rsidRPr="00CB7032" w:rsidRDefault="00667F7F">
            <w:pPr>
              <w:rPr>
                <w:rFonts w:ascii="Times New Roman" w:hAnsi="Times New Roman"/>
                <w:sz w:val="24"/>
                <w:szCs w:val="24"/>
              </w:rPr>
            </w:pPr>
          </w:p>
        </w:tc>
      </w:tr>
      <w:tr w:rsidR="00667F7F" w:rsidRPr="00CB7032" w14:paraId="60B19258"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0866B8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D88F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F50AF0"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w:t>
            </w:r>
          </w:p>
        </w:tc>
      </w:tr>
      <w:tr w:rsidR="00667F7F" w:rsidRPr="00CB7032" w14:paraId="6578ACBF"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482F3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48CE8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F285162"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8C700D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w:t>
            </w:r>
          </w:p>
        </w:tc>
      </w:tr>
      <w:tr w:rsidR="00667F7F" w:rsidRPr="00CB7032" w14:paraId="68763EC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187F76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82ADFF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DFE83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BDD6B9D" w14:textId="77777777" w:rsidR="00667F7F" w:rsidRPr="00CB7032" w:rsidRDefault="00667F7F">
            <w:pPr>
              <w:rPr>
                <w:rFonts w:ascii="Times New Roman" w:hAnsi="Times New Roman"/>
                <w:sz w:val="24"/>
                <w:szCs w:val="24"/>
              </w:rPr>
            </w:pPr>
          </w:p>
        </w:tc>
      </w:tr>
      <w:tr w:rsidR="00667F7F" w:rsidRPr="00CB7032" w14:paraId="75FFABC8"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5227F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D4DF6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8AC7EF"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24F60B" w14:textId="77777777" w:rsidR="00667F7F" w:rsidRPr="00CB7032" w:rsidRDefault="00667F7F">
            <w:pPr>
              <w:rPr>
                <w:rFonts w:ascii="Times New Roman" w:hAnsi="Times New Roman"/>
                <w:sz w:val="24"/>
                <w:szCs w:val="24"/>
              </w:rPr>
            </w:pPr>
          </w:p>
        </w:tc>
      </w:tr>
      <w:tr w:rsidR="00667F7F" w:rsidRPr="00CB7032" w14:paraId="29A1F0EB"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6E02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6E691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DC23926"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173D93" w14:textId="77777777" w:rsidR="00667F7F" w:rsidRPr="00CB7032" w:rsidRDefault="00667F7F">
            <w:pPr>
              <w:spacing w:line="240" w:lineRule="auto"/>
              <w:contextualSpacing/>
              <w:rPr>
                <w:rFonts w:ascii="Times New Roman" w:hAnsi="Times New Roman"/>
                <w:sz w:val="24"/>
                <w:szCs w:val="24"/>
                <w:highlight w:val="cyan"/>
              </w:rPr>
            </w:pPr>
          </w:p>
        </w:tc>
      </w:tr>
      <w:tr w:rsidR="00667F7F" w:rsidRPr="00CB7032" w14:paraId="0504A20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4A429E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E88E8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CAFFA4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214298"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06</w:t>
            </w:r>
          </w:p>
        </w:tc>
      </w:tr>
      <w:tr w:rsidR="00667F7F" w:rsidRPr="00CB7032" w14:paraId="20972B14"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C8B41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B1D67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3C7E1DC0"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2C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4D6D430" w14:textId="77777777" w:rsidR="00667F7F" w:rsidRPr="00CB7032" w:rsidRDefault="00667F7F">
            <w:pPr>
              <w:rPr>
                <w:rFonts w:ascii="Times New Roman" w:hAnsi="Times New Roman"/>
                <w:sz w:val="24"/>
                <w:szCs w:val="24"/>
              </w:rPr>
            </w:pPr>
          </w:p>
        </w:tc>
      </w:tr>
      <w:tr w:rsidR="00667F7F" w:rsidRPr="00CB7032" w14:paraId="5245768F" w14:textId="77777777">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587C"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6C0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2D3B37"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07; ОК 08</w:t>
            </w:r>
          </w:p>
        </w:tc>
      </w:tr>
      <w:tr w:rsidR="00667F7F" w:rsidRPr="00CB7032" w14:paraId="2CCC26AB" w14:textId="77777777">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E2340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2AF7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F1B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93F4F2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4DC57DB2"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EF43B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883069"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1BF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65AA054" w14:textId="77777777" w:rsidR="00667F7F" w:rsidRPr="00CB7032" w:rsidRDefault="00667F7F">
            <w:pPr>
              <w:rPr>
                <w:rFonts w:ascii="Times New Roman" w:hAnsi="Times New Roman"/>
                <w:sz w:val="24"/>
                <w:szCs w:val="24"/>
              </w:rPr>
            </w:pPr>
          </w:p>
        </w:tc>
      </w:tr>
      <w:tr w:rsidR="00667F7F" w:rsidRPr="00CB7032" w14:paraId="03C69491" w14:textId="77777777">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C7404E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EE148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3D9722E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w:t>
            </w:r>
            <w:r w:rsidRPr="00CB7032">
              <w:rPr>
                <w:rFonts w:ascii="Times New Roman" w:hAnsi="Times New Roman"/>
                <w:sz w:val="24"/>
                <w:szCs w:val="24"/>
              </w:rPr>
              <w:lastRenderedPageBreak/>
              <w:t xml:space="preserve">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4B2F" w14:textId="77777777" w:rsidR="00667F7F" w:rsidRPr="00CB7032" w:rsidRDefault="00667F7F">
            <w:pPr>
              <w:spacing w:after="0"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0AB396B" w14:textId="77777777" w:rsidR="00667F7F" w:rsidRPr="00CB7032" w:rsidRDefault="00667F7F">
            <w:pPr>
              <w:rPr>
                <w:rFonts w:ascii="Times New Roman" w:hAnsi="Times New Roman"/>
                <w:sz w:val="24"/>
                <w:szCs w:val="24"/>
              </w:rPr>
            </w:pPr>
          </w:p>
        </w:tc>
      </w:tr>
      <w:tr w:rsidR="00667F7F" w:rsidRPr="00CB7032" w14:paraId="14D3805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E3838"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1FFA95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81139B7"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7DFEEA8"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07</w:t>
            </w:r>
          </w:p>
        </w:tc>
      </w:tr>
      <w:tr w:rsidR="00667F7F" w:rsidRPr="00CB7032" w14:paraId="75CC593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0EE82B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1A41F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F604D48"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C81ACBB" w14:textId="77777777" w:rsidR="00667F7F" w:rsidRPr="00CB7032" w:rsidRDefault="00667F7F">
            <w:pPr>
              <w:rPr>
                <w:rFonts w:ascii="Times New Roman" w:hAnsi="Times New Roman"/>
                <w:sz w:val="24"/>
                <w:szCs w:val="24"/>
              </w:rPr>
            </w:pPr>
          </w:p>
        </w:tc>
      </w:tr>
      <w:tr w:rsidR="00667F7F" w:rsidRPr="00CB7032" w14:paraId="54755954"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B87D10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469B90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6ED0F93"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w:t>
            </w:r>
            <w:proofErr w:type="gramStart"/>
            <w:r w:rsidRPr="00CB7032">
              <w:rPr>
                <w:rFonts w:ascii="Times New Roman" w:hAnsi="Times New Roman"/>
                <w:sz w:val="24"/>
                <w:szCs w:val="24"/>
              </w:rPr>
              <w:t>Опасные гидрологические явления и процессы: наводнения, паводки, половодья, цунами, сели, лавины.</w:t>
            </w:r>
            <w:proofErr w:type="gramEnd"/>
            <w:r w:rsidRPr="00CB7032">
              <w:rPr>
                <w:rFonts w:ascii="Times New Roman" w:hAnsi="Times New Roman"/>
                <w:sz w:val="24"/>
                <w:szCs w:val="24"/>
              </w:rPr>
              <w:t xml:space="preserve">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4AC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F1707E" w14:textId="77777777" w:rsidR="00667F7F" w:rsidRPr="00CB7032" w:rsidRDefault="00667F7F">
            <w:pPr>
              <w:rPr>
                <w:rFonts w:ascii="Times New Roman" w:hAnsi="Times New Roman"/>
                <w:sz w:val="24"/>
                <w:szCs w:val="24"/>
              </w:rPr>
            </w:pPr>
          </w:p>
        </w:tc>
      </w:tr>
      <w:tr w:rsidR="00667F7F" w:rsidRPr="00CB7032" w14:paraId="7B500ED6" w14:textId="77777777">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F0D743" w14:textId="77777777" w:rsidR="00667F7F" w:rsidRPr="00CB7032" w:rsidRDefault="00861CAB">
            <w:pPr>
              <w:spacing w:line="240" w:lineRule="auto"/>
              <w:ind w:left="57" w:right="57"/>
              <w:contextualSpacing/>
              <w:jc w:val="both"/>
              <w:rPr>
                <w:rFonts w:ascii="Times New Roman" w:hAnsi="Times New Roman"/>
                <w:b/>
                <w:sz w:val="24"/>
                <w:szCs w:val="24"/>
              </w:rPr>
            </w:pPr>
            <w:r w:rsidRPr="00CB7032">
              <w:rPr>
                <w:rFonts w:ascii="Times New Roman" w:hAnsi="Times New Roman"/>
                <w:b/>
                <w:sz w:val="24"/>
                <w:szCs w:val="24"/>
              </w:rPr>
              <w:t>Раздел 7. Основы медицинских знаний. Оказание первой помо</w:t>
            </w:r>
            <w:r w:rsidRPr="00CB7032">
              <w:rPr>
                <w:rStyle w:val="1"/>
                <w:rFonts w:ascii="Times New Roman" w:hAnsi="Times New Roman"/>
                <w:b/>
                <w:sz w:val="24"/>
                <w:szCs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06D3"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58C32" w14:textId="77777777" w:rsidR="00667F7F" w:rsidRPr="00CB7032" w:rsidRDefault="00861CAB">
            <w:pPr>
              <w:spacing w:line="240" w:lineRule="auto"/>
              <w:contextualSpacing/>
              <w:rPr>
                <w:rFonts w:ascii="Times New Roman" w:hAnsi="Times New Roman"/>
                <w:b/>
                <w:i/>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04; ОК 06; ОК 08</w:t>
            </w:r>
          </w:p>
        </w:tc>
      </w:tr>
      <w:tr w:rsidR="00667F7F" w:rsidRPr="00CB7032" w14:paraId="46F1D4D1" w14:textId="77777777">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561C2E"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783F50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C5C62C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F46B746"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2F26ED72"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7E2E5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1C4A6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02DE5D8"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BD756BA" w14:textId="77777777" w:rsidR="00667F7F" w:rsidRPr="00CB7032" w:rsidRDefault="00667F7F">
            <w:pPr>
              <w:rPr>
                <w:rFonts w:ascii="Times New Roman" w:hAnsi="Times New Roman"/>
                <w:sz w:val="24"/>
                <w:szCs w:val="24"/>
              </w:rPr>
            </w:pPr>
          </w:p>
        </w:tc>
      </w:tr>
      <w:tr w:rsidR="00667F7F" w:rsidRPr="00CB7032" w14:paraId="57603A86" w14:textId="77777777">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6FF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D74FDB"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41F6DA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4BFA66B" w14:textId="77777777" w:rsidR="00667F7F" w:rsidRPr="00CB7032" w:rsidRDefault="00667F7F">
            <w:pPr>
              <w:rPr>
                <w:rFonts w:ascii="Times New Roman" w:hAnsi="Times New Roman"/>
                <w:sz w:val="24"/>
                <w:szCs w:val="24"/>
              </w:rPr>
            </w:pPr>
          </w:p>
        </w:tc>
      </w:tr>
      <w:tr w:rsidR="00667F7F" w:rsidRPr="00CB7032" w14:paraId="4336F23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B216D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7.2. </w:t>
            </w:r>
            <w:r w:rsidRPr="00CB7032">
              <w:rPr>
                <w:rFonts w:ascii="Times New Roman" w:hAnsi="Times New Roman"/>
                <w:sz w:val="24"/>
                <w:szCs w:val="24"/>
              </w:rPr>
              <w:lastRenderedPageBreak/>
              <w:t>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823597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2B69B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8382A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w:t>
            </w:r>
          </w:p>
        </w:tc>
      </w:tr>
      <w:tr w:rsidR="00667F7F" w:rsidRPr="00CB7032" w14:paraId="16AA935E"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DF7FE4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DE1D34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B728E6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CDCFD2" w14:textId="77777777" w:rsidR="00667F7F" w:rsidRPr="00CB7032" w:rsidRDefault="00667F7F">
            <w:pPr>
              <w:rPr>
                <w:rFonts w:ascii="Times New Roman" w:hAnsi="Times New Roman"/>
                <w:sz w:val="24"/>
                <w:szCs w:val="24"/>
              </w:rPr>
            </w:pPr>
          </w:p>
        </w:tc>
      </w:tr>
      <w:tr w:rsidR="00667F7F" w:rsidRPr="00CB7032" w14:paraId="32F1F02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E43C2A"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6E4E7E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Неинфекционные заболевания. Самые распространённые неинфекционные заболевания. Факторы риска возникновения </w:t>
            </w:r>
            <w:proofErr w:type="gramStart"/>
            <w:r w:rsidRPr="00CB7032">
              <w:rPr>
                <w:rFonts w:ascii="Times New Roman" w:hAnsi="Times New Roman"/>
                <w:sz w:val="24"/>
                <w:szCs w:val="24"/>
              </w:rPr>
              <w:t>сердечно-сосудистых</w:t>
            </w:r>
            <w:proofErr w:type="gramEnd"/>
            <w:r w:rsidRPr="00CB7032">
              <w:rPr>
                <w:rFonts w:ascii="Times New Roman" w:hAnsi="Times New Roman"/>
                <w:sz w:val="24"/>
                <w:szCs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B7032">
              <w:rPr>
                <w:rStyle w:val="1"/>
                <w:rFonts w:ascii="Times New Roman" w:hAnsi="Times New Roman"/>
                <w:sz w:val="24"/>
                <w:szCs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8DA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676DF3" w14:textId="77777777" w:rsidR="00667F7F" w:rsidRPr="00CB7032" w:rsidRDefault="00667F7F">
            <w:pPr>
              <w:rPr>
                <w:rFonts w:ascii="Times New Roman" w:hAnsi="Times New Roman"/>
                <w:sz w:val="24"/>
                <w:szCs w:val="24"/>
              </w:rPr>
            </w:pPr>
          </w:p>
        </w:tc>
      </w:tr>
      <w:tr w:rsidR="00667F7F" w:rsidRPr="00CB7032" w14:paraId="6A22EB61" w14:textId="77777777">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6B8C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F3C3F8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5DFA95"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162E61F"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08</w:t>
            </w:r>
          </w:p>
        </w:tc>
      </w:tr>
      <w:tr w:rsidR="00667F7F" w:rsidRPr="00CB7032" w14:paraId="1B5E51EC"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ACEA5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CA5E57C"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361D1D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ABCE306" w14:textId="77777777" w:rsidR="00667F7F" w:rsidRPr="00CB7032" w:rsidRDefault="00667F7F">
            <w:pPr>
              <w:rPr>
                <w:rFonts w:ascii="Times New Roman" w:hAnsi="Times New Roman"/>
                <w:sz w:val="24"/>
                <w:szCs w:val="24"/>
              </w:rPr>
            </w:pPr>
          </w:p>
        </w:tc>
      </w:tr>
      <w:tr w:rsidR="00667F7F" w:rsidRPr="00CB7032" w14:paraId="3E20BB36" w14:textId="77777777">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79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BE5EF8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Психическое здоровье и психологическое благополучие.</w:t>
            </w:r>
          </w:p>
          <w:p w14:paraId="2F23A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7104241"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A640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06CEF30" w14:textId="77777777" w:rsidR="00667F7F" w:rsidRPr="00CB7032" w:rsidRDefault="00667F7F">
            <w:pPr>
              <w:rPr>
                <w:rFonts w:ascii="Times New Roman" w:hAnsi="Times New Roman"/>
                <w:sz w:val="24"/>
                <w:szCs w:val="24"/>
              </w:rPr>
            </w:pPr>
          </w:p>
        </w:tc>
      </w:tr>
      <w:tr w:rsidR="00667F7F" w:rsidRPr="00CB7032" w14:paraId="08EE9EFB" w14:textId="77777777">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BAD7F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E8CB"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B6C1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07; ОК 08</w:t>
            </w:r>
          </w:p>
        </w:tc>
      </w:tr>
      <w:tr w:rsidR="00667F7F" w:rsidRPr="00CB7032" w14:paraId="7E829422"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5A78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2089D3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F832EA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A18BF3"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w:t>
            </w:r>
          </w:p>
        </w:tc>
      </w:tr>
      <w:tr w:rsidR="00667F7F" w:rsidRPr="00CB7032" w14:paraId="5F357B88"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279D8A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7798C0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CFEEC00"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AB07996" w14:textId="77777777" w:rsidR="00667F7F" w:rsidRPr="00CB7032" w:rsidRDefault="00667F7F">
            <w:pPr>
              <w:rPr>
                <w:rFonts w:ascii="Times New Roman" w:hAnsi="Times New Roman"/>
                <w:sz w:val="24"/>
                <w:szCs w:val="24"/>
              </w:rPr>
            </w:pPr>
          </w:p>
        </w:tc>
      </w:tr>
      <w:tr w:rsidR="00667F7F" w:rsidRPr="00CB7032" w14:paraId="12953762"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1D0FCF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985E43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Понятие «конфликт». Стадии развития конфликта. Конфликты в </w:t>
            </w:r>
            <w:r w:rsidRPr="00CB7032">
              <w:rPr>
                <w:rFonts w:ascii="Times New Roman" w:hAnsi="Times New Roman"/>
                <w:sz w:val="24"/>
                <w:szCs w:val="24"/>
              </w:rPr>
              <w:lastRenderedPageBreak/>
              <w:t xml:space="preserve">межличностном общении; конфликты в малой группе. </w:t>
            </w:r>
            <w:proofErr w:type="gramStart"/>
            <w:r w:rsidRPr="00CB7032">
              <w:rPr>
                <w:rFonts w:ascii="Times New Roman" w:hAnsi="Times New Roman"/>
                <w:sz w:val="24"/>
                <w:szCs w:val="24"/>
              </w:rPr>
              <w:t>Факторы</w:t>
            </w:r>
            <w:proofErr w:type="gramEnd"/>
            <w:r w:rsidRPr="00CB7032">
              <w:rPr>
                <w:rFonts w:ascii="Times New Roman" w:hAnsi="Times New Roman"/>
                <w:sz w:val="24"/>
                <w:szCs w:val="24"/>
              </w:rPr>
              <w:t xml:space="preserve">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1640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4B65985" w14:textId="77777777" w:rsidR="00667F7F" w:rsidRPr="00CB7032" w:rsidRDefault="00667F7F">
            <w:pPr>
              <w:rPr>
                <w:rFonts w:ascii="Times New Roman" w:hAnsi="Times New Roman"/>
                <w:sz w:val="24"/>
                <w:szCs w:val="24"/>
              </w:rPr>
            </w:pPr>
          </w:p>
        </w:tc>
      </w:tr>
      <w:tr w:rsidR="00667F7F" w:rsidRPr="00CB7032" w14:paraId="10296FE0" w14:textId="77777777">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7A6C05"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lastRenderedPageBreak/>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08E9EE2"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1E3F"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6FF032B"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9B26C72"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0B5A36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4A03F3" w14:textId="77777777" w:rsidR="00667F7F" w:rsidRPr="00CB7032" w:rsidRDefault="00861CAB">
            <w:pPr>
              <w:spacing w:line="240" w:lineRule="auto"/>
              <w:contextualSpacing/>
              <w:rPr>
                <w:rFonts w:ascii="Times New Roman" w:hAnsi="Times New Roman"/>
                <w:sz w:val="24"/>
                <w:szCs w:val="24"/>
                <w:highlight w:val="yellow"/>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6C32"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4F1C229" w14:textId="77777777" w:rsidR="00667F7F" w:rsidRPr="00CB7032" w:rsidRDefault="00667F7F">
            <w:pPr>
              <w:rPr>
                <w:rFonts w:ascii="Times New Roman" w:hAnsi="Times New Roman"/>
                <w:sz w:val="24"/>
                <w:szCs w:val="24"/>
              </w:rPr>
            </w:pPr>
          </w:p>
        </w:tc>
      </w:tr>
      <w:tr w:rsidR="00667F7F" w:rsidRPr="00CB7032" w14:paraId="4284F9E6"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CF72B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1404E6B" w14:textId="77777777" w:rsidR="00667F7F" w:rsidRPr="00CB7032" w:rsidRDefault="00861CAB">
            <w:pPr>
              <w:widowControl w:val="0"/>
              <w:spacing w:after="0" w:line="240" w:lineRule="auto"/>
              <w:jc w:val="both"/>
              <w:rPr>
                <w:rFonts w:ascii="Times New Roman" w:hAnsi="Times New Roman"/>
                <w:sz w:val="24"/>
                <w:szCs w:val="24"/>
              </w:rPr>
            </w:pPr>
            <w:r w:rsidRPr="00CB7032">
              <w:rPr>
                <w:rFonts w:ascii="Times New Roman" w:hAnsi="Times New Roman"/>
                <w:sz w:val="24"/>
                <w:szCs w:val="24"/>
              </w:rPr>
              <w:t>Определение понятия «общение»</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о</w:t>
            </w:r>
            <w:proofErr w:type="gramEnd"/>
            <w:r w:rsidRPr="00CB7032">
              <w:rPr>
                <w:rFonts w:ascii="Times New Roman" w:hAnsi="Times New Roman"/>
                <w:sz w:val="24"/>
                <w:szCs w:val="24"/>
              </w:rPr>
              <w:t>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1605"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0128BAB" w14:textId="77777777" w:rsidR="00667F7F" w:rsidRPr="00CB7032" w:rsidRDefault="00667F7F">
            <w:pPr>
              <w:rPr>
                <w:rFonts w:ascii="Times New Roman" w:hAnsi="Times New Roman"/>
                <w:sz w:val="24"/>
                <w:szCs w:val="24"/>
              </w:rPr>
            </w:pPr>
          </w:p>
        </w:tc>
      </w:tr>
      <w:tr w:rsidR="00667F7F" w:rsidRPr="00CB7032" w14:paraId="4F9F69B0" w14:textId="77777777">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3B564" w14:textId="77777777" w:rsidR="00667F7F" w:rsidRPr="00CB7032" w:rsidRDefault="00861CAB">
            <w:pPr>
              <w:spacing w:after="0"/>
              <w:rPr>
                <w:rFonts w:ascii="Times New Roman" w:hAnsi="Times New Roman"/>
                <w:sz w:val="24"/>
                <w:szCs w:val="24"/>
              </w:rPr>
            </w:pPr>
            <w:r w:rsidRPr="00CB7032">
              <w:rPr>
                <w:rFonts w:ascii="Times New Roman" w:hAnsi="Times New Roman"/>
                <w:sz w:val="24"/>
                <w:szCs w:val="24"/>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C025FB9"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EFDFE"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A02FC8D"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ОК 06; ОК 07; ОК 08</w:t>
            </w:r>
          </w:p>
        </w:tc>
      </w:tr>
      <w:tr w:rsidR="00667F7F" w:rsidRPr="00CB7032" w14:paraId="3B854B7E"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1A6752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9EA434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8F6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49F3A1E" w14:textId="77777777" w:rsidR="00667F7F" w:rsidRPr="00CB7032" w:rsidRDefault="00667F7F">
            <w:pPr>
              <w:rPr>
                <w:rFonts w:ascii="Times New Roman" w:hAnsi="Times New Roman"/>
                <w:sz w:val="24"/>
                <w:szCs w:val="24"/>
              </w:rPr>
            </w:pPr>
          </w:p>
        </w:tc>
      </w:tr>
      <w:tr w:rsidR="00667F7F" w:rsidRPr="00CB7032" w14:paraId="0D2595FF" w14:textId="77777777">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3ADFC4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B367D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B7032">
              <w:rPr>
                <w:rFonts w:ascii="Times New Roman" w:hAnsi="Times New Roman"/>
                <w:sz w:val="24"/>
                <w:szCs w:val="24"/>
              </w:rPr>
              <w:t>псевдопсихологические</w:t>
            </w:r>
            <w:proofErr w:type="spellEnd"/>
            <w:r w:rsidRPr="00CB7032">
              <w:rPr>
                <w:rFonts w:ascii="Times New Roman" w:hAnsi="Times New Roman"/>
                <w:sz w:val="24"/>
                <w:szCs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4BD"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853AD22" w14:textId="77777777" w:rsidR="00667F7F" w:rsidRPr="00CB7032" w:rsidRDefault="00667F7F">
            <w:pPr>
              <w:rPr>
                <w:rFonts w:ascii="Times New Roman" w:hAnsi="Times New Roman"/>
                <w:sz w:val="24"/>
                <w:szCs w:val="24"/>
              </w:rPr>
            </w:pPr>
          </w:p>
        </w:tc>
      </w:tr>
      <w:tr w:rsidR="00667F7F" w:rsidRPr="00CB7032" w14:paraId="457D7896"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F8044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6C994FA"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650BAB" w14:textId="77777777" w:rsidR="00667F7F" w:rsidRPr="00CB7032" w:rsidRDefault="00861CAB">
            <w:pPr>
              <w:spacing w:line="240" w:lineRule="auto"/>
              <w:contextualSpacing/>
              <w:rPr>
                <w:rFonts w:ascii="Times New Roman" w:hAnsi="Times New Roman"/>
                <w:b/>
                <w:sz w:val="24"/>
                <w:szCs w:val="24"/>
                <w:highlight w:val="cyan"/>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2; ОК 03; ОК 06</w:t>
            </w:r>
          </w:p>
        </w:tc>
      </w:tr>
      <w:tr w:rsidR="00667F7F" w:rsidRPr="00CB7032" w14:paraId="1A912A17"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87E7A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DD01291"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2653764"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0AD4C3"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A0F6CD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E08616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28CF32D"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459C183"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61B952" w14:textId="77777777" w:rsidR="00667F7F" w:rsidRPr="00CB7032" w:rsidRDefault="00667F7F">
            <w:pPr>
              <w:rPr>
                <w:rFonts w:ascii="Times New Roman" w:hAnsi="Times New Roman"/>
                <w:sz w:val="24"/>
                <w:szCs w:val="24"/>
              </w:rPr>
            </w:pPr>
          </w:p>
        </w:tc>
      </w:tr>
      <w:tr w:rsidR="00667F7F" w:rsidRPr="00CB7032" w14:paraId="7CF58E88" w14:textId="77777777">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CD0073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B2AEC3"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557E"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DC796EB" w14:textId="77777777" w:rsidR="00667F7F" w:rsidRPr="00CB7032" w:rsidRDefault="00667F7F">
            <w:pPr>
              <w:rPr>
                <w:rFonts w:ascii="Times New Roman" w:hAnsi="Times New Roman"/>
                <w:sz w:val="24"/>
                <w:szCs w:val="24"/>
              </w:rPr>
            </w:pPr>
          </w:p>
        </w:tc>
      </w:tr>
      <w:tr w:rsidR="00667F7F" w:rsidRPr="00CB7032" w14:paraId="548B91EE"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69FD7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2D2355"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5C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5CEAB3A"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58F9BBB9"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6A4AB4"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DC09CC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5443"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8498ED8" w14:textId="77777777" w:rsidR="00667F7F" w:rsidRPr="00CB7032" w:rsidRDefault="00667F7F">
            <w:pPr>
              <w:rPr>
                <w:rFonts w:ascii="Times New Roman" w:hAnsi="Times New Roman"/>
                <w:sz w:val="24"/>
                <w:szCs w:val="24"/>
              </w:rPr>
            </w:pPr>
          </w:p>
        </w:tc>
      </w:tr>
      <w:tr w:rsidR="00667F7F" w:rsidRPr="00CB7032" w14:paraId="4409913C"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FA39E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3024704"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w:t>
            </w:r>
            <w:proofErr w:type="gramStart"/>
            <w:r w:rsidRPr="00CB7032">
              <w:rPr>
                <w:rFonts w:ascii="Times New Roman" w:hAnsi="Times New Roman"/>
                <w:sz w:val="24"/>
                <w:szCs w:val="24"/>
              </w:rPr>
              <w:t>деструктивный</w:t>
            </w:r>
            <w:proofErr w:type="gramEnd"/>
            <w:r w:rsidRPr="00CB7032">
              <w:rPr>
                <w:rFonts w:ascii="Times New Roman" w:hAnsi="Times New Roman"/>
                <w:sz w:val="24"/>
                <w:szCs w:val="24"/>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B7032">
              <w:rPr>
                <w:rFonts w:ascii="Times New Roman" w:hAnsi="Times New Roman"/>
                <w:sz w:val="24"/>
                <w:szCs w:val="24"/>
              </w:rPr>
              <w:t>Радикализация</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деструктива</w:t>
            </w:r>
            <w:proofErr w:type="spellEnd"/>
            <w:r w:rsidRPr="00CB7032">
              <w:rPr>
                <w:rFonts w:ascii="Times New Roman" w:hAnsi="Times New Roman"/>
                <w:sz w:val="24"/>
                <w:szCs w:val="24"/>
              </w:rPr>
              <w:t>.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8E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28E" w14:textId="77777777" w:rsidR="00667F7F" w:rsidRPr="00CB7032" w:rsidRDefault="00667F7F">
            <w:pPr>
              <w:rPr>
                <w:rFonts w:ascii="Times New Roman" w:hAnsi="Times New Roman"/>
                <w:sz w:val="24"/>
                <w:szCs w:val="24"/>
              </w:rPr>
            </w:pPr>
          </w:p>
        </w:tc>
      </w:tr>
      <w:tr w:rsidR="00667F7F" w:rsidRPr="00CB7032" w14:paraId="432759A4" w14:textId="77777777">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87D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09CD5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D12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062A380"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2; ОК 03; ОК 06</w:t>
            </w:r>
          </w:p>
        </w:tc>
      </w:tr>
      <w:tr w:rsidR="00667F7F" w:rsidRPr="00CB7032" w14:paraId="438D38B5"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7A6B0E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0DCB2CE"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6779"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2C2503F" w14:textId="77777777" w:rsidR="00667F7F" w:rsidRPr="00CB7032" w:rsidRDefault="00667F7F">
            <w:pPr>
              <w:rPr>
                <w:rFonts w:ascii="Times New Roman" w:hAnsi="Times New Roman"/>
                <w:sz w:val="24"/>
                <w:szCs w:val="24"/>
              </w:rPr>
            </w:pPr>
          </w:p>
        </w:tc>
      </w:tr>
      <w:tr w:rsidR="00667F7F" w:rsidRPr="00CB7032" w14:paraId="1353F9FC" w14:textId="77777777">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BC55DF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DB2508C"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3CC9152D"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093E452E" w14:textId="77777777" w:rsidR="00667F7F" w:rsidRPr="00CB7032" w:rsidRDefault="00861CAB">
            <w:pPr>
              <w:spacing w:after="0" w:line="240" w:lineRule="auto"/>
              <w:contextualSpacing/>
              <w:jc w:val="both"/>
              <w:rPr>
                <w:rFonts w:ascii="Times New Roman" w:hAnsi="Times New Roman"/>
                <w:sz w:val="24"/>
                <w:szCs w:val="24"/>
              </w:rPr>
            </w:pPr>
            <w:r w:rsidRPr="00CB7032">
              <w:rPr>
                <w:rFonts w:ascii="Times New Roman" w:hAnsi="Times New Roman"/>
                <w:sz w:val="24"/>
                <w:szCs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A36B"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EBA1212" w14:textId="77777777" w:rsidR="00667F7F" w:rsidRPr="00CB7032" w:rsidRDefault="00667F7F">
            <w:pPr>
              <w:rPr>
                <w:rFonts w:ascii="Times New Roman" w:hAnsi="Times New Roman"/>
                <w:sz w:val="24"/>
                <w:szCs w:val="24"/>
              </w:rPr>
            </w:pPr>
          </w:p>
        </w:tc>
      </w:tr>
      <w:tr w:rsidR="00667F7F" w:rsidRPr="00CB7032" w14:paraId="017CC21E" w14:textId="77777777">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7A9E9E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sz w:val="24"/>
                <w:szCs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F778"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5B6A6"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03; ОК 04; ОК 06; ОК 08</w:t>
            </w:r>
          </w:p>
        </w:tc>
      </w:tr>
      <w:tr w:rsidR="00667F7F" w:rsidRPr="00CB7032" w14:paraId="3498E318" w14:textId="77777777">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2FBB23"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42AF71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4C35"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6598D93" w14:textId="77777777" w:rsidR="00667F7F" w:rsidRPr="00CB7032" w:rsidRDefault="00861CAB">
            <w:pPr>
              <w:spacing w:line="240" w:lineRule="auto"/>
              <w:contextualSpacing/>
              <w:rPr>
                <w:rFonts w:ascii="Times New Roman" w:hAnsi="Times New Roman"/>
                <w:i/>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6C826D43" w14:textId="77777777">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84CED6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3B7E06"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9994"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3367DBC" w14:textId="77777777" w:rsidR="00667F7F" w:rsidRPr="00CB7032" w:rsidRDefault="00667F7F">
            <w:pPr>
              <w:rPr>
                <w:rFonts w:ascii="Times New Roman" w:hAnsi="Times New Roman"/>
                <w:sz w:val="24"/>
                <w:szCs w:val="24"/>
              </w:rPr>
            </w:pPr>
          </w:p>
        </w:tc>
      </w:tr>
      <w:tr w:rsidR="00667F7F" w:rsidRPr="00CB7032" w14:paraId="79D453F2" w14:textId="77777777">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2A6869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9874F2A"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CA16"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7F980F0" w14:textId="77777777" w:rsidR="00667F7F" w:rsidRPr="00CB7032" w:rsidRDefault="00667F7F">
            <w:pPr>
              <w:rPr>
                <w:rFonts w:ascii="Times New Roman" w:hAnsi="Times New Roman"/>
                <w:sz w:val="24"/>
                <w:szCs w:val="24"/>
              </w:rPr>
            </w:pPr>
          </w:p>
        </w:tc>
      </w:tr>
      <w:tr w:rsidR="00667F7F" w:rsidRPr="00CB7032" w14:paraId="770E9E09"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A5662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14D782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4086084"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06B7FB2" w14:textId="77777777" w:rsidR="00667F7F" w:rsidRPr="00CB7032" w:rsidRDefault="00861CAB">
            <w:pPr>
              <w:spacing w:line="240" w:lineRule="auto"/>
              <w:contextualSpacing/>
              <w:rPr>
                <w:rFonts w:ascii="Times New Roman" w:hAnsi="Times New Roman"/>
                <w:sz w:val="24"/>
                <w:szCs w:val="24"/>
                <w:highlight w:val="cyan"/>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0F45F0F3"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6D1BF5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A596F7"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9D43F7"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454A73" w14:textId="77777777" w:rsidR="00667F7F" w:rsidRPr="00CB7032" w:rsidRDefault="00667F7F">
            <w:pPr>
              <w:rPr>
                <w:rFonts w:ascii="Times New Roman" w:hAnsi="Times New Roman"/>
                <w:sz w:val="24"/>
                <w:szCs w:val="24"/>
              </w:rPr>
            </w:pPr>
          </w:p>
        </w:tc>
      </w:tr>
      <w:tr w:rsidR="00667F7F" w:rsidRPr="00CB7032" w14:paraId="22D3D77A"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939659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9FACDA8" w14:textId="77777777" w:rsidR="00667F7F" w:rsidRPr="00CB7032" w:rsidRDefault="00861CAB">
            <w:pPr>
              <w:spacing w:line="240" w:lineRule="auto"/>
              <w:ind w:left="57" w:right="57"/>
              <w:contextualSpacing/>
              <w:jc w:val="both"/>
              <w:rPr>
                <w:rFonts w:ascii="Times New Roman" w:hAnsi="Times New Roman"/>
                <w:sz w:val="24"/>
                <w:szCs w:val="24"/>
              </w:rPr>
            </w:pPr>
            <w:r w:rsidRPr="00CB7032">
              <w:rPr>
                <w:rFonts w:ascii="Times New Roman" w:hAnsi="Times New Roman"/>
                <w:sz w:val="24"/>
                <w:szCs w:val="24"/>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5B09FA4"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E928EE" w14:textId="77777777" w:rsidR="00667F7F" w:rsidRPr="00CB7032" w:rsidRDefault="00667F7F">
            <w:pPr>
              <w:rPr>
                <w:rFonts w:ascii="Times New Roman" w:hAnsi="Times New Roman"/>
                <w:sz w:val="24"/>
                <w:szCs w:val="24"/>
              </w:rPr>
            </w:pPr>
          </w:p>
        </w:tc>
      </w:tr>
      <w:tr w:rsidR="00667F7F" w:rsidRPr="00CB7032" w14:paraId="5C6BA33F" w14:textId="77777777">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E32D2"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9F0716A"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83BC2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b/>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9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w:t>
            </w:r>
          </w:p>
        </w:tc>
      </w:tr>
      <w:tr w:rsidR="00667F7F" w:rsidRPr="00CB7032" w14:paraId="51995017" w14:textId="77777777">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28629EE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A75BBE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1B7A162" w14:textId="77777777" w:rsidR="00667F7F" w:rsidRPr="00CB7032" w:rsidRDefault="00667F7F">
            <w:pPr>
              <w:spacing w:line="240" w:lineRule="auto"/>
              <w:contextualSpacing/>
              <w:jc w:val="center"/>
              <w:rPr>
                <w:rFonts w:ascii="Times New Roman" w:hAnsi="Times New Roman"/>
                <w:b/>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CB6F31C" w14:textId="77777777" w:rsidR="00667F7F" w:rsidRPr="00CB7032" w:rsidRDefault="00667F7F">
            <w:pPr>
              <w:rPr>
                <w:rFonts w:ascii="Times New Roman" w:hAnsi="Times New Roman"/>
                <w:sz w:val="24"/>
                <w:szCs w:val="24"/>
              </w:rPr>
            </w:pPr>
          </w:p>
        </w:tc>
      </w:tr>
      <w:tr w:rsidR="00667F7F" w:rsidRPr="00CB7032" w14:paraId="2A719DA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01A250C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B02CF7E"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FAC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6468539" w14:textId="77777777" w:rsidR="00667F7F" w:rsidRPr="00CB7032" w:rsidRDefault="00667F7F">
            <w:pPr>
              <w:rPr>
                <w:rFonts w:ascii="Times New Roman" w:hAnsi="Times New Roman"/>
                <w:sz w:val="24"/>
                <w:szCs w:val="24"/>
              </w:rPr>
            </w:pPr>
          </w:p>
        </w:tc>
      </w:tr>
      <w:tr w:rsidR="00667F7F" w:rsidRPr="00CB7032" w14:paraId="5C487B49" w14:textId="77777777">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B996C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b/>
                <w:sz w:val="24"/>
                <w:szCs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80AC" w14:textId="77777777" w:rsidR="00667F7F" w:rsidRPr="00CB7032" w:rsidRDefault="00861CAB">
            <w:pPr>
              <w:jc w:val="center"/>
              <w:rPr>
                <w:rFonts w:ascii="Times New Roman" w:hAnsi="Times New Roman"/>
                <w:sz w:val="24"/>
                <w:szCs w:val="24"/>
              </w:rPr>
            </w:pPr>
            <w:r w:rsidRPr="00CB7032">
              <w:rPr>
                <w:rFonts w:ascii="Times New Roman" w:hAnsi="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8736A8" w14:textId="77777777" w:rsidR="00667F7F" w:rsidRPr="00CB7032" w:rsidRDefault="00861CAB">
            <w:pPr>
              <w:spacing w:line="240" w:lineRule="auto"/>
              <w:contextualSpacing/>
              <w:rPr>
                <w:rFonts w:ascii="Times New Roman" w:hAnsi="Times New Roman"/>
                <w:b/>
                <w:sz w:val="24"/>
                <w:szCs w:val="24"/>
              </w:rPr>
            </w:pPr>
            <w:proofErr w:type="gramStart"/>
            <w:r w:rsidRPr="00CB7032">
              <w:rPr>
                <w:rFonts w:ascii="Times New Roman" w:hAnsi="Times New Roman"/>
                <w:b/>
                <w:sz w:val="24"/>
                <w:szCs w:val="24"/>
              </w:rPr>
              <w:t>ОК</w:t>
            </w:r>
            <w:proofErr w:type="gramEnd"/>
            <w:r w:rsidRPr="00CB7032">
              <w:rPr>
                <w:rFonts w:ascii="Times New Roman" w:hAnsi="Times New Roman"/>
                <w:b/>
                <w:sz w:val="24"/>
                <w:szCs w:val="24"/>
              </w:rPr>
              <w:t xml:space="preserve"> 01; ОК 02; ОК 03; ОК  04; ОК 06; ОК 07; ОК 8</w:t>
            </w:r>
          </w:p>
        </w:tc>
      </w:tr>
      <w:tr w:rsidR="00667F7F" w:rsidRPr="00CB7032" w14:paraId="5E8F4E61" w14:textId="77777777">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E787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75011A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CB6C"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46A5B7F7"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w:t>
            </w:r>
            <w:r w:rsidRPr="00CB7032">
              <w:rPr>
                <w:rFonts w:ascii="Times New Roman" w:hAnsi="Times New Roman"/>
                <w:color w:val="C00000"/>
                <w:sz w:val="24"/>
                <w:szCs w:val="24"/>
              </w:rPr>
              <w:t xml:space="preserve">; </w:t>
            </w:r>
            <w:r w:rsidRPr="00CB7032">
              <w:rPr>
                <w:rFonts w:ascii="Times New Roman" w:hAnsi="Times New Roman"/>
                <w:sz w:val="24"/>
                <w:szCs w:val="24"/>
              </w:rPr>
              <w:t>ОК 06; ОК 07</w:t>
            </w:r>
          </w:p>
        </w:tc>
      </w:tr>
      <w:tr w:rsidR="00667F7F" w:rsidRPr="00CB7032" w14:paraId="7C04A0E4"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3ABEBC4D"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24AA060" w14:textId="77777777" w:rsidR="00667F7F" w:rsidRPr="00CB7032" w:rsidRDefault="00861CAB">
            <w:pPr>
              <w:spacing w:line="240" w:lineRule="auto"/>
              <w:contextualSpacing/>
              <w:jc w:val="both"/>
              <w:rPr>
                <w:rFonts w:ascii="Times New Roman" w:hAnsi="Times New Roman"/>
                <w:sz w:val="24"/>
                <w:szCs w:val="24"/>
                <w:highlight w:val="yellow"/>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6AE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5CBF1B7" w14:textId="77777777" w:rsidR="00667F7F" w:rsidRPr="00CB7032" w:rsidRDefault="00667F7F">
            <w:pPr>
              <w:rPr>
                <w:rFonts w:ascii="Times New Roman" w:hAnsi="Times New Roman"/>
                <w:sz w:val="24"/>
                <w:szCs w:val="24"/>
              </w:rPr>
            </w:pPr>
          </w:p>
        </w:tc>
      </w:tr>
      <w:tr w:rsidR="00667F7F" w:rsidRPr="00CB7032" w14:paraId="5B363C16"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589D397F"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22B3A1EB"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w:t>
            </w:r>
            <w:r w:rsidRPr="00CB7032">
              <w:rPr>
                <w:rFonts w:ascii="Times New Roman" w:hAnsi="Times New Roman"/>
                <w:sz w:val="24"/>
                <w:szCs w:val="24"/>
              </w:rPr>
              <w:lastRenderedPageBreak/>
              <w:t>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7739C"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15FB0D34" w14:textId="77777777" w:rsidR="00667F7F" w:rsidRPr="00CB7032" w:rsidRDefault="00667F7F">
            <w:pPr>
              <w:rPr>
                <w:rFonts w:ascii="Times New Roman" w:hAnsi="Times New Roman"/>
                <w:sz w:val="24"/>
                <w:szCs w:val="24"/>
              </w:rPr>
            </w:pPr>
          </w:p>
        </w:tc>
      </w:tr>
      <w:tr w:rsidR="00667F7F" w:rsidRPr="00CB7032" w14:paraId="170C1A3C" w14:textId="77777777">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ABFAAC"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lastRenderedPageBreak/>
              <w:t>Тема 11.2. Виды, назначение и характеристики современного оружия</w:t>
            </w:r>
          </w:p>
          <w:p w14:paraId="42BC7ACA"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3BF7D36"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54AF"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044B622"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06; ОК 08</w:t>
            </w:r>
          </w:p>
        </w:tc>
      </w:tr>
      <w:tr w:rsidR="00667F7F" w:rsidRPr="00CB7032" w14:paraId="6DE0CB33"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4657283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18AEBD92"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399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DCE4959" w14:textId="77777777" w:rsidR="00667F7F" w:rsidRPr="00CB7032" w:rsidRDefault="00667F7F">
            <w:pPr>
              <w:rPr>
                <w:rFonts w:ascii="Times New Roman" w:hAnsi="Times New Roman"/>
                <w:sz w:val="24"/>
                <w:szCs w:val="24"/>
              </w:rPr>
            </w:pPr>
          </w:p>
        </w:tc>
      </w:tr>
      <w:tr w:rsidR="00667F7F" w:rsidRPr="00CB7032" w14:paraId="5CEF1A78" w14:textId="77777777">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3E05BA3"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1285CA6" w14:textId="77777777" w:rsidR="00667F7F" w:rsidRPr="00CB7032" w:rsidRDefault="00861CAB">
            <w:pPr>
              <w:spacing w:after="0" w:line="240" w:lineRule="auto"/>
              <w:jc w:val="both"/>
              <w:rPr>
                <w:rFonts w:ascii="Times New Roman" w:hAnsi="Times New Roman"/>
                <w:i/>
                <w:sz w:val="24"/>
                <w:szCs w:val="24"/>
              </w:rPr>
            </w:pPr>
            <w:r w:rsidRPr="00CB7032">
              <w:rPr>
                <w:rFonts w:ascii="Times New Roman" w:hAnsi="Times New Roman"/>
                <w:sz w:val="24"/>
                <w:szCs w:val="24"/>
              </w:rPr>
              <w:t xml:space="preserve">Стрелковое оружие. Назначение и тактико-технические характеристики современных видов стрелкового оружия (АК-12, ПЯ, </w:t>
            </w:r>
            <w:proofErr w:type="gramStart"/>
            <w:r w:rsidRPr="00CB7032">
              <w:rPr>
                <w:rFonts w:ascii="Times New Roman" w:hAnsi="Times New Roman"/>
                <w:sz w:val="24"/>
                <w:szCs w:val="24"/>
              </w:rPr>
              <w:t>ПЛ</w:t>
            </w:r>
            <w:proofErr w:type="gramEnd"/>
            <w:r w:rsidRPr="00CB7032">
              <w:rPr>
                <w:rFonts w:ascii="Times New Roman" w:hAnsi="Times New Roman"/>
                <w:sz w:val="24"/>
                <w:szCs w:val="24"/>
              </w:rPr>
              <w:t>). Перспективы и тенденции развития современного стрелкового оружия</w:t>
            </w:r>
          </w:p>
          <w:p w14:paraId="74771D60" w14:textId="77777777" w:rsidR="00667F7F" w:rsidRPr="00CB7032" w:rsidRDefault="00667F7F">
            <w:pPr>
              <w:spacing w:after="0" w:line="240" w:lineRule="auto"/>
              <w:jc w:val="both"/>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DA3F"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6F76BCC" w14:textId="77777777" w:rsidR="00667F7F" w:rsidRPr="00CB7032" w:rsidRDefault="00667F7F">
            <w:pPr>
              <w:rPr>
                <w:rFonts w:ascii="Times New Roman" w:hAnsi="Times New Roman"/>
                <w:sz w:val="24"/>
                <w:szCs w:val="24"/>
              </w:rPr>
            </w:pPr>
          </w:p>
        </w:tc>
      </w:tr>
      <w:tr w:rsidR="00667F7F" w:rsidRPr="00CB7032" w14:paraId="4BA89373" w14:textId="77777777">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D7519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E632D68"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D727"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637F46C"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ОК 08</w:t>
            </w:r>
          </w:p>
        </w:tc>
      </w:tr>
      <w:tr w:rsidR="00667F7F" w:rsidRPr="00CB7032" w14:paraId="04F08156" w14:textId="77777777">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D2D6FCE"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327012F"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4FA0"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BAC8829" w14:textId="77777777" w:rsidR="00667F7F" w:rsidRPr="00CB7032" w:rsidRDefault="00667F7F">
            <w:pPr>
              <w:rPr>
                <w:rFonts w:ascii="Times New Roman" w:hAnsi="Times New Roman"/>
                <w:sz w:val="24"/>
                <w:szCs w:val="24"/>
              </w:rPr>
            </w:pPr>
          </w:p>
        </w:tc>
      </w:tr>
      <w:tr w:rsidR="00667F7F" w:rsidRPr="00CB7032" w14:paraId="70F6C8B5"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199E7E10"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56D9A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B7032">
              <w:rPr>
                <w:rStyle w:val="1fe"/>
                <w:rFonts w:ascii="Times New Roman" w:hAnsi="Times New Roman"/>
                <w:sz w:val="24"/>
                <w:szCs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554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8787A40" w14:textId="77777777" w:rsidR="00667F7F" w:rsidRPr="00CB7032" w:rsidRDefault="00667F7F">
            <w:pPr>
              <w:rPr>
                <w:rFonts w:ascii="Times New Roman" w:hAnsi="Times New Roman"/>
                <w:sz w:val="24"/>
                <w:szCs w:val="24"/>
              </w:rPr>
            </w:pPr>
          </w:p>
        </w:tc>
      </w:tr>
      <w:tr w:rsidR="00667F7F" w:rsidRPr="00CB7032" w14:paraId="52F75F7C" w14:textId="77777777">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7EB15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565BAD0" w14:textId="77777777" w:rsidR="00667F7F" w:rsidRPr="00CB7032" w:rsidRDefault="00861CAB">
            <w:pPr>
              <w:spacing w:line="240" w:lineRule="auto"/>
              <w:contextualSpacing/>
              <w:jc w:val="both"/>
              <w:rPr>
                <w:rFonts w:ascii="Times New Roman" w:hAnsi="Times New Roman"/>
                <w:i/>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6221" w14:textId="77777777" w:rsidR="00667F7F" w:rsidRPr="00CB7032" w:rsidRDefault="00861CAB">
            <w:pPr>
              <w:spacing w:line="240" w:lineRule="auto"/>
              <w:contextualSpacing/>
              <w:jc w:val="center"/>
              <w:rPr>
                <w:rFonts w:ascii="Times New Roman" w:hAnsi="Times New Roman"/>
                <w:i/>
                <w:sz w:val="24"/>
                <w:szCs w:val="24"/>
              </w:rPr>
            </w:pPr>
            <w:r w:rsidRPr="00CB7032">
              <w:rPr>
                <w:rFonts w:ascii="Times New Roman" w:hAnsi="Times New Roman"/>
                <w:i/>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80D580B"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02</w:t>
            </w:r>
          </w:p>
        </w:tc>
      </w:tr>
      <w:tr w:rsidR="00667F7F" w:rsidRPr="00CB7032" w14:paraId="48181D87" w14:textId="77777777">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7716E871"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4E0336F"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0E1"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922D37B" w14:textId="77777777" w:rsidR="00667F7F" w:rsidRPr="00CB7032" w:rsidRDefault="00667F7F">
            <w:pPr>
              <w:rPr>
                <w:rFonts w:ascii="Times New Roman" w:hAnsi="Times New Roman"/>
                <w:sz w:val="24"/>
                <w:szCs w:val="24"/>
              </w:rPr>
            </w:pPr>
          </w:p>
        </w:tc>
      </w:tr>
      <w:tr w:rsidR="00667F7F" w:rsidRPr="00CB7032" w14:paraId="2E674BEE" w14:textId="77777777">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14:paraId="6031AA0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C5463D2" w14:textId="77777777" w:rsidR="00667F7F" w:rsidRPr="00CB7032" w:rsidRDefault="00861CAB">
            <w:pPr>
              <w:spacing w:after="0"/>
              <w:jc w:val="both"/>
              <w:rPr>
                <w:rFonts w:ascii="Times New Roman" w:hAnsi="Times New Roman"/>
                <w:sz w:val="24"/>
                <w:szCs w:val="24"/>
              </w:rPr>
            </w:pPr>
            <w:r w:rsidRPr="00CB7032">
              <w:rPr>
                <w:rFonts w:ascii="Times New Roman" w:hAnsi="Times New Roman"/>
                <w:sz w:val="24"/>
                <w:szCs w:val="24"/>
              </w:rPr>
              <w:t xml:space="preserve">История возникновения и </w:t>
            </w:r>
            <w:proofErr w:type="gramStart"/>
            <w:r w:rsidRPr="00CB7032">
              <w:rPr>
                <w:rFonts w:ascii="Times New Roman" w:hAnsi="Times New Roman"/>
                <w:sz w:val="24"/>
                <w:szCs w:val="24"/>
              </w:rPr>
              <w:t>развития</w:t>
            </w:r>
            <w:proofErr w:type="gramEnd"/>
            <w:r w:rsidRPr="00CB7032">
              <w:rPr>
                <w:rFonts w:ascii="Times New Roman" w:hAnsi="Times New Roman"/>
                <w:sz w:val="24"/>
                <w:szCs w:val="24"/>
              </w:rPr>
              <w:t xml:space="preserve"> беспилотных </w:t>
            </w:r>
            <w:proofErr w:type="spellStart"/>
            <w:r w:rsidRPr="00CB7032">
              <w:rPr>
                <w:rFonts w:ascii="Times New Roman" w:hAnsi="Times New Roman"/>
                <w:sz w:val="24"/>
                <w:szCs w:val="24"/>
              </w:rPr>
              <w:t>авиасистем</w:t>
            </w:r>
            <w:proofErr w:type="spellEnd"/>
            <w:r w:rsidRPr="00CB7032">
              <w:rPr>
                <w:rFonts w:ascii="Times New Roman" w:hAnsi="Times New Roman"/>
                <w:sz w:val="24"/>
                <w:szCs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B7032">
              <w:rPr>
                <w:rFonts w:ascii="Times New Roman" w:hAnsi="Times New Roman"/>
                <w:sz w:val="24"/>
                <w:szCs w:val="24"/>
              </w:rPr>
              <w:t>квадрокоптерного</w:t>
            </w:r>
            <w:proofErr w:type="spellEnd"/>
            <w:r w:rsidRPr="00CB7032">
              <w:rPr>
                <w:rFonts w:ascii="Times New Roman" w:hAnsi="Times New Roman"/>
                <w:sz w:val="24"/>
                <w:szCs w:val="24"/>
              </w:rPr>
              <w:t xml:space="preserve"> типа. </w:t>
            </w:r>
            <w:proofErr w:type="gramStart"/>
            <w:r w:rsidRPr="00CB7032">
              <w:rPr>
                <w:rFonts w:ascii="Times New Roman" w:hAnsi="Times New Roman"/>
                <w:sz w:val="24"/>
                <w:szCs w:val="24"/>
              </w:rPr>
              <w:t xml:space="preserve">Морские беспилотные аппараты (автономные необитаемые подводные аппараты (АНПА), </w:t>
            </w:r>
            <w:proofErr w:type="spellStart"/>
            <w:r w:rsidRPr="00CB7032">
              <w:rPr>
                <w:rFonts w:ascii="Times New Roman" w:hAnsi="Times New Roman"/>
                <w:sz w:val="24"/>
                <w:szCs w:val="24"/>
              </w:rPr>
              <w:t>безэкипажные</w:t>
            </w:r>
            <w:proofErr w:type="spellEnd"/>
            <w:r w:rsidRPr="00CB7032">
              <w:rPr>
                <w:rFonts w:ascii="Times New Roman" w:hAnsi="Times New Roman"/>
                <w:sz w:val="24"/>
                <w:szCs w:val="24"/>
              </w:rPr>
              <w:t xml:space="preserve"> </w:t>
            </w:r>
            <w:proofErr w:type="spellStart"/>
            <w:r w:rsidRPr="00CB7032">
              <w:rPr>
                <w:rFonts w:ascii="Times New Roman" w:hAnsi="Times New Roman"/>
                <w:sz w:val="24"/>
                <w:szCs w:val="24"/>
              </w:rPr>
              <w:t>катеры</w:t>
            </w:r>
            <w:proofErr w:type="spellEnd"/>
            <w:r w:rsidRPr="00CB7032">
              <w:rPr>
                <w:rFonts w:ascii="Times New Roman" w:hAnsi="Times New Roman"/>
                <w:sz w:val="24"/>
                <w:szCs w:val="24"/>
              </w:rPr>
              <w:t xml:space="preserve"> (БЭК).</w:t>
            </w:r>
            <w:proofErr w:type="gramEnd"/>
            <w:r w:rsidRPr="00CB7032">
              <w:rPr>
                <w:rFonts w:ascii="Times New Roman" w:hAnsi="Times New Roman"/>
                <w:sz w:val="24"/>
                <w:szCs w:val="24"/>
              </w:rPr>
              <w:t xml:space="preserve">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65F9A" w14:textId="77777777" w:rsidR="00667F7F" w:rsidRPr="00CB7032" w:rsidRDefault="00667F7F">
            <w:pPr>
              <w:spacing w:line="240" w:lineRule="auto"/>
              <w:contextualSpacing/>
              <w:jc w:val="center"/>
              <w:rPr>
                <w:rFonts w:ascii="Times New Roman" w:hAnsi="Times New Roman"/>
                <w:i/>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A0EA1F0" w14:textId="77777777" w:rsidR="00667F7F" w:rsidRPr="00CB7032" w:rsidRDefault="00667F7F">
            <w:pPr>
              <w:rPr>
                <w:rFonts w:ascii="Times New Roman" w:hAnsi="Times New Roman"/>
                <w:sz w:val="24"/>
                <w:szCs w:val="24"/>
              </w:rPr>
            </w:pPr>
          </w:p>
        </w:tc>
      </w:tr>
      <w:tr w:rsidR="00667F7F" w:rsidRPr="00CB7032" w14:paraId="5411666E" w14:textId="77777777">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BD8B7D6"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*Профессионально ориентированное содержание (содержание прикладного модуля) 10 час</w:t>
            </w:r>
          </w:p>
        </w:tc>
      </w:tr>
      <w:tr w:rsidR="00667F7F" w:rsidRPr="00CB7032" w14:paraId="2F6638DC" w14:textId="77777777">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14:paraId="3A93740F"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Прикладной модуль:</w:t>
            </w:r>
          </w:p>
          <w:p w14:paraId="45D84515"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14:paraId="14DF041C" w14:textId="77777777" w:rsidR="00667F7F" w:rsidRPr="00CB7032" w:rsidRDefault="00667F7F">
            <w:pPr>
              <w:spacing w:line="240" w:lineRule="auto"/>
              <w:contextualSpacing/>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4AAD529B"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646D321"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61E9C7E" w14:textId="14854A04" w:rsidR="00667F7F" w:rsidRPr="00CB7032" w:rsidRDefault="00861CAB" w:rsidP="00CB7032">
            <w:pPr>
              <w:spacing w:line="240" w:lineRule="auto"/>
              <w:contextualSpacing/>
              <w:rPr>
                <w:rFonts w:ascii="Times New Roman" w:hAnsi="Times New Roman"/>
                <w:b/>
                <w:i/>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ОК 02, ОК 03, ОК 04; ОК 06; ОК 07; ПК</w:t>
            </w:r>
            <w:r w:rsidRPr="00CB7032">
              <w:rPr>
                <w:rFonts w:ascii="Times New Roman" w:hAnsi="Times New Roman"/>
                <w:b/>
                <w:i/>
                <w:sz w:val="24"/>
                <w:szCs w:val="24"/>
              </w:rPr>
              <w:t>…</w:t>
            </w:r>
          </w:p>
        </w:tc>
      </w:tr>
      <w:tr w:rsidR="00667F7F" w:rsidRPr="00CB7032" w14:paraId="31FA81A0" w14:textId="77777777">
        <w:trPr>
          <w:trHeight w:val="274"/>
        </w:trPr>
        <w:tc>
          <w:tcPr>
            <w:tcW w:w="2830" w:type="dxa"/>
            <w:vMerge/>
            <w:tcBorders>
              <w:top w:val="single" w:sz="4" w:space="0" w:color="000000"/>
              <w:left w:val="single" w:sz="4" w:space="0" w:color="000000"/>
              <w:bottom w:val="single" w:sz="4" w:space="0" w:color="000000"/>
              <w:right w:val="single" w:sz="4" w:space="0" w:color="000000"/>
            </w:tcBorders>
          </w:tcPr>
          <w:p w14:paraId="7FA01467"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3B3BB45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C836B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8B4FA7D" w14:textId="77777777" w:rsidR="00667F7F" w:rsidRPr="00CB7032" w:rsidRDefault="00667F7F">
            <w:pPr>
              <w:rPr>
                <w:rFonts w:ascii="Times New Roman" w:hAnsi="Times New Roman"/>
                <w:sz w:val="24"/>
                <w:szCs w:val="24"/>
              </w:rPr>
            </w:pPr>
          </w:p>
        </w:tc>
      </w:tr>
      <w:tr w:rsidR="00667F7F" w:rsidRPr="00CB7032" w14:paraId="5586021B" w14:textId="77777777">
        <w:trPr>
          <w:trHeight w:val="557"/>
        </w:trPr>
        <w:tc>
          <w:tcPr>
            <w:tcW w:w="2830" w:type="dxa"/>
            <w:vMerge/>
            <w:tcBorders>
              <w:top w:val="single" w:sz="4" w:space="0" w:color="000000"/>
              <w:left w:val="single" w:sz="4" w:space="0" w:color="000000"/>
              <w:bottom w:val="single" w:sz="4" w:space="0" w:color="000000"/>
              <w:right w:val="single" w:sz="4" w:space="0" w:color="000000"/>
            </w:tcBorders>
          </w:tcPr>
          <w:p w14:paraId="724BA665"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B3B77A3"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 xml:space="preserve">Обзорная экскурсия на предприятия или объекты экономики региона. </w:t>
            </w:r>
          </w:p>
          <w:p w14:paraId="1369874D"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Теоретическая часть обзорной экскурсии (виртуальная экскурсия)</w:t>
            </w:r>
            <w:r w:rsidRPr="00CB7032">
              <w:rPr>
                <w:rFonts w:ascii="Times New Roman" w:hAnsi="Times New Roman"/>
                <w:sz w:val="24"/>
                <w:szCs w:val="24"/>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52785BB4"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b/>
                <w:i/>
                <w:sz w:val="24"/>
                <w:szCs w:val="24"/>
              </w:rPr>
              <w:t xml:space="preserve">Практическая часть обзорной экскурсии (место проведения): </w:t>
            </w:r>
            <w:r w:rsidRPr="00CB7032">
              <w:rPr>
                <w:rFonts w:ascii="Times New Roman" w:hAnsi="Times New Roman"/>
                <w:sz w:val="24"/>
                <w:szCs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E62F436" w14:textId="77777777" w:rsidR="00667F7F" w:rsidRPr="00CB7032" w:rsidRDefault="00667F7F">
            <w:pPr>
              <w:spacing w:line="240" w:lineRule="auto"/>
              <w:contextualSpacing/>
              <w:jc w:val="center"/>
              <w:rPr>
                <w:rFonts w:ascii="Times New Roman" w:hAnsi="Times New Roman"/>
                <w:b/>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53FA411" w14:textId="77777777" w:rsidR="00667F7F" w:rsidRPr="00CB7032" w:rsidRDefault="00667F7F">
            <w:pPr>
              <w:rPr>
                <w:rFonts w:ascii="Times New Roman" w:hAnsi="Times New Roman"/>
                <w:sz w:val="24"/>
                <w:szCs w:val="24"/>
              </w:rPr>
            </w:pPr>
          </w:p>
        </w:tc>
      </w:tr>
      <w:tr w:rsidR="00667F7F" w:rsidRPr="00CB7032" w14:paraId="61E0C351"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110BAF29"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084B7A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sz w:val="24"/>
                <w:szCs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29C1394"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8A7E3D1" w14:textId="77777777" w:rsidR="00667F7F" w:rsidRPr="00CB7032" w:rsidRDefault="00861CAB">
            <w:pPr>
              <w:spacing w:line="240" w:lineRule="auto"/>
              <w:contextualSpacing/>
              <w:jc w:val="center"/>
              <w:rPr>
                <w:rFonts w:ascii="Times New Roman" w:hAnsi="Times New Roman"/>
                <w:color w:val="7030A0"/>
                <w:sz w:val="24"/>
                <w:szCs w:val="24"/>
              </w:rPr>
            </w:pPr>
            <w:r w:rsidRPr="00CB7032">
              <w:rPr>
                <w:rFonts w:ascii="Times New Roman" w:hAnsi="Times New Roman"/>
                <w:color w:val="7030A0"/>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DB949A"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ОК 08; ПК ….</w:t>
            </w:r>
          </w:p>
        </w:tc>
      </w:tr>
      <w:tr w:rsidR="00667F7F" w:rsidRPr="00CB7032" w14:paraId="10AB0770"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6B1DF82"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0D832F9"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2875DD"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83E7F6A" w14:textId="77777777" w:rsidR="00667F7F" w:rsidRPr="00CB7032" w:rsidRDefault="00667F7F">
            <w:pPr>
              <w:rPr>
                <w:rFonts w:ascii="Times New Roman" w:hAnsi="Times New Roman"/>
                <w:sz w:val="24"/>
                <w:szCs w:val="24"/>
              </w:rPr>
            </w:pPr>
          </w:p>
        </w:tc>
      </w:tr>
      <w:tr w:rsidR="00667F7F" w:rsidRPr="00CB7032" w14:paraId="0A079816"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C4905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876A9FF"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B64909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C0C2C2D" w14:textId="77777777" w:rsidR="00667F7F" w:rsidRPr="00CB7032" w:rsidRDefault="00667F7F">
            <w:pPr>
              <w:rPr>
                <w:rFonts w:ascii="Times New Roman" w:hAnsi="Times New Roman"/>
                <w:sz w:val="24"/>
                <w:szCs w:val="24"/>
              </w:rPr>
            </w:pPr>
          </w:p>
        </w:tc>
      </w:tr>
      <w:tr w:rsidR="00667F7F" w:rsidRPr="00CB7032" w14:paraId="0DEBBDA5" w14:textId="77777777">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14:paraId="60624062"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Прикладной модуль:</w:t>
            </w:r>
          </w:p>
          <w:p w14:paraId="344CD8E0"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28EB16"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3CF5912" w14:textId="77777777" w:rsidR="00667F7F" w:rsidRPr="00CB7032" w:rsidRDefault="00861CAB">
            <w:pPr>
              <w:spacing w:line="240" w:lineRule="auto"/>
              <w:contextualSpacing/>
              <w:jc w:val="center"/>
              <w:rPr>
                <w:rFonts w:ascii="Times New Roman" w:hAnsi="Times New Roman"/>
                <w:i/>
                <w:color w:val="7030A0"/>
                <w:sz w:val="24"/>
                <w:szCs w:val="24"/>
              </w:rPr>
            </w:pPr>
            <w:r w:rsidRPr="00CB7032">
              <w:rPr>
                <w:rFonts w:ascii="Times New Roman" w:hAnsi="Times New Roman"/>
                <w:sz w:val="24"/>
                <w:szCs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498FC94" w14:textId="77777777" w:rsidR="00667F7F" w:rsidRPr="00CB7032" w:rsidRDefault="00861CAB">
            <w:pPr>
              <w:spacing w:line="240" w:lineRule="auto"/>
              <w:contextualSpacing/>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ОК 04; ОК 06; ОК 08; ПК…</w:t>
            </w:r>
          </w:p>
          <w:p w14:paraId="0C1E9FF9" w14:textId="77777777" w:rsidR="00667F7F" w:rsidRPr="00CB7032" w:rsidRDefault="00667F7F">
            <w:pPr>
              <w:spacing w:line="240" w:lineRule="auto"/>
              <w:contextualSpacing/>
              <w:rPr>
                <w:rFonts w:ascii="Times New Roman" w:hAnsi="Times New Roman"/>
                <w:color w:val="7030A0"/>
                <w:sz w:val="24"/>
                <w:szCs w:val="24"/>
              </w:rPr>
            </w:pPr>
          </w:p>
        </w:tc>
      </w:tr>
      <w:tr w:rsidR="00667F7F" w:rsidRPr="00CB7032" w14:paraId="3AA452D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7D72089"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07E717" w14:textId="77777777" w:rsidR="00667F7F" w:rsidRPr="00CB7032" w:rsidRDefault="00861CAB">
            <w:pPr>
              <w:spacing w:line="240" w:lineRule="auto"/>
              <w:contextualSpacing/>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138FD20"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2538F10" w14:textId="77777777" w:rsidR="00667F7F" w:rsidRPr="00CB7032" w:rsidRDefault="00667F7F">
            <w:pPr>
              <w:rPr>
                <w:rFonts w:ascii="Times New Roman" w:hAnsi="Times New Roman"/>
                <w:sz w:val="24"/>
                <w:szCs w:val="24"/>
              </w:rPr>
            </w:pPr>
          </w:p>
        </w:tc>
      </w:tr>
      <w:tr w:rsidR="00667F7F" w:rsidRPr="00CB7032" w14:paraId="2CD7DF62"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4D0C0AB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620479F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Тематическая экскурсия с показом учебных классов, казармы, специальной военной техники, посещение музея части</w:t>
            </w:r>
            <w:proofErr w:type="gramStart"/>
            <w:r w:rsidRPr="00CB7032">
              <w:rPr>
                <w:rFonts w:ascii="Times New Roman" w:hAnsi="Times New Roman"/>
                <w:sz w:val="24"/>
                <w:szCs w:val="24"/>
              </w:rPr>
              <w:t>.</w:t>
            </w:r>
            <w:proofErr w:type="gramEnd"/>
            <w:r w:rsidRPr="00CB7032">
              <w:rPr>
                <w:rFonts w:ascii="Times New Roman" w:hAnsi="Times New Roman"/>
                <w:sz w:val="24"/>
                <w:szCs w:val="24"/>
              </w:rPr>
              <w:t xml:space="preserve"> (</w:t>
            </w:r>
            <w:proofErr w:type="gramStart"/>
            <w:r w:rsidRPr="00CB7032">
              <w:rPr>
                <w:rFonts w:ascii="Times New Roman" w:hAnsi="Times New Roman"/>
                <w:sz w:val="24"/>
                <w:szCs w:val="24"/>
              </w:rPr>
              <w:t>п</w:t>
            </w:r>
            <w:proofErr w:type="gramEnd"/>
            <w:r w:rsidRPr="00CB7032">
              <w:rPr>
                <w:rFonts w:ascii="Times New Roman" w:hAnsi="Times New Roman"/>
                <w:sz w:val="24"/>
                <w:szCs w:val="24"/>
              </w:rPr>
              <w:t xml:space="preserve">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0C8680D" w14:textId="77777777" w:rsidR="00667F7F" w:rsidRPr="00CB7032" w:rsidRDefault="00667F7F">
            <w:pPr>
              <w:spacing w:line="240" w:lineRule="auto"/>
              <w:contextualSpacing/>
              <w:jc w:val="center"/>
              <w:rPr>
                <w:rFonts w:ascii="Times New Roman" w:hAnsi="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34C9AB6" w14:textId="77777777" w:rsidR="00667F7F" w:rsidRPr="00CB7032" w:rsidRDefault="00667F7F">
            <w:pPr>
              <w:rPr>
                <w:rFonts w:ascii="Times New Roman" w:hAnsi="Times New Roman"/>
                <w:sz w:val="24"/>
                <w:szCs w:val="24"/>
              </w:rPr>
            </w:pPr>
          </w:p>
        </w:tc>
      </w:tr>
      <w:tr w:rsidR="00667F7F" w:rsidRPr="00CB7032" w14:paraId="75458EFB"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70A16CF8"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7BDE6A0A"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E96FCE4" w14:textId="77777777" w:rsidR="00667F7F" w:rsidRPr="00CB7032" w:rsidRDefault="00861CAB">
            <w:pPr>
              <w:spacing w:line="240" w:lineRule="auto"/>
              <w:contextualSpacing/>
              <w:jc w:val="center"/>
              <w:rPr>
                <w:rFonts w:ascii="Times New Roman" w:hAnsi="Times New Roman"/>
                <w:sz w:val="24"/>
                <w:szCs w:val="24"/>
              </w:rPr>
            </w:pPr>
            <w:r w:rsidRPr="00CB7032">
              <w:rPr>
                <w:rFonts w:ascii="Times New Roman" w:hAnsi="Times New Roman"/>
                <w:sz w:val="24"/>
                <w:szCs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708907" w14:textId="77777777" w:rsidR="00667F7F" w:rsidRPr="00CB7032" w:rsidRDefault="00667F7F">
            <w:pPr>
              <w:rPr>
                <w:rFonts w:ascii="Times New Roman" w:hAnsi="Times New Roman"/>
                <w:sz w:val="24"/>
                <w:szCs w:val="24"/>
              </w:rPr>
            </w:pPr>
          </w:p>
        </w:tc>
      </w:tr>
      <w:tr w:rsidR="00667F7F" w:rsidRPr="00CB7032" w14:paraId="4B3AD964"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088B314B"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5EEEB25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63C478A"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19138BF" w14:textId="77777777" w:rsidR="00667F7F" w:rsidRPr="00CB7032" w:rsidRDefault="00667F7F">
            <w:pPr>
              <w:rPr>
                <w:rFonts w:ascii="Times New Roman" w:hAnsi="Times New Roman"/>
                <w:sz w:val="24"/>
                <w:szCs w:val="24"/>
              </w:rPr>
            </w:pPr>
          </w:p>
        </w:tc>
      </w:tr>
      <w:tr w:rsidR="00667F7F" w:rsidRPr="00CB7032" w14:paraId="0900DDEF" w14:textId="77777777">
        <w:trPr>
          <w:trHeight w:val="20"/>
        </w:trPr>
        <w:tc>
          <w:tcPr>
            <w:tcW w:w="2830" w:type="dxa"/>
            <w:vMerge/>
            <w:tcBorders>
              <w:top w:val="single" w:sz="4" w:space="0" w:color="000000"/>
              <w:left w:val="single" w:sz="4" w:space="0" w:color="000000"/>
              <w:bottom w:val="single" w:sz="4" w:space="0" w:color="000000"/>
              <w:right w:val="single" w:sz="4" w:space="0" w:color="000000"/>
            </w:tcBorders>
          </w:tcPr>
          <w:p w14:paraId="2BB2C1A6" w14:textId="77777777" w:rsidR="00667F7F" w:rsidRPr="00CB7032" w:rsidRDefault="00667F7F">
            <w:pPr>
              <w:rPr>
                <w:rFonts w:ascii="Times New Roman" w:hAnsi="Times New Roman"/>
                <w:sz w:val="24"/>
                <w:szCs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14:paraId="03BBBB80"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Составление статьи-отчета об экскурсии в ВЧ (по плану);</w:t>
            </w:r>
          </w:p>
          <w:p w14:paraId="5414C7D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lastRenderedPageBreak/>
              <w:t>Статья-отчёт об экскурсии в музей воинской славы (по плану);</w:t>
            </w:r>
          </w:p>
          <w:p w14:paraId="3C432845" w14:textId="77777777" w:rsidR="00667F7F" w:rsidRPr="00CB7032" w:rsidRDefault="00861CAB">
            <w:pPr>
              <w:spacing w:line="240" w:lineRule="auto"/>
              <w:contextualSpacing/>
              <w:jc w:val="both"/>
              <w:rPr>
                <w:rFonts w:ascii="Times New Roman" w:hAnsi="Times New Roman"/>
                <w:sz w:val="24"/>
                <w:szCs w:val="24"/>
              </w:rPr>
            </w:pPr>
            <w:r w:rsidRPr="00CB7032">
              <w:rPr>
                <w:rFonts w:ascii="Times New Roman" w:hAnsi="Times New Roman"/>
                <w:sz w:val="24"/>
                <w:szCs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76CBC80" w14:textId="77777777" w:rsidR="00667F7F" w:rsidRPr="00CB7032" w:rsidRDefault="00667F7F">
            <w:pPr>
              <w:spacing w:line="240" w:lineRule="auto"/>
              <w:contextualSpacing/>
              <w:jc w:val="center"/>
              <w:rPr>
                <w:rFonts w:ascii="Times New Roman" w:hAnsi="Times New Roman"/>
                <w:i/>
                <w:color w:val="7030A0"/>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18867BF" w14:textId="77777777" w:rsidR="00667F7F" w:rsidRPr="00CB7032" w:rsidRDefault="00667F7F">
            <w:pPr>
              <w:rPr>
                <w:rFonts w:ascii="Times New Roman" w:hAnsi="Times New Roman"/>
                <w:sz w:val="24"/>
                <w:szCs w:val="24"/>
              </w:rPr>
            </w:pPr>
          </w:p>
        </w:tc>
      </w:tr>
      <w:tr w:rsidR="00667F7F" w:rsidRPr="00CB7032" w14:paraId="3D5B588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14EE19C"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lastRenderedPageBreak/>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31D199" w14:textId="77777777" w:rsidR="00667F7F" w:rsidRPr="00CB7032" w:rsidRDefault="00861CAB">
            <w:pPr>
              <w:spacing w:line="240" w:lineRule="auto"/>
              <w:contextualSpacing/>
              <w:jc w:val="center"/>
              <w:rPr>
                <w:rFonts w:ascii="Times New Roman" w:hAnsi="Times New Roman"/>
                <w:b/>
                <w:sz w:val="24"/>
                <w:szCs w:val="24"/>
              </w:rPr>
            </w:pPr>
            <w:r w:rsidRPr="00CB7032">
              <w:rPr>
                <w:rFonts w:ascii="Times New Roman" w:hAnsi="Times New Roman"/>
                <w:b/>
                <w:sz w:val="24"/>
                <w:szCs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42AFB3" w14:textId="77777777" w:rsidR="00667F7F" w:rsidRPr="00CB7032" w:rsidRDefault="00667F7F">
            <w:pPr>
              <w:spacing w:line="240" w:lineRule="auto"/>
              <w:contextualSpacing/>
              <w:rPr>
                <w:rFonts w:ascii="Times New Roman" w:hAnsi="Times New Roman"/>
                <w:i/>
                <w:sz w:val="24"/>
                <w:szCs w:val="24"/>
              </w:rPr>
            </w:pPr>
          </w:p>
        </w:tc>
      </w:tr>
      <w:tr w:rsidR="00667F7F" w:rsidRPr="00CB7032" w14:paraId="2E004D15" w14:textId="77777777">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45FAEC5"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5C0AE36" w14:textId="77777777" w:rsidR="00667F7F" w:rsidRPr="00CB7032" w:rsidRDefault="00861CAB">
            <w:pPr>
              <w:spacing w:line="240" w:lineRule="auto"/>
              <w:contextualSpacing/>
              <w:rPr>
                <w:rFonts w:ascii="Times New Roman" w:hAnsi="Times New Roman"/>
                <w:b/>
                <w:sz w:val="24"/>
                <w:szCs w:val="24"/>
              </w:rPr>
            </w:pPr>
            <w:r w:rsidRPr="00CB7032">
              <w:rPr>
                <w:rFonts w:ascii="Times New Roman" w:hAnsi="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7FDCC" w14:textId="77777777" w:rsidR="00667F7F" w:rsidRPr="00CB7032" w:rsidRDefault="00667F7F">
            <w:pPr>
              <w:spacing w:line="240" w:lineRule="auto"/>
              <w:contextualSpacing/>
              <w:rPr>
                <w:rFonts w:ascii="Times New Roman" w:hAnsi="Times New Roman"/>
                <w:i/>
                <w:sz w:val="24"/>
                <w:szCs w:val="24"/>
              </w:rPr>
            </w:pPr>
          </w:p>
        </w:tc>
      </w:tr>
    </w:tbl>
    <w:p w14:paraId="5C99ED87" w14:textId="24C0F92D"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sz w:val="24"/>
          <w:szCs w:val="24"/>
        </w:rPr>
      </w:pPr>
      <w:bookmarkStart w:id="10" w:name="_heading=h.17dp8vu"/>
      <w:bookmarkEnd w:id="10"/>
      <w:r w:rsidRPr="00CB7032">
        <w:rPr>
          <w:rFonts w:ascii="Times New Roman" w:hAnsi="Times New Roman"/>
          <w:b/>
          <w:sz w:val="24"/>
          <w:szCs w:val="24"/>
        </w:rPr>
        <w:t xml:space="preserve"> </w:t>
      </w:r>
    </w:p>
    <w:p w14:paraId="183A3826" w14:textId="77777777" w:rsidR="00667F7F" w:rsidRPr="00CB7032" w:rsidRDefault="00667F7F">
      <w:pPr>
        <w:rPr>
          <w:rFonts w:ascii="Times New Roman" w:hAnsi="Times New Roman"/>
          <w:sz w:val="24"/>
          <w:szCs w:val="24"/>
        </w:rPr>
        <w:sectPr w:rsidR="00667F7F" w:rsidRPr="00CB7032">
          <w:footerReference w:type="default" r:id="rId11"/>
          <w:pgSz w:w="16838" w:h="11906" w:orient="landscape"/>
          <w:pgMar w:top="993" w:right="1134" w:bottom="282" w:left="1134" w:header="709" w:footer="709" w:gutter="0"/>
          <w:cols w:space="720"/>
        </w:sectPr>
      </w:pPr>
    </w:p>
    <w:p w14:paraId="0C88D70F" w14:textId="77777777" w:rsidR="00667F7F" w:rsidRPr="00CB7032" w:rsidRDefault="00861CAB">
      <w:pPr>
        <w:pStyle w:val="10"/>
        <w:jc w:val="both"/>
        <w:rPr>
          <w:rFonts w:ascii="Times New Roman" w:hAnsi="Times New Roman"/>
          <w:b/>
          <w:color w:val="000000"/>
          <w:sz w:val="24"/>
          <w:szCs w:val="24"/>
        </w:rPr>
      </w:pPr>
      <w:bookmarkStart w:id="11" w:name="__RefHeading___3"/>
      <w:bookmarkEnd w:id="11"/>
      <w:r w:rsidRPr="00CB7032">
        <w:rPr>
          <w:rFonts w:ascii="Times New Roman" w:hAnsi="Times New Roman"/>
          <w:b/>
          <w:color w:val="000000"/>
          <w:sz w:val="24"/>
          <w:szCs w:val="24"/>
        </w:rPr>
        <w:lastRenderedPageBreak/>
        <w:t>3. Условия реализации программы общеобразовательной дисциплины</w:t>
      </w:r>
    </w:p>
    <w:p w14:paraId="78AF1856" w14:textId="77777777" w:rsidR="00667F7F" w:rsidRPr="00CB7032" w:rsidRDefault="00667F7F">
      <w:pPr>
        <w:spacing w:after="0"/>
        <w:rPr>
          <w:rFonts w:ascii="Times New Roman" w:hAnsi="Times New Roman"/>
          <w:sz w:val="24"/>
          <w:szCs w:val="24"/>
          <w:highlight w:val="red"/>
        </w:rPr>
      </w:pPr>
      <w:bookmarkStart w:id="12" w:name="_heading=h.3rdcrjn"/>
      <w:bookmarkEnd w:id="12"/>
    </w:p>
    <w:p w14:paraId="70459CCA" w14:textId="7F06BB59" w:rsidR="00667F7F" w:rsidRPr="00CB7032" w:rsidRDefault="00861CAB">
      <w:pPr>
        <w:spacing w:after="0"/>
        <w:ind w:firstLine="709"/>
        <w:jc w:val="both"/>
        <w:rPr>
          <w:rFonts w:ascii="Times New Roman" w:hAnsi="Times New Roman"/>
          <w:sz w:val="24"/>
          <w:szCs w:val="24"/>
        </w:rPr>
      </w:pPr>
      <w:r w:rsidRPr="00CB7032">
        <w:rPr>
          <w:rFonts w:ascii="Times New Roman" w:hAnsi="Times New Roman"/>
          <w:sz w:val="24"/>
          <w:szCs w:val="24"/>
        </w:rPr>
        <w:t xml:space="preserve">Для реализации программы дисциплины </w:t>
      </w:r>
      <w:r w:rsidR="00CB7032">
        <w:rPr>
          <w:rFonts w:ascii="Times New Roman" w:hAnsi="Times New Roman"/>
          <w:sz w:val="24"/>
          <w:szCs w:val="24"/>
        </w:rPr>
        <w:t>предусмотрен</w:t>
      </w:r>
      <w:r w:rsidRPr="00CB7032">
        <w:rPr>
          <w:rFonts w:ascii="Times New Roman" w:hAnsi="Times New Roman"/>
          <w:sz w:val="24"/>
          <w:szCs w:val="24"/>
        </w:rPr>
        <w:t xml:space="preserve"> учебн</w:t>
      </w:r>
      <w:r w:rsidR="00CB7032">
        <w:rPr>
          <w:rFonts w:ascii="Times New Roman" w:hAnsi="Times New Roman"/>
          <w:sz w:val="24"/>
          <w:szCs w:val="24"/>
        </w:rPr>
        <w:t>ый</w:t>
      </w:r>
      <w:r w:rsidRPr="00CB7032">
        <w:rPr>
          <w:rFonts w:ascii="Times New Roman" w:hAnsi="Times New Roman"/>
          <w:sz w:val="24"/>
          <w:szCs w:val="24"/>
        </w:rPr>
        <w:t xml:space="preserve"> кабинет</w:t>
      </w:r>
      <w:r w:rsidR="00CB7032">
        <w:rPr>
          <w:rFonts w:ascii="Times New Roman" w:hAnsi="Times New Roman"/>
          <w:sz w:val="24"/>
          <w:szCs w:val="24"/>
        </w:rPr>
        <w:t xml:space="preserve"> </w:t>
      </w:r>
      <w:r w:rsidRPr="00CB7032">
        <w:rPr>
          <w:rFonts w:ascii="Times New Roman" w:hAnsi="Times New Roman"/>
          <w:sz w:val="24"/>
          <w:szCs w:val="24"/>
        </w:rPr>
        <w:t xml:space="preserve"> </w:t>
      </w:r>
      <w:r w:rsidR="00CB7032">
        <w:rPr>
          <w:rFonts w:ascii="Times New Roman" w:hAnsi="Times New Roman"/>
          <w:sz w:val="24"/>
          <w:szCs w:val="24"/>
        </w:rPr>
        <w:t>«</w:t>
      </w:r>
      <w:r w:rsidRPr="00CB7032">
        <w:rPr>
          <w:rFonts w:ascii="Times New Roman" w:hAnsi="Times New Roman"/>
          <w:sz w:val="24"/>
          <w:szCs w:val="24"/>
        </w:rPr>
        <w:t>Основы безопасности и защиты Родины / Безопасность жизнедеятельности</w:t>
      </w:r>
      <w:r w:rsidR="00CB7032">
        <w:rPr>
          <w:rFonts w:ascii="Times New Roman" w:hAnsi="Times New Roman"/>
          <w:sz w:val="24"/>
          <w:szCs w:val="24"/>
        </w:rPr>
        <w:t>»</w:t>
      </w:r>
      <w:r w:rsidRPr="00CB7032">
        <w:rPr>
          <w:rFonts w:ascii="Times New Roman" w:hAnsi="Times New Roman"/>
          <w:sz w:val="24"/>
          <w:szCs w:val="24"/>
        </w:rPr>
        <w:t>.</w:t>
      </w:r>
    </w:p>
    <w:p w14:paraId="399CF3D5" w14:textId="66E172CA"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sz w:val="24"/>
          <w:szCs w:val="24"/>
        </w:rPr>
      </w:pPr>
      <w:r w:rsidRPr="00CB7032">
        <w:rPr>
          <w:rStyle w:val="1f6"/>
          <w:rFonts w:ascii="Times New Roman" w:hAnsi="Times New Roman"/>
          <w:sz w:val="24"/>
          <w:szCs w:val="24"/>
        </w:rPr>
        <w:t>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Учебно-методическое обеспечение реализации программы соответств</w:t>
      </w:r>
      <w:r w:rsidR="00CB7032">
        <w:rPr>
          <w:rStyle w:val="1f6"/>
          <w:rFonts w:ascii="Times New Roman" w:hAnsi="Times New Roman"/>
          <w:sz w:val="24"/>
          <w:szCs w:val="24"/>
        </w:rPr>
        <w:t>ует</w:t>
      </w:r>
      <w:r w:rsidRPr="00CB7032">
        <w:rPr>
          <w:rStyle w:val="1f6"/>
          <w:rFonts w:ascii="Times New Roman" w:hAnsi="Times New Roman"/>
          <w:sz w:val="24"/>
          <w:szCs w:val="24"/>
        </w:rPr>
        <w:t xml:space="preserve"> действующему законодательству.</w:t>
      </w:r>
    </w:p>
    <w:p w14:paraId="5543155C"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0997423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3.1. Нормативные документы в актуальной редакции:</w:t>
      </w:r>
    </w:p>
    <w:p w14:paraId="0AD4F382"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Конституция Российской Федерации</w:t>
      </w:r>
    </w:p>
    <w:p w14:paraId="268E71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воинской обязанности и военной службе»</w:t>
      </w:r>
    </w:p>
    <w:p w14:paraId="41A2736F"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гражданской обороне»</w:t>
      </w:r>
    </w:p>
    <w:p w14:paraId="1033477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защите населения и территорий от чрезвычайных ситуаций природного и техногенного характера»</w:t>
      </w:r>
    </w:p>
    <w:p w14:paraId="1A484C90"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пожарной безопасности»</w:t>
      </w:r>
    </w:p>
    <w:p w14:paraId="62ADDE9E"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радиационной безопасности населения»</w:t>
      </w:r>
    </w:p>
    <w:p w14:paraId="434236F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безопасности дорожного движения»</w:t>
      </w:r>
    </w:p>
    <w:p w14:paraId="5E43FE05"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szCs w:val="24"/>
        </w:rPr>
      </w:pPr>
      <w:r w:rsidRPr="00CB7032">
        <w:rPr>
          <w:rStyle w:val="26"/>
          <w:b/>
          <w:szCs w:val="24"/>
        </w:rPr>
        <w:t>-</w:t>
      </w:r>
      <w:r w:rsidRPr="00CB7032">
        <w:rPr>
          <w:rFonts w:ascii="Times New Roman" w:hAnsi="Times New Roman"/>
          <w:sz w:val="24"/>
          <w:szCs w:val="24"/>
        </w:rPr>
        <w:t xml:space="preserve"> </w:t>
      </w:r>
      <w:r w:rsidRPr="00CB7032">
        <w:rPr>
          <w:rStyle w:val="26"/>
          <w:szCs w:val="24"/>
        </w:rPr>
        <w:t>Федеральный закон «О противодействии терроризму»</w:t>
      </w:r>
    </w:p>
    <w:p w14:paraId="7174E08D"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p>
    <w:p w14:paraId="2BD78027"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b/>
          <w:szCs w:val="24"/>
        </w:rPr>
      </w:pPr>
      <w:r w:rsidRPr="00CB7032">
        <w:rPr>
          <w:rStyle w:val="26"/>
          <w:b/>
          <w:szCs w:val="24"/>
        </w:rPr>
        <w:t>3.2. Плакаты/стенды:</w:t>
      </w:r>
    </w:p>
    <w:p w14:paraId="055C269F"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r w:rsidRPr="00CB7032">
        <w:rPr>
          <w:rStyle w:val="26"/>
          <w:szCs w:val="24"/>
        </w:rPr>
        <w:t>Стенд с изображением Государственной символики Российской Федерации;</w:t>
      </w:r>
    </w:p>
    <w:p w14:paraId="3B425C0E" w14:textId="77777777" w:rsidR="00667F7F" w:rsidRPr="00CB7032"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roofErr w:type="gramStart"/>
      <w:r w:rsidRPr="00CB7032">
        <w:rPr>
          <w:rStyle w:val="26"/>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roofErr w:type="gramEnd"/>
    </w:p>
    <w:p w14:paraId="7BD26B0F"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526226D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 xml:space="preserve">3.3. </w:t>
      </w:r>
      <w:r w:rsidRPr="00CB7032">
        <w:rPr>
          <w:rFonts w:ascii="Times New Roman" w:hAnsi="Times New Roman"/>
          <w:b/>
          <w:sz w:val="24"/>
          <w:szCs w:val="24"/>
        </w:rPr>
        <w:t xml:space="preserve">Технические средства обучения: </w:t>
      </w:r>
    </w:p>
    <w:p w14:paraId="1A78103F"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0B13FF15"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14:paraId="192D72F7" w14:textId="77777777" w:rsidR="00667F7F" w:rsidRPr="00CB7032"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Выход в локальную сеть</w:t>
      </w:r>
    </w:p>
    <w:p w14:paraId="7FA03941"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szCs w:val="24"/>
        </w:rPr>
      </w:pPr>
    </w:p>
    <w:p w14:paraId="40C1766A"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b/>
          <w:szCs w:val="24"/>
        </w:rPr>
      </w:pPr>
      <w:r w:rsidRPr="00CB7032">
        <w:rPr>
          <w:rStyle w:val="26"/>
          <w:b/>
          <w:szCs w:val="24"/>
        </w:rPr>
        <w:t>3.4. Специальные технические средства. Модели</w:t>
      </w:r>
    </w:p>
    <w:p w14:paraId="58E8877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Система хранения тренажеров;</w:t>
      </w:r>
    </w:p>
    <w:p w14:paraId="6BA1BA9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Сейф оружейный;</w:t>
      </w:r>
    </w:p>
    <w:p w14:paraId="3680354E"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Цифровая лаборатория по основам безопасности жизнедеятельности;</w:t>
      </w:r>
    </w:p>
    <w:p w14:paraId="6F89D450" w14:textId="77777777" w:rsidR="00667F7F" w:rsidRPr="00CB7032" w:rsidRDefault="00861CAB">
      <w:pPr>
        <w:numPr>
          <w:ilvl w:val="0"/>
          <w:numId w:val="6"/>
        </w:numPr>
        <w:spacing w:after="0" w:line="240" w:lineRule="auto"/>
        <w:rPr>
          <w:rFonts w:ascii="Times New Roman" w:hAnsi="Times New Roman"/>
          <w:sz w:val="24"/>
          <w:szCs w:val="24"/>
        </w:rPr>
      </w:pPr>
      <w:r w:rsidRPr="00CB7032">
        <w:rPr>
          <w:rFonts w:ascii="Times New Roman" w:hAnsi="Times New Roman"/>
          <w:sz w:val="24"/>
          <w:szCs w:val="24"/>
        </w:rPr>
        <w:t>Мини-экспресс-лаборатории радиационно-химической разведки;</w:t>
      </w:r>
    </w:p>
    <w:p w14:paraId="15A2FF3F"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Дозиметр;</w:t>
      </w:r>
    </w:p>
    <w:p w14:paraId="2926C2DE"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Газоанализатор кислорода и токсичных газов с цифровой индикацией показателей;</w:t>
      </w:r>
    </w:p>
    <w:p w14:paraId="4F0E943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Защитный костюм;</w:t>
      </w:r>
    </w:p>
    <w:p w14:paraId="7D58EC7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Измеритель электропроводности, кислотности и температуры;</w:t>
      </w:r>
    </w:p>
    <w:p w14:paraId="5773FC4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Компас-азимут;</w:t>
      </w:r>
    </w:p>
    <w:p w14:paraId="17A1027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Противогаз взрослый, фильтрующе-поглощающий;</w:t>
      </w:r>
    </w:p>
    <w:p w14:paraId="16E923B8"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spellStart"/>
      <w:r w:rsidRPr="00CB7032">
        <w:rPr>
          <w:rFonts w:ascii="Times New Roman" w:hAnsi="Times New Roman"/>
          <w:sz w:val="24"/>
          <w:szCs w:val="24"/>
        </w:rPr>
        <w:lastRenderedPageBreak/>
        <w:t>Самоспасатель</w:t>
      </w:r>
      <w:proofErr w:type="spellEnd"/>
      <w:r w:rsidRPr="00CB7032">
        <w:rPr>
          <w:rFonts w:ascii="Times New Roman" w:hAnsi="Times New Roman"/>
          <w:sz w:val="24"/>
          <w:szCs w:val="24"/>
        </w:rPr>
        <w:t xml:space="preserve"> фильтрующий и изолирующий (СПИ-20, СПФ и т.д.)</w:t>
      </w:r>
    </w:p>
    <w:p w14:paraId="090C071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Респиратор;</w:t>
      </w:r>
    </w:p>
    <w:p w14:paraId="2D77B3A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4"/>
          <w:szCs w:val="24"/>
        </w:rPr>
      </w:pPr>
      <w:r w:rsidRPr="00CB7032">
        <w:rPr>
          <w:rFonts w:ascii="Times New Roman" w:hAnsi="Times New Roman"/>
          <w:sz w:val="24"/>
          <w:szCs w:val="24"/>
        </w:rPr>
        <w:t>Макет гранат Ф-1 и РДГ-5;</w:t>
      </w:r>
    </w:p>
    <w:p w14:paraId="6433C20A"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 xml:space="preserve">Комплект </w:t>
      </w:r>
      <w:proofErr w:type="spellStart"/>
      <w:proofErr w:type="gramStart"/>
      <w:r w:rsidRPr="00CB7032">
        <w:rPr>
          <w:rFonts w:ascii="Times New Roman" w:hAnsi="Times New Roman"/>
          <w:sz w:val="24"/>
          <w:szCs w:val="24"/>
        </w:rPr>
        <w:t>массо</w:t>
      </w:r>
      <w:proofErr w:type="spellEnd"/>
      <w:r w:rsidRPr="00CB7032">
        <w:rPr>
          <w:rFonts w:ascii="Times New Roman" w:hAnsi="Times New Roman"/>
          <w:sz w:val="24"/>
          <w:szCs w:val="24"/>
        </w:rPr>
        <w:t>-габаритных</w:t>
      </w:r>
      <w:proofErr w:type="gramEnd"/>
      <w:r w:rsidRPr="00CB7032">
        <w:rPr>
          <w:rFonts w:ascii="Times New Roman" w:hAnsi="Times New Roman"/>
          <w:sz w:val="24"/>
          <w:szCs w:val="24"/>
        </w:rPr>
        <w:t xml:space="preserve"> моделей оружия;</w:t>
      </w:r>
    </w:p>
    <w:p w14:paraId="30A7F890"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Магазин к автомату Калашникова с учебными патронами;</w:t>
      </w:r>
    </w:p>
    <w:p w14:paraId="36F77A9D"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Стрелковый тренажер;</w:t>
      </w:r>
    </w:p>
    <w:p w14:paraId="4F27ABC1"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простейшего укрытия в разрезе;</w:t>
      </w:r>
    </w:p>
    <w:p w14:paraId="3FF4F955"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Макет БПЛА;</w:t>
      </w:r>
    </w:p>
    <w:p w14:paraId="340E1323"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оказания первой помощи на месте происшествия;</w:t>
      </w:r>
    </w:p>
    <w:p w14:paraId="1B00F6B7"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Имитаторы ранений и поражений для тренажера-</w:t>
      </w:r>
      <w:proofErr w:type="spellStart"/>
      <w:r w:rsidRPr="00CB7032">
        <w:rPr>
          <w:rFonts w:ascii="Times New Roman" w:hAnsi="Times New Roman"/>
          <w:sz w:val="24"/>
          <w:szCs w:val="24"/>
        </w:rPr>
        <w:t>менекена</w:t>
      </w:r>
      <w:proofErr w:type="spellEnd"/>
      <w:r w:rsidRPr="00CB7032">
        <w:rPr>
          <w:rFonts w:ascii="Times New Roman" w:hAnsi="Times New Roman"/>
          <w:sz w:val="24"/>
          <w:szCs w:val="24"/>
        </w:rPr>
        <w:t>;</w:t>
      </w:r>
    </w:p>
    <w:p w14:paraId="0F058B86"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Тренажер для освоения навыков сердечно-легочной реанимации взрослого и ребенка;</w:t>
      </w:r>
    </w:p>
    <w:p w14:paraId="62C63A44"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CB7032">
        <w:rPr>
          <w:rFonts w:ascii="Times New Roman" w:hAnsi="Times New Roman"/>
          <w:sz w:val="24"/>
          <w:szCs w:val="24"/>
        </w:rPr>
        <w:t>Образцы первичных средств пожаротушения, огнетушителей;</w:t>
      </w:r>
    </w:p>
    <w:p w14:paraId="69B63172" w14:textId="77777777" w:rsidR="00667F7F" w:rsidRPr="00CB7032"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proofErr w:type="gramStart"/>
      <w:r w:rsidRPr="00CB7032">
        <w:rPr>
          <w:rFonts w:ascii="Times New Roman" w:hAnsi="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w:t>
      </w:r>
      <w:proofErr w:type="gramEnd"/>
      <w:r w:rsidRPr="00CB7032">
        <w:rPr>
          <w:rFonts w:ascii="Times New Roman" w:hAnsi="Times New Roman"/>
          <w:sz w:val="24"/>
          <w:szCs w:val="24"/>
        </w:rPr>
        <w:t xml:space="preserve"> измерения температуры тела, иное);</w:t>
      </w:r>
    </w:p>
    <w:p w14:paraId="0D93CE17"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p>
    <w:p w14:paraId="7A55FC81" w14:textId="77777777" w:rsidR="00667F7F" w:rsidRPr="00CB7032"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sz w:val="24"/>
          <w:szCs w:val="24"/>
        </w:rPr>
      </w:pPr>
      <w:r w:rsidRPr="00CB7032">
        <w:rPr>
          <w:rFonts w:ascii="Times New Roman" w:hAnsi="Times New Roman"/>
          <w:b/>
          <w:sz w:val="24"/>
          <w:szCs w:val="24"/>
        </w:rPr>
        <w:t>3.5. Площадки для практических занятий:</w:t>
      </w:r>
    </w:p>
    <w:p w14:paraId="4FC4CAE3" w14:textId="77777777" w:rsidR="00667F7F" w:rsidRPr="00CB7032"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4BA84134" w14:textId="77777777" w:rsidR="00667F7F" w:rsidRPr="00CB7032"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4"/>
          <w:szCs w:val="24"/>
        </w:rPr>
      </w:pPr>
      <w:r w:rsidRPr="00CB7032">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p w14:paraId="10DA4076" w14:textId="77777777" w:rsidR="00667F7F" w:rsidRPr="00CB7032"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4"/>
          <w:szCs w:val="24"/>
        </w:rPr>
      </w:pPr>
    </w:p>
    <w:p w14:paraId="1FE796CE" w14:textId="77777777" w:rsidR="00667F7F" w:rsidRPr="00CB7032" w:rsidRDefault="00861CAB">
      <w:pPr>
        <w:spacing w:after="0"/>
        <w:rPr>
          <w:rFonts w:ascii="Times New Roman" w:hAnsi="Times New Roman"/>
          <w:b/>
          <w:sz w:val="24"/>
          <w:szCs w:val="24"/>
        </w:rPr>
      </w:pPr>
      <w:bookmarkStart w:id="13" w:name="_heading=h.26in1rg"/>
      <w:bookmarkEnd w:id="13"/>
      <w:r w:rsidRPr="00CB7032">
        <w:rPr>
          <w:rFonts w:ascii="Times New Roman" w:hAnsi="Times New Roman"/>
          <w:b/>
          <w:sz w:val="24"/>
          <w:szCs w:val="24"/>
        </w:rPr>
        <w:t>3.6. Учебно-методическое обеспечение программы:</w:t>
      </w:r>
    </w:p>
    <w:p w14:paraId="66DA48CE" w14:textId="2AB37145" w:rsidR="00667F7F"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bookmarkStart w:id="14" w:name="_Hlk120782426"/>
      <w:bookmarkEnd w:id="14"/>
      <w:r w:rsidRPr="00CB7032">
        <w:rPr>
          <w:rFonts w:ascii="Times New Roman" w:hAnsi="Times New Roman"/>
          <w:sz w:val="24"/>
          <w:szCs w:val="24"/>
        </w:rPr>
        <w:t xml:space="preserve">Для реализации программы библиотечный фонд образовательной организации </w:t>
      </w:r>
      <w:r w:rsidR="00CB7032">
        <w:rPr>
          <w:rFonts w:ascii="Times New Roman" w:hAnsi="Times New Roman"/>
          <w:sz w:val="24"/>
          <w:szCs w:val="24"/>
        </w:rPr>
        <w:t>имеет</w:t>
      </w:r>
      <w:r w:rsidRPr="00CB7032">
        <w:rPr>
          <w:rFonts w:ascii="Times New Roman" w:hAnsi="Times New Roman"/>
          <w:sz w:val="24"/>
          <w:szCs w:val="24"/>
        </w:rPr>
        <w:t xml:space="preserve"> печатные и/или электронные образовательные и информационные ресурсы, допущенные к использованию при реализации </w:t>
      </w:r>
      <w:proofErr w:type="gramStart"/>
      <w:r w:rsidRPr="00CB7032">
        <w:rPr>
          <w:rFonts w:ascii="Times New Roman" w:hAnsi="Times New Roman"/>
          <w:sz w:val="24"/>
          <w:szCs w:val="24"/>
        </w:rPr>
        <w:t>образовательных</w:t>
      </w:r>
      <w:proofErr w:type="gramEnd"/>
      <w:r w:rsidRPr="00CB7032">
        <w:rPr>
          <w:rFonts w:ascii="Times New Roman" w:hAnsi="Times New Roman"/>
          <w:sz w:val="24"/>
          <w:szCs w:val="24"/>
        </w:rPr>
        <w:t xml:space="preserve"> программы СПО на базе основного общего образования.</w:t>
      </w:r>
    </w:p>
    <w:p w14:paraId="49311EB0" w14:textId="77777777" w:rsidR="00D81E36" w:rsidRPr="00CB7032" w:rsidRDefault="00D8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5F27E817" w14:textId="77777777" w:rsidR="00667F7F" w:rsidRPr="00CB7032" w:rsidRDefault="00861CAB">
      <w:pPr>
        <w:pStyle w:val="10"/>
        <w:jc w:val="center"/>
        <w:rPr>
          <w:rFonts w:ascii="Times New Roman" w:hAnsi="Times New Roman"/>
          <w:b/>
          <w:color w:val="000000"/>
          <w:sz w:val="24"/>
          <w:szCs w:val="24"/>
        </w:rPr>
      </w:pPr>
      <w:bookmarkStart w:id="15" w:name="__RefHeading___4"/>
      <w:bookmarkStart w:id="16" w:name="_heading=h.lnxbz9"/>
      <w:bookmarkEnd w:id="15"/>
      <w:bookmarkEnd w:id="16"/>
      <w:r w:rsidRPr="00CB7032">
        <w:rPr>
          <w:rFonts w:ascii="Times New Roman" w:hAnsi="Times New Roman"/>
          <w:b/>
          <w:color w:val="000000"/>
          <w:sz w:val="24"/>
          <w:szCs w:val="24"/>
        </w:rPr>
        <w:t>4. Контроль и оценка результатов освоения общеобразовательной дисциплины</w:t>
      </w:r>
    </w:p>
    <w:p w14:paraId="18FFB1B8" w14:textId="77777777" w:rsidR="00667F7F" w:rsidRPr="00CB7032" w:rsidRDefault="00667F7F">
      <w:pPr>
        <w:spacing w:after="0"/>
        <w:jc w:val="center"/>
        <w:rPr>
          <w:rFonts w:ascii="Times New Roman" w:hAnsi="Times New Roman"/>
          <w:b/>
          <w:sz w:val="24"/>
          <w:szCs w:val="24"/>
        </w:rPr>
      </w:pPr>
    </w:p>
    <w:p w14:paraId="2451A0E2" w14:textId="77777777" w:rsidR="00667F7F" w:rsidRPr="00CB7032" w:rsidRDefault="00861CAB">
      <w:pPr>
        <w:spacing w:after="0"/>
        <w:jc w:val="both"/>
        <w:rPr>
          <w:rFonts w:ascii="Times New Roman" w:hAnsi="Times New Roman"/>
          <w:sz w:val="24"/>
          <w:szCs w:val="24"/>
        </w:rPr>
      </w:pPr>
      <w:r w:rsidRPr="00CB7032">
        <w:rPr>
          <w:rFonts w:ascii="Times New Roman" w:hAnsi="Times New Roman"/>
          <w:b/>
          <w:sz w:val="24"/>
          <w:szCs w:val="24"/>
        </w:rPr>
        <w:t>Контроль</w:t>
      </w:r>
      <w:r w:rsidRPr="00CB7032">
        <w:rPr>
          <w:rFonts w:ascii="Times New Roman" w:hAnsi="Times New Roman"/>
          <w:sz w:val="24"/>
          <w:szCs w:val="24"/>
        </w:rPr>
        <w:t xml:space="preserve"> </w:t>
      </w:r>
      <w:r w:rsidRPr="00CB7032">
        <w:rPr>
          <w:rFonts w:ascii="Times New Roman" w:hAnsi="Times New Roman"/>
          <w:b/>
          <w:sz w:val="24"/>
          <w:szCs w:val="24"/>
        </w:rPr>
        <w:t>и оценка</w:t>
      </w:r>
      <w:r w:rsidRPr="00CB7032">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3062"/>
        <w:gridCol w:w="2977"/>
      </w:tblGrid>
      <w:tr w:rsidR="00667F7F" w:rsidRPr="00CB7032" w14:paraId="0C2BD86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A95CB0D" w14:textId="77777777" w:rsidR="00667F7F" w:rsidRPr="00CB7032" w:rsidRDefault="00861CAB">
            <w:pPr>
              <w:spacing w:after="0" w:line="240" w:lineRule="auto"/>
              <w:ind w:left="57" w:right="57"/>
              <w:jc w:val="center"/>
              <w:rPr>
                <w:rFonts w:ascii="Times New Roman" w:hAnsi="Times New Roman"/>
                <w:b/>
                <w:sz w:val="24"/>
                <w:szCs w:val="24"/>
              </w:rPr>
            </w:pPr>
            <w:bookmarkStart w:id="17" w:name="_Hlk159488004"/>
            <w:r w:rsidRPr="00CB7032">
              <w:rPr>
                <w:rFonts w:ascii="Times New Roman" w:hAnsi="Times New Roman"/>
                <w:b/>
                <w:sz w:val="24"/>
                <w:szCs w:val="24"/>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14:paraId="0F9BA078"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6067E0E7" w14:textId="77777777" w:rsidR="00667F7F" w:rsidRPr="00CB7032" w:rsidRDefault="00861CAB">
            <w:pPr>
              <w:spacing w:after="0" w:line="240" w:lineRule="auto"/>
              <w:ind w:left="57" w:right="57"/>
              <w:jc w:val="center"/>
              <w:rPr>
                <w:rFonts w:ascii="Times New Roman" w:hAnsi="Times New Roman"/>
                <w:b/>
                <w:sz w:val="24"/>
                <w:szCs w:val="24"/>
              </w:rPr>
            </w:pPr>
            <w:r w:rsidRPr="00CB7032">
              <w:rPr>
                <w:rFonts w:ascii="Times New Roman" w:hAnsi="Times New Roman"/>
                <w:b/>
                <w:sz w:val="24"/>
                <w:szCs w:val="24"/>
              </w:rPr>
              <w:t>Тип оценочных мероприятий</w:t>
            </w:r>
          </w:p>
        </w:tc>
      </w:tr>
      <w:tr w:rsidR="00667F7F" w:rsidRPr="00CB7032" w14:paraId="315C16AF"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091ADDF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14:paraId="66C2E7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Тема 1.2;</w:t>
            </w:r>
          </w:p>
          <w:p w14:paraId="5E2CD43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78D6146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3.3; </w:t>
            </w:r>
          </w:p>
          <w:p w14:paraId="47D985C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 </w:t>
            </w:r>
          </w:p>
          <w:p w14:paraId="7EED7BA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6, Тема 6.2; </w:t>
            </w:r>
          </w:p>
          <w:p w14:paraId="77ADB27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11.2; </w:t>
            </w:r>
          </w:p>
          <w:p w14:paraId="5DA5A3A7" w14:textId="77777777" w:rsidR="00667F7F" w:rsidRPr="00CB7032" w:rsidRDefault="00667F7F">
            <w:pPr>
              <w:spacing w:after="0" w:line="240" w:lineRule="auto"/>
              <w:ind w:left="57" w:right="57"/>
              <w:rPr>
                <w:rFonts w:ascii="Times New Roman" w:hAnsi="Times New Roman"/>
                <w:sz w:val="24"/>
                <w:szCs w:val="24"/>
              </w:rPr>
            </w:pPr>
          </w:p>
          <w:p w14:paraId="36841EB3"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059A9B7D"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Кейс-задание;</w:t>
            </w:r>
          </w:p>
          <w:p w14:paraId="174BB17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Старт-задание;</w:t>
            </w:r>
          </w:p>
          <w:p w14:paraId="4DE3549B" w14:textId="77777777" w:rsidR="00667F7F" w:rsidRPr="00CB7032" w:rsidRDefault="00861CAB">
            <w:pPr>
              <w:numPr>
                <w:ilvl w:val="0"/>
                <w:numId w:val="9"/>
              </w:numPr>
              <w:spacing w:after="0" w:line="240" w:lineRule="auto"/>
              <w:ind w:left="0" w:right="57" w:firstLine="0"/>
              <w:rPr>
                <w:rFonts w:ascii="Times New Roman" w:hAnsi="Times New Roman"/>
                <w:sz w:val="24"/>
                <w:szCs w:val="24"/>
              </w:rPr>
            </w:pPr>
            <w:r w:rsidRPr="00CB7032">
              <w:rPr>
                <w:rFonts w:ascii="Times New Roman" w:hAnsi="Times New Roman"/>
                <w:sz w:val="24"/>
                <w:szCs w:val="24"/>
              </w:rPr>
              <w:t>Фронтальный опрос;</w:t>
            </w:r>
          </w:p>
          <w:p w14:paraId="25319142"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Задание-исследование;</w:t>
            </w:r>
          </w:p>
          <w:p w14:paraId="799E475F"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lastRenderedPageBreak/>
              <w:t>- Задание-эксперимент;</w:t>
            </w:r>
          </w:p>
          <w:p w14:paraId="482502C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Тест-задание;</w:t>
            </w:r>
          </w:p>
          <w:p w14:paraId="4EE811C3"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Ситуационные задачи</w:t>
            </w:r>
          </w:p>
          <w:p w14:paraId="37FE49A5" w14:textId="77777777" w:rsidR="00667F7F" w:rsidRPr="00CB7032" w:rsidRDefault="00861CAB">
            <w:pPr>
              <w:spacing w:after="0" w:line="240" w:lineRule="auto"/>
              <w:ind w:right="57"/>
              <w:rPr>
                <w:rFonts w:ascii="Times New Roman" w:hAnsi="Times New Roman"/>
                <w:sz w:val="24"/>
                <w:szCs w:val="24"/>
              </w:rPr>
            </w:pPr>
            <w:r w:rsidRPr="00CB7032">
              <w:rPr>
                <w:rFonts w:ascii="Times New Roman" w:hAnsi="Times New Roman"/>
                <w:sz w:val="24"/>
                <w:szCs w:val="24"/>
              </w:rPr>
              <w:t>- Выполнение заданий на дифференцированном зачете</w:t>
            </w:r>
          </w:p>
        </w:tc>
      </w:tr>
      <w:tr w:rsidR="00667F7F" w:rsidRPr="00CB7032" w14:paraId="0872C3B6"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4DF05F3"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14:paraId="6AF414F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Тема 9.1; 9.2; 9.3</w:t>
            </w:r>
          </w:p>
          <w:p w14:paraId="30D531D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11.2; 11.3;</w:t>
            </w:r>
          </w:p>
          <w:p w14:paraId="7DE573A5" w14:textId="77777777" w:rsidR="00667F7F" w:rsidRPr="00CB7032" w:rsidRDefault="00667F7F">
            <w:pPr>
              <w:spacing w:after="0" w:line="240" w:lineRule="auto"/>
              <w:ind w:left="57" w:right="57"/>
              <w:rPr>
                <w:rFonts w:ascii="Times New Roman" w:hAnsi="Times New Roman"/>
                <w:sz w:val="24"/>
                <w:szCs w:val="24"/>
              </w:rPr>
            </w:pPr>
          </w:p>
          <w:p w14:paraId="669274C7"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1B96EF9B" w14:textId="77777777" w:rsidR="00667F7F" w:rsidRPr="00CB7032" w:rsidRDefault="00667F7F">
            <w:pPr>
              <w:rPr>
                <w:rFonts w:ascii="Times New Roman" w:hAnsi="Times New Roman"/>
                <w:sz w:val="24"/>
                <w:szCs w:val="24"/>
              </w:rPr>
            </w:pPr>
          </w:p>
        </w:tc>
      </w:tr>
      <w:tr w:rsidR="00667F7F" w:rsidRPr="00CB7032" w14:paraId="64ECA44D"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5CACBA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3FF371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 1.1; 1.2; </w:t>
            </w:r>
          </w:p>
          <w:p w14:paraId="79533F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 </w:t>
            </w:r>
          </w:p>
          <w:p w14:paraId="09B5613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5.2; </w:t>
            </w:r>
          </w:p>
          <w:p w14:paraId="0E5E3C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Тема 8.1; </w:t>
            </w:r>
          </w:p>
          <w:p w14:paraId="504731A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 </w:t>
            </w:r>
          </w:p>
          <w:p w14:paraId="564830A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2A803D5B"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Тема 11.1;</w:t>
            </w:r>
          </w:p>
          <w:p w14:paraId="14BEA41A" w14:textId="77777777" w:rsidR="00667F7F" w:rsidRPr="00CB7032" w:rsidRDefault="00667F7F">
            <w:pPr>
              <w:spacing w:after="0" w:line="240" w:lineRule="auto"/>
              <w:ind w:left="57" w:right="57"/>
              <w:rPr>
                <w:rFonts w:ascii="Times New Roman" w:hAnsi="Times New Roman"/>
                <w:sz w:val="24"/>
                <w:szCs w:val="24"/>
              </w:rPr>
            </w:pPr>
          </w:p>
          <w:p w14:paraId="70AA3D54"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FFAF15" w14:textId="77777777" w:rsidR="00667F7F" w:rsidRPr="00CB7032" w:rsidRDefault="00667F7F">
            <w:pPr>
              <w:rPr>
                <w:rFonts w:ascii="Times New Roman" w:hAnsi="Times New Roman"/>
                <w:sz w:val="24"/>
                <w:szCs w:val="24"/>
              </w:rPr>
            </w:pPr>
          </w:p>
        </w:tc>
      </w:tr>
      <w:tr w:rsidR="00667F7F" w:rsidRPr="00CB7032" w14:paraId="58D0803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6567F87C" w14:textId="77777777" w:rsidR="00667F7F" w:rsidRPr="00CB7032" w:rsidRDefault="00861CAB">
            <w:pPr>
              <w:spacing w:after="0" w:line="240" w:lineRule="auto"/>
              <w:ind w:left="57" w:right="57"/>
              <w:rPr>
                <w:rFonts w:ascii="Times New Roman" w:hAnsi="Times New Roman"/>
                <w:b/>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14:paraId="60B4971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4.2;</w:t>
            </w:r>
          </w:p>
          <w:p w14:paraId="0B14683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Тема 5.1;</w:t>
            </w:r>
          </w:p>
          <w:p w14:paraId="28EE647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7.3;</w:t>
            </w:r>
          </w:p>
          <w:p w14:paraId="5C91E1D4"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8.1; 8.2; 8.3;</w:t>
            </w:r>
          </w:p>
          <w:p w14:paraId="63917AB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 10.2; 10.3;</w:t>
            </w:r>
          </w:p>
          <w:p w14:paraId="5F1DFCF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w:t>
            </w:r>
          </w:p>
          <w:p w14:paraId="1C7DC5C7" w14:textId="77777777" w:rsidR="00667F7F" w:rsidRPr="00CB7032" w:rsidRDefault="00667F7F">
            <w:pPr>
              <w:spacing w:after="0" w:line="240" w:lineRule="auto"/>
              <w:ind w:left="57" w:right="57"/>
              <w:rPr>
                <w:rFonts w:ascii="Times New Roman" w:hAnsi="Times New Roman"/>
                <w:sz w:val="24"/>
                <w:szCs w:val="24"/>
              </w:rPr>
            </w:pPr>
          </w:p>
          <w:p w14:paraId="2019326B" w14:textId="77777777" w:rsidR="00667F7F" w:rsidRPr="00CB7032" w:rsidRDefault="00861CAB">
            <w:pPr>
              <w:spacing w:after="0" w:line="240" w:lineRule="auto"/>
              <w:ind w:left="57" w:right="57"/>
              <w:rPr>
                <w:rFonts w:ascii="Times New Roman" w:hAnsi="Times New Roman"/>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01B00585" w14:textId="77777777" w:rsidR="00667F7F" w:rsidRPr="00CB7032" w:rsidRDefault="00667F7F">
            <w:pPr>
              <w:rPr>
                <w:rFonts w:ascii="Times New Roman" w:hAnsi="Times New Roman"/>
                <w:sz w:val="24"/>
                <w:szCs w:val="24"/>
              </w:rPr>
            </w:pPr>
          </w:p>
        </w:tc>
      </w:tr>
      <w:tr w:rsidR="00667F7F" w:rsidRPr="00CB7032" w14:paraId="5774AA40"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51D33045"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14:paraId="2DEFAEB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 Темы:1.1;1.2;</w:t>
            </w:r>
          </w:p>
          <w:p w14:paraId="5F0D9E2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287946E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Тема 3.1;</w:t>
            </w:r>
          </w:p>
          <w:p w14:paraId="4FA24571"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Тема 4.1;</w:t>
            </w:r>
          </w:p>
          <w:p w14:paraId="1F4ED000"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5, Темы: 5.1; 5.2;</w:t>
            </w:r>
          </w:p>
          <w:p w14:paraId="2D8E629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7, Темы: 7.1; 7.2; 7.3;</w:t>
            </w:r>
          </w:p>
          <w:p w14:paraId="4A685B5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 8.3;</w:t>
            </w:r>
          </w:p>
          <w:p w14:paraId="2084424A"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9, Темы: 9.1; 9.2; 9.3;</w:t>
            </w:r>
          </w:p>
          <w:p w14:paraId="0CEFE122"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10, Темы: 10.1;10.2;10.3;</w:t>
            </w:r>
          </w:p>
          <w:p w14:paraId="699C9D6E"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11.2; </w:t>
            </w:r>
          </w:p>
          <w:p w14:paraId="38507B20" w14:textId="77777777" w:rsidR="00667F7F" w:rsidRPr="00CB7032" w:rsidRDefault="00667F7F">
            <w:pPr>
              <w:spacing w:after="0" w:line="240" w:lineRule="auto"/>
              <w:ind w:left="57" w:right="57"/>
              <w:rPr>
                <w:rFonts w:ascii="Times New Roman" w:hAnsi="Times New Roman"/>
                <w:sz w:val="24"/>
                <w:szCs w:val="24"/>
              </w:rPr>
            </w:pPr>
          </w:p>
          <w:p w14:paraId="02903F43"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r w:rsidRPr="00CB7032">
              <w:rPr>
                <w:rFonts w:ascii="Times New Roman" w:hAnsi="Times New Roman"/>
                <w:sz w:val="24"/>
                <w:szCs w:val="24"/>
              </w:rPr>
              <w:t>;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72D7AF80" w14:textId="77777777" w:rsidR="00667F7F" w:rsidRPr="00CB7032" w:rsidRDefault="00667F7F">
            <w:pPr>
              <w:rPr>
                <w:rFonts w:ascii="Times New Roman" w:hAnsi="Times New Roman"/>
                <w:sz w:val="24"/>
                <w:szCs w:val="24"/>
              </w:rPr>
            </w:pPr>
          </w:p>
        </w:tc>
      </w:tr>
      <w:tr w:rsidR="00667F7F" w:rsidRPr="00CB7032" w14:paraId="43AF9654"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31B4479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ОК</w:t>
            </w:r>
            <w:proofErr w:type="gramEnd"/>
            <w:r w:rsidRPr="00CB7032">
              <w:rPr>
                <w:rFonts w:ascii="Times New Roman" w:hAnsi="Times New Roman"/>
                <w:sz w:val="24"/>
                <w:szCs w:val="24"/>
              </w:rPr>
              <w:t xml:space="preserve"> 07. Содействовать сохранению окружающей среды, ресурсосбережению, </w:t>
            </w:r>
            <w:r w:rsidRPr="00CB7032">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14:paraId="6C2C679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1, Тема 1.1;</w:t>
            </w:r>
          </w:p>
          <w:p w14:paraId="7E8EFAF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2, Тема 2.1;</w:t>
            </w:r>
          </w:p>
          <w:p w14:paraId="4E3F0A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3, Темы: 3.1; 3.2;</w:t>
            </w:r>
          </w:p>
          <w:p w14:paraId="6389A886"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4, Темы: 4.1; 4.2;</w:t>
            </w:r>
          </w:p>
          <w:p w14:paraId="33130B6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Р</w:t>
            </w:r>
            <w:proofErr w:type="gramEnd"/>
            <w:r w:rsidRPr="00CB7032">
              <w:rPr>
                <w:rFonts w:ascii="Times New Roman" w:hAnsi="Times New Roman"/>
                <w:sz w:val="24"/>
                <w:szCs w:val="24"/>
              </w:rPr>
              <w:t xml:space="preserve"> 6, Темы: 6.1;6.2;</w:t>
            </w:r>
          </w:p>
          <w:p w14:paraId="7CAA19E7"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8, Темы: 8.2;8.3;</w:t>
            </w:r>
          </w:p>
          <w:p w14:paraId="24B0B3CC"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t>Р</w:t>
            </w:r>
            <w:proofErr w:type="gramEnd"/>
            <w:r w:rsidRPr="00CB7032">
              <w:rPr>
                <w:rFonts w:ascii="Times New Roman" w:hAnsi="Times New Roman"/>
                <w:sz w:val="24"/>
                <w:szCs w:val="24"/>
              </w:rPr>
              <w:t xml:space="preserve"> 11, Темы: 11.1; 11.3</w:t>
            </w:r>
          </w:p>
          <w:p w14:paraId="29EE5CC5" w14:textId="77777777" w:rsidR="00667F7F" w:rsidRPr="00CB7032" w:rsidRDefault="00667F7F">
            <w:pPr>
              <w:spacing w:after="0" w:line="240" w:lineRule="auto"/>
              <w:ind w:left="57" w:right="57"/>
              <w:rPr>
                <w:rFonts w:ascii="Times New Roman" w:hAnsi="Times New Roman"/>
                <w:sz w:val="24"/>
                <w:szCs w:val="24"/>
              </w:rPr>
            </w:pPr>
          </w:p>
          <w:p w14:paraId="3869CC3B" w14:textId="77777777" w:rsidR="00667F7F" w:rsidRPr="00CB7032" w:rsidRDefault="00861CAB">
            <w:pPr>
              <w:spacing w:after="0" w:line="240" w:lineRule="auto"/>
              <w:ind w:left="57" w:right="57"/>
              <w:rPr>
                <w:rFonts w:ascii="Times New Roman" w:hAnsi="Times New Roman"/>
                <w:b/>
                <w:sz w:val="24"/>
                <w:szCs w:val="24"/>
              </w:rPr>
            </w:pPr>
            <w:r w:rsidRPr="00CB7032">
              <w:rPr>
                <w:rFonts w:ascii="Times New Roman" w:hAnsi="Times New Roman"/>
                <w:sz w:val="24"/>
                <w:szCs w:val="24"/>
              </w:rPr>
              <w:t>ПМ Р</w:t>
            </w:r>
            <w:proofErr w:type="gramStart"/>
            <w:r w:rsidRPr="00CB7032">
              <w:rPr>
                <w:rFonts w:ascii="Times New Roman" w:hAnsi="Times New Roman"/>
                <w:sz w:val="24"/>
                <w:szCs w:val="24"/>
              </w:rPr>
              <w:t>1</w:t>
            </w:r>
            <w:proofErr w:type="gramEnd"/>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4DCCC508" w14:textId="77777777" w:rsidR="00667F7F" w:rsidRPr="00CB7032" w:rsidRDefault="00667F7F">
            <w:pPr>
              <w:rPr>
                <w:rFonts w:ascii="Times New Roman" w:hAnsi="Times New Roman"/>
                <w:sz w:val="24"/>
                <w:szCs w:val="24"/>
              </w:rPr>
            </w:pPr>
          </w:p>
        </w:tc>
      </w:tr>
      <w:tr w:rsidR="00667F7F" w:rsidRPr="00CB7032" w14:paraId="7E3AED73" w14:textId="77777777">
        <w:trPr>
          <w:jc w:val="center"/>
        </w:trPr>
        <w:tc>
          <w:tcPr>
            <w:tcW w:w="3114" w:type="dxa"/>
            <w:tcBorders>
              <w:top w:val="single" w:sz="4" w:space="0" w:color="000000"/>
              <w:left w:val="single" w:sz="4" w:space="0" w:color="000000"/>
              <w:bottom w:val="single" w:sz="4" w:space="0" w:color="000000"/>
              <w:right w:val="single" w:sz="4" w:space="0" w:color="000000"/>
            </w:tcBorders>
          </w:tcPr>
          <w:p w14:paraId="4226E6DD"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Fonts w:ascii="Times New Roman" w:hAnsi="Times New Roman"/>
                <w:sz w:val="24"/>
                <w:szCs w:val="24"/>
              </w:rPr>
              <w:lastRenderedPageBreak/>
              <w:t>ОК</w:t>
            </w:r>
            <w:proofErr w:type="gramEnd"/>
            <w:r w:rsidRPr="00CB7032">
              <w:rPr>
                <w:rFonts w:ascii="Times New Roman" w:hAnsi="Times New Roman"/>
                <w:sz w:val="24"/>
                <w:szCs w:val="24"/>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14:paraId="697377A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 Тема 1.1;</w:t>
            </w:r>
          </w:p>
          <w:p w14:paraId="0DC28443"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6, Тема 6.1;</w:t>
            </w:r>
          </w:p>
          <w:p w14:paraId="7A58A719"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7, Темы: 7.1;7.2;7.3;</w:t>
            </w:r>
          </w:p>
          <w:p w14:paraId="360F6318"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8, Темы: 8.2;8.3;</w:t>
            </w:r>
          </w:p>
          <w:p w14:paraId="075950AF" w14:textId="77777777" w:rsidR="00667F7F" w:rsidRPr="00CB7032" w:rsidRDefault="00861CAB">
            <w:pPr>
              <w:spacing w:after="0" w:line="240" w:lineRule="auto"/>
              <w:ind w:left="57" w:right="57"/>
              <w:rPr>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10, Темы: 10.1;10.2; 10.3;</w:t>
            </w:r>
          </w:p>
          <w:p w14:paraId="08790F90" w14:textId="77777777" w:rsidR="00667F7F" w:rsidRPr="00CB7032" w:rsidRDefault="00861CAB">
            <w:pPr>
              <w:spacing w:after="0" w:line="240" w:lineRule="auto"/>
              <w:ind w:left="57" w:right="57"/>
              <w:rPr>
                <w:rStyle w:val="1f6"/>
                <w:rFonts w:ascii="Times New Roman" w:hAnsi="Times New Roman"/>
                <w:sz w:val="24"/>
                <w:szCs w:val="24"/>
              </w:rPr>
            </w:pPr>
            <w:proofErr w:type="gramStart"/>
            <w:r w:rsidRPr="00CB7032">
              <w:rPr>
                <w:rStyle w:val="1f6"/>
                <w:rFonts w:ascii="Times New Roman" w:hAnsi="Times New Roman"/>
                <w:sz w:val="24"/>
                <w:szCs w:val="24"/>
              </w:rPr>
              <w:t>Р</w:t>
            </w:r>
            <w:proofErr w:type="gramEnd"/>
            <w:r w:rsidRPr="00CB7032">
              <w:rPr>
                <w:rStyle w:val="1f6"/>
                <w:rFonts w:ascii="Times New Roman" w:hAnsi="Times New Roman"/>
                <w:sz w:val="24"/>
                <w:szCs w:val="24"/>
              </w:rPr>
              <w:t xml:space="preserve"> 11, Темы: 11.2;11.3</w:t>
            </w:r>
          </w:p>
          <w:p w14:paraId="2756AD74" w14:textId="77777777" w:rsidR="00667F7F" w:rsidRPr="00CB7032" w:rsidRDefault="00667F7F">
            <w:pPr>
              <w:spacing w:after="0" w:line="240" w:lineRule="auto"/>
              <w:ind w:left="57" w:right="57"/>
              <w:rPr>
                <w:rStyle w:val="1f6"/>
                <w:rFonts w:ascii="Times New Roman" w:hAnsi="Times New Roman"/>
                <w:sz w:val="24"/>
                <w:szCs w:val="24"/>
              </w:rPr>
            </w:pPr>
          </w:p>
          <w:p w14:paraId="43490013" w14:textId="77777777" w:rsidR="00667F7F" w:rsidRPr="00CB7032" w:rsidRDefault="00861CAB">
            <w:pPr>
              <w:spacing w:after="0" w:line="240" w:lineRule="auto"/>
              <w:ind w:left="57" w:right="57"/>
              <w:rPr>
                <w:rFonts w:ascii="Times New Roman" w:hAnsi="Times New Roman"/>
                <w:sz w:val="24"/>
                <w:szCs w:val="24"/>
              </w:rPr>
            </w:pPr>
            <w:r w:rsidRPr="00CB7032">
              <w:rPr>
                <w:rStyle w:val="1f6"/>
                <w:rFonts w:ascii="Times New Roman" w:hAnsi="Times New Roman"/>
                <w:sz w:val="24"/>
                <w:szCs w:val="24"/>
              </w:rPr>
              <w:t>ПМ Р</w:t>
            </w:r>
            <w:proofErr w:type="gramStart"/>
            <w:r w:rsidRPr="00CB7032">
              <w:rPr>
                <w:rStyle w:val="1f6"/>
                <w:rFonts w:ascii="Times New Roman" w:hAnsi="Times New Roman"/>
                <w:sz w:val="24"/>
                <w:szCs w:val="24"/>
              </w:rPr>
              <w:t>2</w:t>
            </w:r>
            <w:proofErr w:type="gramEnd"/>
            <w:r w:rsidRPr="00CB7032">
              <w:rPr>
                <w:rStyle w:val="1f6"/>
                <w:rFonts w:ascii="Times New Roman" w:hAnsi="Times New Roman"/>
                <w:sz w:val="24"/>
                <w:szCs w:val="24"/>
              </w:rPr>
              <w:t>;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294B6F0" w14:textId="77777777" w:rsidR="00667F7F" w:rsidRPr="00CB7032" w:rsidRDefault="00667F7F">
            <w:pPr>
              <w:rPr>
                <w:rFonts w:ascii="Times New Roman" w:hAnsi="Times New Roman"/>
                <w:sz w:val="24"/>
                <w:szCs w:val="24"/>
              </w:rPr>
            </w:pPr>
          </w:p>
        </w:tc>
      </w:tr>
      <w:bookmarkEnd w:id="17"/>
    </w:tbl>
    <w:p w14:paraId="521F35A7" w14:textId="77777777" w:rsidR="00667F7F" w:rsidRDefault="00667F7F">
      <w:pPr>
        <w:spacing w:after="0" w:line="240" w:lineRule="auto"/>
        <w:ind w:left="57" w:right="57"/>
        <w:jc w:val="right"/>
        <w:rPr>
          <w:rFonts w:ascii="Cambria" w:hAnsi="Cambria"/>
          <w:sz w:val="24"/>
        </w:rPr>
      </w:pPr>
    </w:p>
    <w:sectPr w:rsidR="00667F7F">
      <w:footerReference w:type="default" r:id="rId12"/>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246F9" w14:textId="77777777" w:rsidR="00FF100B" w:rsidRDefault="00861CAB">
      <w:pPr>
        <w:spacing w:after="0" w:line="240" w:lineRule="auto"/>
      </w:pPr>
      <w:r>
        <w:separator/>
      </w:r>
    </w:p>
  </w:endnote>
  <w:endnote w:type="continuationSeparator" w:id="0">
    <w:p w14:paraId="32CC9AEB" w14:textId="77777777" w:rsidR="00FF100B" w:rsidRDefault="0086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
    <w:charset w:val="00"/>
    <w:family w:val="auto"/>
    <w:pitch w:val="variable"/>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Noto Sans CJK S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111E0" w14:textId="77777777" w:rsidR="00667F7F" w:rsidRDefault="00861CAB">
    <w:pPr>
      <w:pStyle w:val="a3"/>
      <w:jc w:val="right"/>
    </w:pPr>
    <w:r>
      <w:fldChar w:fldCharType="begin"/>
    </w:r>
    <w:r>
      <w:instrText xml:space="preserve">PAGE </w:instrText>
    </w:r>
    <w:r>
      <w:fldChar w:fldCharType="separate"/>
    </w:r>
    <w:r w:rsidR="0036119F">
      <w:rPr>
        <w:noProof/>
      </w:rPr>
      <w:t>4</w:t>
    </w:r>
    <w:r>
      <w:fldChar w:fldCharType="end"/>
    </w:r>
  </w:p>
  <w:p w14:paraId="3F77AF4B" w14:textId="77777777" w:rsidR="00667F7F" w:rsidRDefault="00667F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F141" w14:textId="77777777" w:rsidR="00667F7F" w:rsidRDefault="00861CAB">
    <w:pPr>
      <w:pStyle w:val="a3"/>
      <w:jc w:val="right"/>
    </w:pPr>
    <w:r>
      <w:fldChar w:fldCharType="begin"/>
    </w:r>
    <w:r>
      <w:instrText xml:space="preserve">PAGE </w:instrText>
    </w:r>
    <w:r>
      <w:fldChar w:fldCharType="separate"/>
    </w:r>
    <w:r w:rsidR="0036119F">
      <w:rPr>
        <w:noProof/>
      </w:rPr>
      <w:t>6</w:t>
    </w:r>
    <w:r>
      <w:fldChar w:fldCharType="end"/>
    </w:r>
  </w:p>
  <w:p w14:paraId="71DA152A" w14:textId="77777777" w:rsidR="00667F7F" w:rsidRDefault="00667F7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E68" w14:textId="77777777" w:rsidR="00667F7F" w:rsidRDefault="00861CAB">
    <w:pPr>
      <w:pStyle w:val="a3"/>
      <w:jc w:val="right"/>
    </w:pPr>
    <w:r>
      <w:fldChar w:fldCharType="begin"/>
    </w:r>
    <w:r>
      <w:instrText xml:space="preserve">PAGE </w:instrText>
    </w:r>
    <w:r>
      <w:fldChar w:fldCharType="separate"/>
    </w:r>
    <w:r w:rsidR="0036119F">
      <w:rPr>
        <w:noProof/>
      </w:rPr>
      <w:t>13</w:t>
    </w:r>
    <w:r>
      <w:fldChar w:fldCharType="end"/>
    </w:r>
  </w:p>
  <w:p w14:paraId="56BC683E" w14:textId="77777777" w:rsidR="00667F7F" w:rsidRDefault="00667F7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33E4" w14:textId="77777777" w:rsidR="00667F7F" w:rsidRDefault="00861CAB">
    <w:pPr>
      <w:pStyle w:val="a3"/>
      <w:jc w:val="right"/>
    </w:pPr>
    <w:r>
      <w:fldChar w:fldCharType="begin"/>
    </w:r>
    <w:r>
      <w:instrText xml:space="preserve">PAGE </w:instrText>
    </w:r>
    <w:r>
      <w:fldChar w:fldCharType="separate"/>
    </w:r>
    <w:r w:rsidR="0036119F">
      <w:rPr>
        <w:noProof/>
      </w:rPr>
      <w:t>25</w:t>
    </w:r>
    <w:r>
      <w:fldChar w:fldCharType="end"/>
    </w:r>
  </w:p>
  <w:p w14:paraId="60BB66CD" w14:textId="77777777" w:rsidR="00667F7F" w:rsidRDefault="00667F7F">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F2EE" w14:textId="77777777" w:rsidR="00667F7F" w:rsidRDefault="00861CAB">
    <w:pPr>
      <w:pStyle w:val="a3"/>
      <w:jc w:val="right"/>
    </w:pPr>
    <w:r>
      <w:fldChar w:fldCharType="begin"/>
    </w:r>
    <w:r>
      <w:instrText xml:space="preserve">PAGE </w:instrText>
    </w:r>
    <w:r>
      <w:fldChar w:fldCharType="separate"/>
    </w:r>
    <w:r w:rsidR="0036119F">
      <w:rPr>
        <w:noProof/>
      </w:rPr>
      <w:t>29</w:t>
    </w:r>
    <w:r>
      <w:fldChar w:fldCharType="end"/>
    </w:r>
  </w:p>
  <w:p w14:paraId="0A3B6A2F" w14:textId="77777777" w:rsidR="00667F7F" w:rsidRDefault="00667F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DE639" w14:textId="77777777" w:rsidR="00FF100B" w:rsidRDefault="00861CAB">
      <w:pPr>
        <w:spacing w:after="0" w:line="240" w:lineRule="auto"/>
      </w:pPr>
      <w:r>
        <w:separator/>
      </w:r>
    </w:p>
  </w:footnote>
  <w:footnote w:type="continuationSeparator" w:id="0">
    <w:p w14:paraId="62019286" w14:textId="77777777" w:rsidR="00FF100B" w:rsidRDefault="0086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A4D039F"/>
    <w:multiLevelType w:val="multilevel"/>
    <w:tmpl w:val="11E01D6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D3C052E"/>
    <w:multiLevelType w:val="multilevel"/>
    <w:tmpl w:val="E03A999C"/>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8"/>
  </w:num>
  <w:num w:numId="4">
    <w:abstractNumId w:val="1"/>
  </w:num>
  <w:num w:numId="5">
    <w:abstractNumId w:val="10"/>
  </w:num>
  <w:num w:numId="6">
    <w:abstractNumId w:val="6"/>
  </w:num>
  <w:num w:numId="7">
    <w:abstractNumId w:val="2"/>
  </w:num>
  <w:num w:numId="8">
    <w:abstractNumId w:val="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7F"/>
    <w:rsid w:val="00067C7F"/>
    <w:rsid w:val="00185228"/>
    <w:rsid w:val="00242E85"/>
    <w:rsid w:val="0036119F"/>
    <w:rsid w:val="005375D0"/>
    <w:rsid w:val="00667F7F"/>
    <w:rsid w:val="00861CAB"/>
    <w:rsid w:val="00B9187E"/>
    <w:rsid w:val="00CB7032"/>
    <w:rsid w:val="00D81E36"/>
    <w:rsid w:val="00E47278"/>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3">
    <w:name w:val="Обычный1"/>
    <w:link w:val="14"/>
  </w:style>
  <w:style w:type="character" w:customStyle="1" w:styleId="14">
    <w:name w:val="Обычный1"/>
    <w:link w:val="13"/>
  </w:style>
  <w:style w:type="paragraph" w:styleId="21">
    <w:name w:val="toc 2"/>
    <w:next w:val="a"/>
    <w:link w:val="22"/>
    <w:uiPriority w:val="39"/>
    <w:pPr>
      <w:ind w:left="200"/>
    </w:pPr>
    <w:rPr>
      <w:rFonts w:ascii="Cambria" w:hAnsi="Cambria"/>
      <w:sz w:val="26"/>
    </w:rPr>
  </w:style>
  <w:style w:type="character" w:customStyle="1" w:styleId="22">
    <w:name w:val="Оглавление 2 Знак"/>
    <w:link w:val="21"/>
    <w:rPr>
      <w:rFonts w:ascii="Cambria" w:hAnsi="Cambria"/>
      <w:sz w:val="26"/>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otnote">
    <w:name w:val="Footnote"/>
    <w:basedOn w:val="a"/>
    <w:link w:val="Footnote0"/>
    <w:pPr>
      <w:spacing w:after="0" w:line="240" w:lineRule="auto"/>
    </w:pPr>
    <w:rPr>
      <w:rFonts w:asciiTheme="minorHAnsi" w:hAnsiTheme="minorHAnsi"/>
      <w:sz w:val="20"/>
    </w:rPr>
  </w:style>
  <w:style w:type="character" w:customStyle="1" w:styleId="Footnote0">
    <w:name w:val="Footnote"/>
    <w:basedOn w:val="1"/>
    <w:link w:val="Footnote"/>
    <w:rPr>
      <w:rFonts w:asciiTheme="minorHAnsi" w:hAnsiTheme="minorHAnsi"/>
      <w:sz w:val="20"/>
    </w:rPr>
  </w:style>
  <w:style w:type="paragraph" w:customStyle="1" w:styleId="15">
    <w:name w:val="Знак примечания1"/>
    <w:basedOn w:val="16"/>
    <w:link w:val="17"/>
    <w:rPr>
      <w:sz w:val="16"/>
    </w:rPr>
  </w:style>
  <w:style w:type="character" w:customStyle="1" w:styleId="17">
    <w:name w:val="Знак примечания1"/>
    <w:basedOn w:val="18"/>
    <w:link w:val="15"/>
    <w:rPr>
      <w:sz w:val="1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TOC Heading"/>
    <w:basedOn w:val="10"/>
    <w:next w:val="a"/>
    <w:link w:val="a6"/>
    <w:pPr>
      <w:spacing w:before="480"/>
      <w:outlineLvl w:val="8"/>
    </w:pPr>
    <w:rPr>
      <w:b/>
      <w:sz w:val="28"/>
    </w:rPr>
  </w:style>
  <w:style w:type="character" w:customStyle="1" w:styleId="a6">
    <w:name w:val="Заголовок оглавления Знак"/>
    <w:basedOn w:val="11"/>
    <w:link w:val="a5"/>
    <w:rPr>
      <w:rFonts w:asciiTheme="majorHAnsi" w:hAnsiTheme="majorHAnsi"/>
      <w:b/>
      <w:color w:val="2E74B5" w:themeColor="accent1" w:themeShade="BF"/>
      <w:sz w:val="28"/>
    </w:rPr>
  </w:style>
  <w:style w:type="paragraph" w:customStyle="1" w:styleId="19">
    <w:name w:val="Основной шрифт абзаца1"/>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basedOn w:val="1a"/>
    <w:link w:val="3"/>
    <w:rPr>
      <w:b/>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7">
    <w:name w:val="Normal (Web)"/>
    <w:basedOn w:val="a"/>
    <w:link w:val="a8"/>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Pr>
      <w:rFonts w:ascii="Times New Roman" w:hAnsi="Times New Roman"/>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1b">
    <w:name w:val="Гиперссылка1"/>
    <w:basedOn w:val="16"/>
    <w:link w:val="1c"/>
    <w:rPr>
      <w:color w:val="0000FF"/>
      <w:u w:val="single"/>
    </w:rPr>
  </w:style>
  <w:style w:type="character" w:customStyle="1" w:styleId="1c">
    <w:name w:val="Гиперссылка1"/>
    <w:basedOn w:val="18"/>
    <w:link w:val="1b"/>
    <w:rPr>
      <w:color w:val="0000FF"/>
      <w:u w:val="single"/>
    </w:rPr>
  </w:style>
  <w:style w:type="paragraph" w:customStyle="1" w:styleId="a9">
    <w:link w:val="aa"/>
    <w:semiHidden/>
    <w:unhideWhenUsed/>
    <w:pPr>
      <w:spacing w:after="0" w:line="240" w:lineRule="auto"/>
    </w:pPr>
  </w:style>
  <w:style w:type="character" w:customStyle="1" w:styleId="aa">
    <w:link w:val="a9"/>
    <w:semiHidden/>
    <w:unhideWhenUsed/>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dt-m">
    <w:name w:val="dt-m"/>
    <w:basedOn w:val="23"/>
    <w:link w:val="dt-m0"/>
  </w:style>
  <w:style w:type="character" w:customStyle="1" w:styleId="dt-m0">
    <w:name w:val="dt-m"/>
    <w:basedOn w:val="24"/>
    <w:link w:val="dt-m"/>
  </w:style>
  <w:style w:type="paragraph" w:customStyle="1" w:styleId="12">
    <w:name w:val="Обычный1"/>
    <w:link w:val="1a"/>
  </w:style>
  <w:style w:type="character" w:customStyle="1" w:styleId="1a">
    <w:name w:val="Обычный1"/>
    <w:link w:val="12"/>
  </w:style>
  <w:style w:type="paragraph" w:customStyle="1" w:styleId="16">
    <w:name w:val="Основной шрифт абзаца1"/>
    <w:link w:val="18"/>
  </w:style>
  <w:style w:type="character" w:customStyle="1" w:styleId="18">
    <w:name w:val="Основной шрифт абзаца1"/>
    <w:link w:val="16"/>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ab">
    <w:name w:val="annotation text"/>
    <w:basedOn w:val="a"/>
    <w:link w:val="ac"/>
    <w:pPr>
      <w:spacing w:line="240" w:lineRule="auto"/>
    </w:pPr>
    <w:rPr>
      <w:sz w:val="20"/>
    </w:rPr>
  </w:style>
  <w:style w:type="character" w:customStyle="1" w:styleId="ac">
    <w:name w:val="Текст примечания Знак"/>
    <w:basedOn w:val="1"/>
    <w:link w:val="ab"/>
    <w:rPr>
      <w:sz w:val="20"/>
    </w:rPr>
  </w:style>
  <w:style w:type="paragraph" w:styleId="35">
    <w:name w:val="toc 3"/>
    <w:next w:val="a"/>
    <w:link w:val="36"/>
    <w:uiPriority w:val="39"/>
    <w:pPr>
      <w:ind w:left="400"/>
    </w:pPr>
    <w:rPr>
      <w:rFonts w:ascii="Cambria" w:hAnsi="Cambria"/>
      <w:sz w:val="26"/>
    </w:rPr>
  </w:style>
  <w:style w:type="character" w:customStyle="1" w:styleId="36">
    <w:name w:val="Оглавление 3 Знак"/>
    <w:link w:val="35"/>
    <w:rPr>
      <w:rFonts w:ascii="Cambria" w:hAnsi="Cambria"/>
      <w:sz w:val="26"/>
    </w:rPr>
  </w:style>
  <w:style w:type="paragraph" w:customStyle="1" w:styleId="25">
    <w:name w:val="Основной текст (2)"/>
    <w:link w:val="26"/>
    <w:rPr>
      <w:rFonts w:ascii="Times New Roman" w:hAnsi="Times New Roman"/>
      <w:sz w:val="24"/>
    </w:rPr>
  </w:style>
  <w:style w:type="character" w:customStyle="1" w:styleId="26">
    <w:name w:val="Основной текст (2)"/>
    <w:link w:val="25"/>
    <w:rPr>
      <w:rFonts w:ascii="Times New Roman" w:hAnsi="Times New Roman"/>
      <w:sz w:val="24"/>
    </w:rPr>
  </w:style>
  <w:style w:type="paragraph" w:customStyle="1" w:styleId="body">
    <w:name w:val="body"/>
    <w:basedOn w:val="a"/>
    <w:next w:val="a"/>
    <w:link w:val="body0"/>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1d">
    <w:name w:val="Знак сноски1"/>
    <w:link w:val="1e"/>
    <w:rPr>
      <w:vertAlign w:val="superscript"/>
    </w:rPr>
  </w:style>
  <w:style w:type="character" w:customStyle="1" w:styleId="1e">
    <w:name w:val="Знак сноски1"/>
    <w:link w:val="1d"/>
    <w:rPr>
      <w:vertAlign w:val="superscript"/>
    </w:rPr>
  </w:style>
  <w:style w:type="character" w:customStyle="1" w:styleId="50">
    <w:name w:val="Заголовок 5 Знак"/>
    <w:basedOn w:val="1a"/>
    <w:link w:val="5"/>
    <w:rPr>
      <w:b/>
    </w:rPr>
  </w:style>
  <w:style w:type="paragraph" w:customStyle="1" w:styleId="ConsPlusTitle">
    <w:name w:val="ConsPlusTitle"/>
    <w:link w:val="ConsPlusTitle0"/>
    <w:pPr>
      <w:widowControl w:val="0"/>
      <w:spacing w:after="0" w:line="240" w:lineRule="auto"/>
    </w:pPr>
    <w:rPr>
      <w:b/>
    </w:rPr>
  </w:style>
  <w:style w:type="character" w:customStyle="1" w:styleId="ConsPlusTitle0">
    <w:name w:val="ConsPlusTitle"/>
    <w:link w:val="ConsPlusTitle"/>
    <w:rPr>
      <w:b/>
    </w:rPr>
  </w:style>
  <w:style w:type="paragraph" w:customStyle="1" w:styleId="27">
    <w:name w:val="Основной шрифт абзаца2"/>
    <w:link w:val="28"/>
  </w:style>
  <w:style w:type="character" w:customStyle="1" w:styleId="28">
    <w:name w:val="Основной шрифт абзаца2"/>
    <w:link w:val="27"/>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29">
    <w:name w:val="Гиперссылка2"/>
    <w:link w:val="ad"/>
    <w:rPr>
      <w:color w:val="0000FF"/>
      <w:u w:val="single"/>
    </w:rPr>
  </w:style>
  <w:style w:type="character" w:styleId="ad">
    <w:name w:val="Hyperlink"/>
    <w:link w:val="29"/>
    <w:rPr>
      <w:color w:val="0000FF"/>
      <w:u w:val="single"/>
    </w:rPr>
  </w:style>
  <w:style w:type="paragraph" w:customStyle="1" w:styleId="Footnote1">
    <w:name w:val="Footnote"/>
    <w:basedOn w:val="a"/>
    <w:link w:val="Footnote2"/>
    <w:pPr>
      <w:spacing w:after="0" w:line="240" w:lineRule="auto"/>
    </w:pPr>
    <w:rPr>
      <w:rFonts w:ascii="Times New Roman" w:hAnsi="Times New Roman"/>
      <w:sz w:val="20"/>
    </w:rPr>
  </w:style>
  <w:style w:type="character" w:customStyle="1" w:styleId="Footnote2">
    <w:name w:val="Footnote"/>
    <w:basedOn w:val="1"/>
    <w:link w:val="Footnote1"/>
    <w:rPr>
      <w:rFonts w:ascii="Times New Roman" w:hAnsi="Times New Roman"/>
      <w:sz w:val="20"/>
    </w:rPr>
  </w:style>
  <w:style w:type="paragraph" w:customStyle="1" w:styleId="1f">
    <w:name w:val="Обычный1"/>
    <w:link w:val="1f0"/>
  </w:style>
  <w:style w:type="character" w:customStyle="1" w:styleId="1f0">
    <w:name w:val="Обычный1"/>
    <w:link w:val="1f"/>
  </w:style>
  <w:style w:type="paragraph" w:styleId="1f1">
    <w:name w:val="toc 1"/>
    <w:basedOn w:val="a"/>
    <w:next w:val="a"/>
    <w:link w:val="1f2"/>
    <w:uiPriority w:val="39"/>
    <w:pPr>
      <w:spacing w:after="100"/>
    </w:pPr>
    <w:rPr>
      <w:rFonts w:ascii="Cambria" w:hAnsi="Cambria"/>
      <w:sz w:val="26"/>
    </w:rPr>
  </w:style>
  <w:style w:type="character" w:customStyle="1" w:styleId="1f2">
    <w:name w:val="Оглавление 1 Знак"/>
    <w:basedOn w:val="1"/>
    <w:link w:val="1f1"/>
    <w:rPr>
      <w:rFonts w:ascii="Cambria" w:hAnsi="Cambria"/>
      <w:sz w:val="26"/>
    </w:rPr>
  </w:style>
  <w:style w:type="paragraph" w:styleId="ae">
    <w:name w:val="annotation subject"/>
    <w:basedOn w:val="ab"/>
    <w:next w:val="ab"/>
    <w:link w:val="af"/>
    <w:rPr>
      <w:b/>
    </w:rPr>
  </w:style>
  <w:style w:type="character" w:customStyle="1" w:styleId="af">
    <w:name w:val="Тема примечания Знак"/>
    <w:basedOn w:val="ac"/>
    <w:link w:val="ae"/>
    <w:rPr>
      <w:b/>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f5">
    <w:name w:val="Обычный1"/>
    <w:link w:val="1f6"/>
  </w:style>
  <w:style w:type="character" w:customStyle="1" w:styleId="1f6">
    <w:name w:val="Обычный1"/>
    <w:link w:val="1f5"/>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7">
    <w:name w:val="Знак примечания1"/>
    <w:basedOn w:val="33"/>
    <w:link w:val="1f8"/>
    <w:rPr>
      <w:sz w:val="16"/>
    </w:rPr>
  </w:style>
  <w:style w:type="character" w:customStyle="1" w:styleId="1f8">
    <w:name w:val="Знак примечания1"/>
    <w:basedOn w:val="34"/>
    <w:link w:val="1f7"/>
    <w:rPr>
      <w:sz w:val="16"/>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widowControl w:val="0"/>
      <w:spacing w:after="0" w:line="240" w:lineRule="auto"/>
    </w:pPr>
  </w:style>
  <w:style w:type="character" w:customStyle="1" w:styleId="ConsPlusNormal0">
    <w:name w:val="ConsPlusNormal"/>
    <w:link w:val="ConsPlusNormal"/>
  </w:style>
  <w:style w:type="paragraph" w:customStyle="1" w:styleId="fontstyle01">
    <w:name w:val="fontstyle01"/>
    <w:basedOn w:val="16"/>
    <w:link w:val="fontstyle010"/>
    <w:rPr>
      <w:rFonts w:ascii="Times New Roman" w:hAnsi="Times New Roman"/>
      <w:sz w:val="28"/>
    </w:rPr>
  </w:style>
  <w:style w:type="character" w:customStyle="1" w:styleId="fontstyle010">
    <w:name w:val="fontstyle01"/>
    <w:basedOn w:val="18"/>
    <w:link w:val="fontstyle01"/>
    <w:rPr>
      <w:rFonts w:ascii="Times New Roman" w:hAnsi="Times New Roman"/>
      <w:sz w:val="28"/>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1f9">
    <w:name w:val="Строгий1"/>
    <w:basedOn w:val="16"/>
    <w:link w:val="1fa"/>
    <w:rPr>
      <w:b/>
    </w:rPr>
  </w:style>
  <w:style w:type="character" w:customStyle="1" w:styleId="1fa">
    <w:name w:val="Строгий1"/>
    <w:basedOn w:val="18"/>
    <w:link w:val="1f9"/>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b">
    <w:name w:val="Обычный1"/>
    <w:link w:val="1fc"/>
  </w:style>
  <w:style w:type="character" w:customStyle="1" w:styleId="1fc">
    <w:name w:val="Обычный1"/>
    <w:link w:val="1fb"/>
  </w:style>
  <w:style w:type="paragraph" w:customStyle="1" w:styleId="1fd">
    <w:name w:val="Обычный1"/>
    <w:link w:val="1fe"/>
  </w:style>
  <w:style w:type="character" w:customStyle="1" w:styleId="1fe">
    <w:name w:val="Обычный1"/>
    <w:link w:val="1fd"/>
  </w:style>
  <w:style w:type="paragraph" w:styleId="af2">
    <w:name w:val="Subtitle"/>
    <w:basedOn w:val="a"/>
    <w:next w:val="a"/>
    <w:link w:val="af3"/>
    <w:uiPriority w:val="11"/>
    <w:qFormat/>
    <w:pPr>
      <w:keepNext/>
      <w:keepLines/>
      <w:spacing w:before="360" w:after="80"/>
    </w:pPr>
    <w:rPr>
      <w:rFonts w:ascii="Georgia" w:hAnsi="Georgia"/>
      <w:i/>
      <w:color w:val="666666"/>
      <w:sz w:val="48"/>
    </w:rPr>
  </w:style>
  <w:style w:type="character" w:customStyle="1" w:styleId="af3">
    <w:name w:val="Подзаголовок Знак"/>
    <w:basedOn w:val="1"/>
    <w:link w:val="af2"/>
    <w:rPr>
      <w:rFonts w:ascii="Georgia" w:hAnsi="Georgia"/>
      <w:i/>
      <w:color w:val="666666"/>
      <w:sz w:val="48"/>
    </w:rPr>
  </w:style>
  <w:style w:type="paragraph" w:styleId="af4">
    <w:name w:val="Title"/>
    <w:basedOn w:val="12"/>
    <w:next w:val="12"/>
    <w:link w:val="af5"/>
    <w:uiPriority w:val="10"/>
    <w:qFormat/>
    <w:pPr>
      <w:keepNext/>
      <w:keepLines/>
      <w:spacing w:before="480" w:after="120"/>
    </w:pPr>
    <w:rPr>
      <w:b/>
      <w:sz w:val="72"/>
    </w:rPr>
  </w:style>
  <w:style w:type="character" w:customStyle="1" w:styleId="af5">
    <w:name w:val="Название Знак"/>
    <w:basedOn w:val="1a"/>
    <w:link w:val="af4"/>
    <w:rPr>
      <w:b/>
      <w:sz w:val="72"/>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character" w:customStyle="1" w:styleId="40">
    <w:name w:val="Заголовок 4 Знак"/>
    <w:basedOn w:val="1a"/>
    <w:link w:val="4"/>
    <w:rPr>
      <w:b/>
      <w:sz w:val="24"/>
    </w:rPr>
  </w:style>
  <w:style w:type="paragraph" w:customStyle="1" w:styleId="1ff">
    <w:name w:val="Выделение1"/>
    <w:link w:val="1ff0"/>
    <w:rPr>
      <w:i/>
    </w:rPr>
  </w:style>
  <w:style w:type="character" w:customStyle="1" w:styleId="1ff0">
    <w:name w:val="Выделение1"/>
    <w:link w:val="1ff"/>
    <w:rPr>
      <w:i/>
    </w:rPr>
  </w:style>
  <w:style w:type="character" w:customStyle="1" w:styleId="20">
    <w:name w:val="Заголовок 2 Знак"/>
    <w:basedOn w:val="1a"/>
    <w:link w:val="2"/>
    <w:rPr>
      <w:b/>
      <w:sz w:val="36"/>
    </w:rPr>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character" w:customStyle="1" w:styleId="60">
    <w:name w:val="Заголовок 6 Знак"/>
    <w:basedOn w:val="1a"/>
    <w:link w:val="6"/>
    <w:rPr>
      <w:b/>
      <w:sz w:val="20"/>
    </w:rPr>
  </w:style>
  <w:style w:type="table" w:customStyle="1" w:styleId="afa">
    <w:basedOn w:val="TableNormal"/>
    <w:semiHidden/>
    <w:unhideWhenUsed/>
    <w:tblPr>
      <w:tblCellMar>
        <w:top w:w="0" w:type="dxa"/>
        <w:left w:w="115" w:type="dxa"/>
        <w:bottom w:w="0" w:type="dxa"/>
        <w:right w:w="115" w:type="dxa"/>
      </w:tblCellMar>
    </w:tblPr>
  </w:style>
  <w:style w:type="table" w:customStyle="1" w:styleId="afb">
    <w:basedOn w:val="TableNormal"/>
    <w:semiHidden/>
    <w:unhideWhenUsed/>
    <w:pPr>
      <w:spacing w:after="0" w:line="240" w:lineRule="auto"/>
    </w:pPr>
    <w:tblPr>
      <w:tblCellMar>
        <w:top w:w="0" w:type="dxa"/>
        <w:left w:w="108" w:type="dxa"/>
        <w:bottom w:w="0" w:type="dxa"/>
        <w:right w:w="108" w:type="dxa"/>
      </w:tblCellMar>
    </w:tblPr>
  </w:style>
  <w:style w:type="table" w:customStyle="1" w:styleId="afc">
    <w:basedOn w:val="TableNormal0"/>
    <w:semiHidden/>
    <w:unhideWhenUsed/>
    <w:pPr>
      <w:spacing w:after="0" w:line="240" w:lineRule="auto"/>
    </w:pPr>
    <w:tblPr>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pPr>
      <w:spacing w:after="0" w:line="240" w:lineRule="auto"/>
    </w:pPr>
    <w:tblPr>
      <w:tblCellMar>
        <w:top w:w="0" w:type="dxa"/>
        <w:left w:w="108" w:type="dxa"/>
        <w:bottom w:w="0" w:type="dxa"/>
        <w:right w:w="108" w:type="dxa"/>
      </w:tblCellMar>
    </w:tblPr>
  </w:style>
  <w:style w:type="table" w:customStyle="1" w:styleId="TableNormal0">
    <w:name w:val="Table Normal"/>
    <w:tblPr>
      <w:tblCellMar>
        <w:top w:w="0" w:type="dxa"/>
        <w:left w:w="0" w:type="dxa"/>
        <w:bottom w:w="0" w:type="dxa"/>
        <w:right w:w="0" w:type="dxa"/>
      </w:tblCellMar>
    </w:tblPr>
  </w:style>
  <w:style w:type="table" w:customStyle="1" w:styleId="afe">
    <w:basedOn w:val="TableNormal0"/>
    <w:semiHidden/>
    <w:unhideWhenUsed/>
    <w:tblPr>
      <w:tblCellMar>
        <w:top w:w="0" w:type="dxa"/>
        <w:left w:w="115" w:type="dxa"/>
        <w:bottom w:w="0" w:type="dxa"/>
        <w:right w:w="115" w:type="dxa"/>
      </w:tblCellMar>
    </w:tblPr>
  </w:style>
  <w:style w:type="table" w:customStyle="1" w:styleId="aff">
    <w:basedOn w:val="TableNormal"/>
    <w:semiHidden/>
    <w:unhideWhenUsed/>
    <w:pPr>
      <w:spacing w:after="0" w:line="240" w:lineRule="auto"/>
    </w:pPr>
    <w:tblPr>
      <w:tblCellMar>
        <w:top w:w="0" w:type="dxa"/>
        <w:left w:w="108" w:type="dxa"/>
        <w:bottom w:w="0" w:type="dxa"/>
        <w:right w:w="108" w:type="dxa"/>
      </w:tblCellMar>
    </w:tblPr>
  </w:style>
  <w:style w:type="table" w:customStyle="1" w:styleId="TableNormal1">
    <w:name w:val="Table Normal"/>
    <w:tblPr>
      <w:tblCellMar>
        <w:top w:w="0" w:type="dxa"/>
        <w:left w:w="0" w:type="dxa"/>
        <w:bottom w:w="0" w:type="dxa"/>
        <w:right w:w="0" w:type="dxa"/>
      </w:tblCellMar>
    </w:tblPr>
  </w:style>
  <w:style w:type="table" w:customStyle="1" w:styleId="aff0">
    <w:basedOn w:val="TableNormal0"/>
    <w:semiHidden/>
    <w:unhideWhenUsed/>
    <w:pPr>
      <w:spacing w:after="0" w:line="240" w:lineRule="auto"/>
    </w:pPr>
    <w:tblPr>
      <w:tblCellMar>
        <w:top w:w="0" w:type="dxa"/>
        <w:left w:w="108" w:type="dxa"/>
        <w:bottom w:w="0" w:type="dxa"/>
        <w:right w:w="108" w:type="dxa"/>
      </w:tblCellMar>
    </w:tblPr>
  </w:style>
  <w:style w:type="table" w:customStyle="1" w:styleId="aff1">
    <w:basedOn w:val="TableNormal0"/>
    <w:semiHidden/>
    <w:unhideWhenUsed/>
    <w:pPr>
      <w:spacing w:after="0" w:line="240" w:lineRule="auto"/>
    </w:pPr>
    <w:tblPr>
      <w:tblCellMar>
        <w:top w:w="0" w:type="dxa"/>
        <w:left w:w="108" w:type="dxa"/>
        <w:bottom w:w="0" w:type="dxa"/>
        <w:right w:w="108" w:type="dxa"/>
      </w:tblCellMar>
    </w:tblPr>
  </w:style>
  <w:style w:type="table" w:customStyle="1" w:styleId="aff2">
    <w:basedOn w:val="TableNormal0"/>
    <w:semiHidden/>
    <w:unhideWhenUsed/>
    <w:pPr>
      <w:spacing w:after="0" w:line="240" w:lineRule="auto"/>
    </w:pPr>
    <w:tblPr>
      <w:tblCellMar>
        <w:top w:w="0" w:type="dxa"/>
        <w:left w:w="108" w:type="dxa"/>
        <w:bottom w:w="0" w:type="dxa"/>
        <w:right w:w="108" w:type="dxa"/>
      </w:tblCellMar>
    </w:tblPr>
  </w:style>
  <w:style w:type="table" w:customStyle="1" w:styleId="aff3">
    <w:basedOn w:val="TableNormal0"/>
    <w:semiHidden/>
    <w:unhideWhenUsed/>
    <w:tblPr>
      <w:tblCellMar>
        <w:top w:w="0" w:type="dxa"/>
        <w:left w:w="115" w:type="dxa"/>
        <w:bottom w:w="0" w:type="dxa"/>
        <w:right w:w="115" w:type="dxa"/>
      </w:tblCellMar>
    </w:tblPr>
  </w:style>
  <w:style w:type="table" w:customStyle="1" w:styleId="aff4">
    <w:basedOn w:val="TableNormal0"/>
    <w:semiHidden/>
    <w:unhideWhenUsed/>
    <w:tblPr>
      <w:tblCellMar>
        <w:top w:w="0" w:type="dxa"/>
        <w:left w:w="115" w:type="dxa"/>
        <w:bottom w:w="0" w:type="dxa"/>
        <w:right w:w="115" w:type="dxa"/>
      </w:tblCellMar>
    </w:tblPr>
  </w:style>
  <w:style w:type="table" w:customStyle="1" w:styleId="aff5">
    <w:basedOn w:val="TableNormal0"/>
    <w:semiHidden/>
    <w:unhideWhenUsed/>
    <w:tblPr>
      <w:tblCellMar>
        <w:top w:w="0" w:type="dxa"/>
        <w:left w:w="115" w:type="dxa"/>
        <w:bottom w:w="0" w:type="dxa"/>
        <w:right w:w="115" w:type="dxa"/>
      </w:tblCellMar>
    </w:tblPr>
  </w:style>
  <w:style w:type="table" w:customStyle="1" w:styleId="aff6">
    <w:basedOn w:val="TableNormal"/>
    <w:semiHidden/>
    <w:unhideWhenUsed/>
    <w:tblPr>
      <w:tblCellMar>
        <w:top w:w="0" w:type="dxa"/>
        <w:left w:w="115" w:type="dxa"/>
        <w:bottom w:w="0" w:type="dxa"/>
        <w:right w:w="115" w:type="dxa"/>
      </w:tblCellMar>
    </w:tblPr>
  </w:style>
  <w:style w:type="table" w:customStyle="1" w:styleId="TableNormal">
    <w:name w:val="Table Normal"/>
    <w:tblPr>
      <w:tblCellMar>
        <w:top w:w="0" w:type="dxa"/>
        <w:left w:w="0" w:type="dxa"/>
        <w:bottom w:w="0" w:type="dxa"/>
        <w:right w:w="0" w:type="dxa"/>
      </w:tblCellMar>
    </w:tblPr>
  </w:style>
  <w:style w:type="table" w:styleId="aff7">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tblPr>
      <w:tblCellMar>
        <w:top w:w="0" w:type="dxa"/>
        <w:left w:w="115" w:type="dxa"/>
        <w:bottom w:w="0" w:type="dxa"/>
        <w:right w:w="115" w:type="dxa"/>
      </w:tblCellMar>
    </w:tblPr>
  </w:style>
  <w:style w:type="table" w:customStyle="1" w:styleId="aff9">
    <w:basedOn w:val="TableNormal0"/>
    <w:semiHidden/>
    <w:unhideWhenUsed/>
    <w:pPr>
      <w:spacing w:after="0" w:line="240" w:lineRule="auto"/>
    </w:pPr>
    <w:tblPr>
      <w:tblCellMar>
        <w:top w:w="0" w:type="dxa"/>
        <w:left w:w="108" w:type="dxa"/>
        <w:bottom w:w="0" w:type="dxa"/>
        <w:right w:w="108" w:type="dxa"/>
      </w:tblCellMar>
    </w:tblPr>
  </w:style>
  <w:style w:type="table" w:customStyle="1" w:styleId="affa">
    <w:basedOn w:val="TableNormal"/>
    <w:semiHidden/>
    <w:unhideWhenUsed/>
    <w:tblPr>
      <w:tblCellMar>
        <w:top w:w="0" w:type="dxa"/>
        <w:left w:w="115" w:type="dxa"/>
        <w:bottom w:w="0" w:type="dxa"/>
        <w:right w:w="115" w:type="dxa"/>
      </w:tblCellMar>
    </w:tblPr>
  </w:style>
  <w:style w:type="numbering" w:customStyle="1" w:styleId="WWNum1">
    <w:name w:val="WWNum1"/>
    <w:basedOn w:val="a2"/>
    <w:rsid w:val="00CB703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7171</Words>
  <Characters>40880</Characters>
  <Application>Microsoft Office Word</Application>
  <DocSecurity>0</DocSecurity>
  <Lines>340</Lines>
  <Paragraphs>95</Paragraphs>
  <ScaleCrop>false</ScaleCrop>
  <Company/>
  <LinksUpToDate>false</LinksUpToDate>
  <CharactersWithSpaces>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11</cp:revision>
  <cp:lastPrinted>2024-07-23T14:04:00Z</cp:lastPrinted>
  <dcterms:created xsi:type="dcterms:W3CDTF">2024-06-18T07:41:00Z</dcterms:created>
  <dcterms:modified xsi:type="dcterms:W3CDTF">2024-12-04T15:52:00Z</dcterms:modified>
</cp:coreProperties>
</file>